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8E6131">
        <w:rPr>
          <w:rFonts w:ascii="Arial" w:hAnsi="Arial" w:cs="Arial"/>
          <w:b/>
          <w:sz w:val="24"/>
          <w:szCs w:val="24"/>
        </w:rPr>
        <w:t>DISTRITAL 20</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004E7C">
        <w:rPr>
          <w:rFonts w:ascii="Arial" w:hAnsi="Arial" w:cs="Arial"/>
          <w:b/>
          <w:sz w:val="24"/>
          <w:szCs w:val="24"/>
        </w:rPr>
        <w:t>L</w:t>
      </w:r>
      <w:r w:rsidR="00804234">
        <w:rPr>
          <w:rFonts w:ascii="Arial" w:hAnsi="Arial" w:cs="Arial"/>
          <w:b/>
          <w:sz w:val="24"/>
          <w:szCs w:val="24"/>
        </w:rPr>
        <w:t>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 xml:space="preserve">EL </w:t>
      </w:r>
      <w:r w:rsidR="008E6131">
        <w:rPr>
          <w:rFonts w:ascii="Arial" w:hAnsi="Arial" w:cs="Arial"/>
          <w:b/>
          <w:sz w:val="24"/>
          <w:szCs w:val="24"/>
        </w:rPr>
        <w:t>DISTRITO ELECTORAL LOCAL 20</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8E6131">
        <w:rPr>
          <w:rFonts w:ascii="Arial" w:hAnsi="Arial" w:cs="Arial"/>
          <w:b/>
          <w:sz w:val="24"/>
          <w:szCs w:val="24"/>
        </w:rPr>
        <w:t>RAFAEL QUESNEY SÁNCHEZ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8E6131">
        <w:rPr>
          <w:rFonts w:ascii="Arial" w:hAnsi="Arial" w:cs="Arial"/>
          <w:sz w:val="24"/>
          <w:szCs w:val="24"/>
        </w:rPr>
        <w:t>Mazatlán</w:t>
      </w:r>
      <w:r w:rsidR="00EB2637">
        <w:rPr>
          <w:rFonts w:ascii="Arial" w:hAnsi="Arial" w:cs="Arial"/>
          <w:sz w:val="24"/>
          <w:szCs w:val="24"/>
        </w:rPr>
        <w:t>,</w:t>
      </w:r>
      <w:r w:rsidRPr="00D5261A">
        <w:rPr>
          <w:rFonts w:ascii="Arial" w:hAnsi="Arial" w:cs="Arial"/>
          <w:sz w:val="24"/>
          <w:szCs w:val="24"/>
        </w:rPr>
        <w:t xml:space="preserve"> Sinaloa</w:t>
      </w:r>
      <w:r w:rsidR="0072040F">
        <w:rPr>
          <w:rFonts w:ascii="Arial" w:hAnsi="Arial" w:cs="Arial"/>
          <w:sz w:val="24"/>
          <w:szCs w:val="24"/>
        </w:rPr>
        <w:t>,</w:t>
      </w:r>
      <w:r w:rsidRPr="00D5261A">
        <w:rPr>
          <w:rFonts w:ascii="Arial" w:hAnsi="Arial" w:cs="Arial"/>
          <w:sz w:val="24"/>
          <w:szCs w:val="24"/>
        </w:rPr>
        <w:t xml:space="preserve">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w:t>
      </w:r>
      <w:r w:rsidR="00792C3C">
        <w:rPr>
          <w:rFonts w:ascii="Arial" w:hAnsi="Arial" w:cs="Arial"/>
          <w:sz w:val="24"/>
          <w:szCs w:val="24"/>
        </w:rPr>
        <w:t>S</w:t>
      </w:r>
      <w:r w:rsidR="003B6107">
        <w:rPr>
          <w:rFonts w:ascii="Arial" w:hAnsi="Arial" w:cs="Arial"/>
          <w:sz w:val="24"/>
          <w:szCs w:val="24"/>
        </w:rPr>
        <w:t xml:space="preserve">istema de </w:t>
      </w:r>
      <w:r w:rsidR="00792C3C">
        <w:rPr>
          <w:rFonts w:ascii="Arial" w:hAnsi="Arial" w:cs="Arial"/>
          <w:sz w:val="24"/>
          <w:szCs w:val="24"/>
        </w:rPr>
        <w:t>M</w:t>
      </w:r>
      <w:r w:rsidR="003B6107">
        <w:rPr>
          <w:rFonts w:ascii="Arial" w:hAnsi="Arial" w:cs="Arial"/>
          <w:sz w:val="24"/>
          <w:szCs w:val="24"/>
        </w:rPr>
        <w:t xml:space="preserve">ayoría </w:t>
      </w:r>
      <w:r w:rsidR="00792C3C">
        <w:rPr>
          <w:rFonts w:ascii="Arial" w:hAnsi="Arial" w:cs="Arial"/>
          <w:sz w:val="24"/>
          <w:szCs w:val="24"/>
        </w:rPr>
        <w:t>R</w:t>
      </w:r>
      <w:r w:rsidR="003B6107">
        <w:rPr>
          <w:rFonts w:ascii="Arial" w:hAnsi="Arial" w:cs="Arial"/>
          <w:sz w:val="24"/>
          <w:szCs w:val="24"/>
        </w:rPr>
        <w:t xml:space="preserve">elativa para </w:t>
      </w:r>
      <w:r w:rsidR="00804234">
        <w:rPr>
          <w:rFonts w:ascii="Arial" w:hAnsi="Arial" w:cs="Arial"/>
          <w:sz w:val="24"/>
          <w:szCs w:val="24"/>
        </w:rPr>
        <w:t>el</w:t>
      </w:r>
      <w:r w:rsidR="003B6107">
        <w:rPr>
          <w:rFonts w:ascii="Arial" w:hAnsi="Arial" w:cs="Arial"/>
          <w:sz w:val="24"/>
          <w:szCs w:val="24"/>
        </w:rPr>
        <w:t xml:space="preserve"> </w:t>
      </w:r>
      <w:r w:rsidR="00792C3C">
        <w:rPr>
          <w:rFonts w:ascii="Arial" w:hAnsi="Arial" w:cs="Arial"/>
          <w:sz w:val="24"/>
          <w:szCs w:val="24"/>
        </w:rPr>
        <w:t>D</w:t>
      </w:r>
      <w:r w:rsidR="008E6131">
        <w:rPr>
          <w:rFonts w:ascii="Arial" w:hAnsi="Arial" w:cs="Arial"/>
          <w:sz w:val="24"/>
          <w:szCs w:val="24"/>
        </w:rPr>
        <w:t xml:space="preserve">istrito </w:t>
      </w:r>
      <w:r w:rsidR="00792C3C">
        <w:rPr>
          <w:rFonts w:ascii="Arial" w:hAnsi="Arial" w:cs="Arial"/>
          <w:sz w:val="24"/>
          <w:szCs w:val="24"/>
        </w:rPr>
        <w:t>E</w:t>
      </w:r>
      <w:r w:rsidR="008E6131">
        <w:rPr>
          <w:rFonts w:ascii="Arial" w:hAnsi="Arial" w:cs="Arial"/>
          <w:sz w:val="24"/>
          <w:szCs w:val="24"/>
        </w:rPr>
        <w:t xml:space="preserve">lectoral </w:t>
      </w:r>
      <w:r w:rsidR="00792C3C">
        <w:rPr>
          <w:rFonts w:ascii="Arial" w:hAnsi="Arial" w:cs="Arial"/>
          <w:sz w:val="24"/>
          <w:szCs w:val="24"/>
        </w:rPr>
        <w:t>L</w:t>
      </w:r>
      <w:r w:rsidR="008E6131">
        <w:rPr>
          <w:rFonts w:ascii="Arial" w:hAnsi="Arial" w:cs="Arial"/>
          <w:sz w:val="24"/>
          <w:szCs w:val="24"/>
        </w:rPr>
        <w:t>ocal 20</w:t>
      </w:r>
      <w:r w:rsidR="003B6107">
        <w:rPr>
          <w:rFonts w:ascii="Arial" w:hAnsi="Arial" w:cs="Arial"/>
          <w:sz w:val="24"/>
          <w:szCs w:val="24"/>
        </w:rPr>
        <w:t xml:space="preserve">, presentada por </w:t>
      </w:r>
      <w:r w:rsidR="008E6131">
        <w:rPr>
          <w:rFonts w:ascii="Arial" w:hAnsi="Arial" w:cs="Arial"/>
          <w:sz w:val="24"/>
          <w:szCs w:val="24"/>
        </w:rPr>
        <w:t>los</w:t>
      </w:r>
      <w:r w:rsidR="003B6107">
        <w:rPr>
          <w:rFonts w:ascii="Arial" w:hAnsi="Arial" w:cs="Arial"/>
          <w:sz w:val="24"/>
          <w:szCs w:val="24"/>
        </w:rPr>
        <w:t xml:space="preserve"> </w:t>
      </w:r>
      <w:r w:rsidR="00792C3C">
        <w:rPr>
          <w:rFonts w:ascii="Arial" w:hAnsi="Arial" w:cs="Arial"/>
          <w:sz w:val="24"/>
          <w:szCs w:val="24"/>
        </w:rPr>
        <w:t>Ciudadanos</w:t>
      </w:r>
      <w:r w:rsidR="00804234">
        <w:rPr>
          <w:rFonts w:ascii="Arial" w:hAnsi="Arial" w:cs="Arial"/>
          <w:sz w:val="24"/>
          <w:szCs w:val="24"/>
        </w:rPr>
        <w:t xml:space="preserve">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 y Alma Rosa Alvarado Moreno</w:t>
      </w:r>
      <w:r w:rsidR="00792C3C">
        <w:rPr>
          <w:rFonts w:ascii="Arial" w:hAnsi="Arial" w:cs="Arial"/>
          <w:sz w:val="24"/>
          <w:szCs w:val="24"/>
        </w:rPr>
        <w:t>,</w:t>
      </w:r>
      <w:r w:rsidR="00CF083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w:t>
      </w:r>
      <w:r w:rsidR="00792C3C">
        <w:rPr>
          <w:rFonts w:ascii="Arial" w:hAnsi="Arial" w:cs="Arial"/>
          <w:sz w:val="24"/>
        </w:rPr>
        <w:t>,</w:t>
      </w:r>
      <w:r w:rsidRPr="003875B3">
        <w:rPr>
          <w:rFonts w:ascii="Arial" w:hAnsi="Arial" w:cs="Arial"/>
          <w:sz w:val="24"/>
        </w:rPr>
        <w:t xml:space="preserve">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r w:rsidR="00792C3C">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w:t>
      </w:r>
      <w:r w:rsidR="001C5F67">
        <w:rPr>
          <w:rFonts w:ascii="Arial" w:hAnsi="Arial" w:cs="Arial"/>
          <w:sz w:val="24"/>
          <w:szCs w:val="24"/>
        </w:rPr>
        <w:t>O</w:t>
      </w:r>
      <w:r w:rsidR="003E44FD">
        <w:rPr>
          <w:rFonts w:ascii="Arial" w:hAnsi="Arial" w:cs="Arial"/>
          <w:sz w:val="24"/>
          <w:szCs w:val="24"/>
        </w:rPr>
        <w:t xml:space="preserve">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FC348F">
        <w:rPr>
          <w:rFonts w:ascii="Arial" w:hAnsi="Arial" w:cs="Arial"/>
          <w:sz w:val="24"/>
          <w:szCs w:val="24"/>
        </w:rPr>
        <w:t xml:space="preserve">Jesús Heriberto Torres Acosta, Martin Armando Nava Lozano, Oscar Gustavo Cárdenas Liñán, Delia </w:t>
      </w:r>
      <w:proofErr w:type="spellStart"/>
      <w:r w:rsidR="00FC348F">
        <w:rPr>
          <w:rFonts w:ascii="Arial" w:hAnsi="Arial" w:cs="Arial"/>
          <w:sz w:val="24"/>
          <w:szCs w:val="24"/>
        </w:rPr>
        <w:t>Zatarain</w:t>
      </w:r>
      <w:proofErr w:type="spellEnd"/>
      <w:r w:rsidR="00FC348F">
        <w:rPr>
          <w:rFonts w:ascii="Arial" w:hAnsi="Arial" w:cs="Arial"/>
          <w:sz w:val="24"/>
          <w:szCs w:val="24"/>
        </w:rPr>
        <w:t xml:space="preserve"> Lizárraga, Diana Manuela Ruíz Espinoza, Marbella Mejía Rodríguez </w:t>
      </w:r>
      <w:r>
        <w:rPr>
          <w:rFonts w:ascii="Arial" w:hAnsi="Arial" w:cs="Arial"/>
          <w:sz w:val="24"/>
          <w:szCs w:val="24"/>
        </w:rPr>
        <w:t xml:space="preserve">y </w:t>
      </w:r>
      <w:r w:rsidR="008E6131">
        <w:rPr>
          <w:rFonts w:ascii="Arial" w:hAnsi="Arial" w:cs="Arial"/>
          <w:sz w:val="24"/>
          <w:szCs w:val="24"/>
        </w:rPr>
        <w:t>Alejandra García Jáuregui</w:t>
      </w:r>
      <w:r>
        <w:rPr>
          <w:rFonts w:ascii="Arial" w:hAnsi="Arial" w:cs="Arial"/>
          <w:sz w:val="24"/>
          <w:szCs w:val="24"/>
        </w:rPr>
        <w:t>; fuimos nombrados Consejeros Electorales y Consejer</w:t>
      </w:r>
      <w:r w:rsidR="008E6131">
        <w:rPr>
          <w:rFonts w:ascii="Arial" w:hAnsi="Arial" w:cs="Arial"/>
          <w:sz w:val="24"/>
          <w:szCs w:val="24"/>
        </w:rPr>
        <w:t>a</w:t>
      </w:r>
      <w:r w:rsidR="00EB2637">
        <w:rPr>
          <w:rFonts w:ascii="Arial" w:hAnsi="Arial" w:cs="Arial"/>
          <w:sz w:val="24"/>
          <w:szCs w:val="24"/>
        </w:rPr>
        <w:t xml:space="preserve"> President</w:t>
      </w:r>
      <w:r w:rsidR="008E6131">
        <w:rPr>
          <w:rFonts w:ascii="Arial" w:hAnsi="Arial" w:cs="Arial"/>
          <w:sz w:val="24"/>
          <w:szCs w:val="24"/>
        </w:rPr>
        <w:t>a</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8E6131">
        <w:rPr>
          <w:rFonts w:ascii="Arial" w:hAnsi="Arial" w:cs="Arial"/>
          <w:sz w:val="24"/>
          <w:szCs w:val="24"/>
        </w:rPr>
        <w:t>Distrital 20</w:t>
      </w:r>
      <w:r>
        <w:rPr>
          <w:rFonts w:ascii="Arial" w:hAnsi="Arial" w:cs="Arial"/>
          <w:sz w:val="24"/>
          <w:szCs w:val="24"/>
        </w:rPr>
        <w:t>, con sede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w:t>
      </w:r>
      <w:r w:rsidR="00721307">
        <w:rPr>
          <w:rFonts w:ascii="Arial" w:hAnsi="Arial" w:cs="Arial"/>
          <w:sz w:val="24"/>
          <w:szCs w:val="24"/>
        </w:rPr>
        <w:t>VIII</w:t>
      </w:r>
      <w:r w:rsidRPr="00EB2637">
        <w:rPr>
          <w:rFonts w:ascii="Arial" w:hAnsi="Arial" w:cs="Arial"/>
          <w:sz w:val="24"/>
          <w:szCs w:val="24"/>
        </w:rPr>
        <w:t xml:space="preserve">.- Que </w:t>
      </w:r>
      <w:r w:rsidR="008E6131">
        <w:rPr>
          <w:rFonts w:ascii="Arial" w:hAnsi="Arial" w:cs="Arial"/>
          <w:sz w:val="24"/>
          <w:szCs w:val="24"/>
        </w:rPr>
        <w:t>la</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8E6131">
        <w:rPr>
          <w:rFonts w:ascii="Arial" w:hAnsi="Arial" w:cs="Arial"/>
          <w:sz w:val="24"/>
          <w:szCs w:val="24"/>
        </w:rPr>
        <w:t>Alejandra García Jáuregui</w:t>
      </w:r>
      <w:r w:rsidR="00EB2637" w:rsidRPr="00EB2637">
        <w:rPr>
          <w:rFonts w:ascii="Arial" w:hAnsi="Arial" w:cs="Arial"/>
          <w:sz w:val="24"/>
          <w:szCs w:val="24"/>
        </w:rPr>
        <w:t>,</w:t>
      </w:r>
      <w:r w:rsidR="00A74693" w:rsidRPr="00EB2637">
        <w:rPr>
          <w:rFonts w:ascii="Arial" w:hAnsi="Arial" w:cs="Arial"/>
          <w:sz w:val="24"/>
          <w:szCs w:val="24"/>
        </w:rPr>
        <w:t xml:space="preserve"> Consejer</w:t>
      </w:r>
      <w:r w:rsidR="001C088D">
        <w:rPr>
          <w:rFonts w:ascii="Arial" w:hAnsi="Arial" w:cs="Arial"/>
          <w:sz w:val="24"/>
          <w:szCs w:val="24"/>
        </w:rPr>
        <w:t>a</w:t>
      </w:r>
      <w:r w:rsidR="00A74693" w:rsidRPr="00EB2637">
        <w:rPr>
          <w:rFonts w:ascii="Arial" w:hAnsi="Arial" w:cs="Arial"/>
          <w:sz w:val="24"/>
          <w:szCs w:val="24"/>
        </w:rPr>
        <w:t xml:space="preserve"> President</w:t>
      </w:r>
      <w:r w:rsidR="001C088D">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w:t>
      </w:r>
      <w:r w:rsidR="001C088D">
        <w:rPr>
          <w:rFonts w:ascii="Arial" w:hAnsi="Arial" w:cs="Arial"/>
          <w:sz w:val="24"/>
          <w:szCs w:val="24"/>
        </w:rPr>
        <w:t>,</w:t>
      </w:r>
      <w:r w:rsidR="00EB2637" w:rsidRPr="00844473">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721307">
        <w:rPr>
          <w:rFonts w:ascii="Arial" w:hAnsi="Arial" w:cs="Arial"/>
          <w:sz w:val="24"/>
          <w:szCs w:val="24"/>
        </w:rPr>
        <w:t>IX</w:t>
      </w:r>
      <w:r>
        <w:rPr>
          <w:rFonts w:ascii="Arial" w:hAnsi="Arial" w:cs="Arial"/>
          <w:sz w:val="24"/>
          <w:szCs w:val="24"/>
        </w:rPr>
        <w:t xml:space="preserve">.- Con </w:t>
      </w:r>
      <w:r w:rsidR="009B3C56">
        <w:rPr>
          <w:rFonts w:ascii="Arial" w:hAnsi="Arial" w:cs="Arial"/>
          <w:sz w:val="24"/>
          <w:szCs w:val="24"/>
        </w:rPr>
        <w:t xml:space="preserve">fecha 21 </w:t>
      </w:r>
      <w:r>
        <w:rPr>
          <w:rFonts w:ascii="Arial" w:hAnsi="Arial" w:cs="Arial"/>
          <w:sz w:val="24"/>
          <w:szCs w:val="24"/>
        </w:rPr>
        <w:t xml:space="preserve">de diciembre de 2015, en la sesión de instalación los Señores Consejeros electorales </w:t>
      </w:r>
      <w:r w:rsidR="00802252">
        <w:rPr>
          <w:rFonts w:ascii="Arial" w:hAnsi="Arial" w:cs="Arial"/>
          <w:sz w:val="24"/>
          <w:szCs w:val="24"/>
        </w:rPr>
        <w:t xml:space="preserve">de este 20 Consejo Distrital </w:t>
      </w:r>
      <w:r>
        <w:rPr>
          <w:rFonts w:ascii="Arial" w:hAnsi="Arial" w:cs="Arial"/>
          <w:sz w:val="24"/>
          <w:szCs w:val="24"/>
        </w:rPr>
        <w:t>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 xml:space="preserve">. Con </w:t>
      </w:r>
      <w:r w:rsidR="006429D9">
        <w:rPr>
          <w:rFonts w:ascii="Arial" w:hAnsi="Arial" w:cs="Arial"/>
          <w:sz w:val="24"/>
          <w:szCs w:val="24"/>
        </w:rPr>
        <w:t xml:space="preserve">fecha 22 </w:t>
      </w:r>
      <w:r>
        <w:rPr>
          <w:rFonts w:ascii="Arial" w:hAnsi="Arial" w:cs="Arial"/>
          <w:sz w:val="24"/>
          <w:szCs w:val="24"/>
        </w:rPr>
        <w:t xml:space="preserve">de enero de 2016, se recibió escrito de manifestación de intención del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CF083F">
        <w:rPr>
          <w:rFonts w:ascii="Arial" w:hAnsi="Arial" w:cs="Arial"/>
          <w:sz w:val="24"/>
          <w:szCs w:val="24"/>
        </w:rPr>
        <w:t xml:space="preserve"> </w:t>
      </w:r>
      <w:r>
        <w:rPr>
          <w:rFonts w:ascii="Arial" w:hAnsi="Arial" w:cs="Arial"/>
          <w:sz w:val="24"/>
          <w:szCs w:val="24"/>
        </w:rPr>
        <w:t>para contender como aspirante a candidat</w:t>
      </w:r>
      <w:r w:rsidR="00C02D0D">
        <w:rPr>
          <w:rFonts w:ascii="Arial" w:hAnsi="Arial" w:cs="Arial"/>
          <w:sz w:val="24"/>
          <w:szCs w:val="24"/>
        </w:rPr>
        <w:t>o</w:t>
      </w:r>
      <w:r>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Consejo </w:t>
      </w:r>
      <w:r w:rsidR="008E6131">
        <w:rPr>
          <w:rFonts w:ascii="Arial" w:hAnsi="Arial" w:cs="Arial"/>
          <w:sz w:val="24"/>
          <w:szCs w:val="24"/>
        </w:rPr>
        <w:t>Distrital 20</w:t>
      </w:r>
      <w:r>
        <w:rPr>
          <w:rFonts w:ascii="Arial" w:hAnsi="Arial" w:cs="Arial"/>
          <w:sz w:val="24"/>
          <w:szCs w:val="24"/>
        </w:rPr>
        <w:t xml:space="preserve"> con fecha  </w:t>
      </w:r>
      <w:r w:rsidR="006429D9">
        <w:rPr>
          <w:rFonts w:ascii="Arial" w:hAnsi="Arial" w:cs="Arial"/>
          <w:sz w:val="24"/>
          <w:szCs w:val="24"/>
        </w:rPr>
        <w:t>24</w:t>
      </w:r>
      <w:r>
        <w:rPr>
          <w:rFonts w:ascii="Arial" w:hAnsi="Arial" w:cs="Arial"/>
          <w:sz w:val="24"/>
          <w:szCs w:val="24"/>
        </w:rPr>
        <w:t xml:space="preserve"> de enero de 2016, emitió acuerdo adminis</w:t>
      </w:r>
      <w:r w:rsidR="006429D9">
        <w:rPr>
          <w:rFonts w:ascii="Arial" w:hAnsi="Arial" w:cs="Arial"/>
          <w:sz w:val="24"/>
          <w:szCs w:val="24"/>
        </w:rPr>
        <w:t>trativo mediante el cual declaró</w:t>
      </w:r>
      <w:r>
        <w:rPr>
          <w:rFonts w:ascii="Arial" w:hAnsi="Arial" w:cs="Arial"/>
          <w:sz w:val="24"/>
          <w:szCs w:val="24"/>
        </w:rPr>
        <w:t xml:space="preserve"> la procedencia de la manifestación de intención presentada por 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CF083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8E6131">
        <w:rPr>
          <w:rFonts w:ascii="Arial" w:hAnsi="Arial" w:cs="Arial"/>
          <w:sz w:val="24"/>
          <w:szCs w:val="24"/>
        </w:rPr>
        <w:t>distrito 20</w:t>
      </w:r>
      <w:r>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721307">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r w:rsidR="00CA160B">
        <w:rPr>
          <w:rFonts w:ascii="Arial" w:hAnsi="Arial" w:cs="Arial"/>
          <w:i/>
          <w:sz w:val="24"/>
          <w:szCs w:val="24"/>
        </w:rPr>
        <w:t>--------------------------------------------------------------------------</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w:t>
      </w:r>
      <w:r w:rsidR="008A6DEA">
        <w:rPr>
          <w:rFonts w:ascii="Arial" w:hAnsi="Arial" w:cs="Arial"/>
          <w:sz w:val="24"/>
          <w:szCs w:val="24"/>
        </w:rPr>
        <w:t xml:space="preserve">XV. </w:t>
      </w: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8A6DEA">
        <w:rPr>
          <w:rFonts w:ascii="Arial" w:hAnsi="Arial" w:cs="Arial"/>
          <w:sz w:val="24"/>
          <w:szCs w:val="24"/>
        </w:rPr>
        <w:t>VI</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CF083F">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w:t>
      </w:r>
      <w:r w:rsidR="001B51EC">
        <w:rPr>
          <w:rFonts w:ascii="Arial" w:hAnsi="Arial" w:cs="Arial"/>
          <w:sz w:val="24"/>
          <w:szCs w:val="24"/>
        </w:rPr>
        <w:t xml:space="preserve"> 20,</w:t>
      </w:r>
      <w:r w:rsidR="003E44FD" w:rsidRPr="00617CDA">
        <w:rPr>
          <w:rFonts w:ascii="Arial" w:hAnsi="Arial" w:cs="Arial"/>
          <w:sz w:val="24"/>
          <w:szCs w:val="24"/>
        </w:rPr>
        <w:t xml:space="preserve"> </w:t>
      </w:r>
      <w:r w:rsidR="008E6131">
        <w:rPr>
          <w:rFonts w:ascii="Arial" w:hAnsi="Arial" w:cs="Arial"/>
          <w:sz w:val="24"/>
          <w:szCs w:val="24"/>
        </w:rPr>
        <w:t>212</w:t>
      </w:r>
      <w:r w:rsidR="001B51EC">
        <w:rPr>
          <w:rFonts w:ascii="Arial" w:hAnsi="Arial" w:cs="Arial"/>
          <w:sz w:val="24"/>
          <w:szCs w:val="24"/>
        </w:rPr>
        <w:t xml:space="preserve"> (Doscientos doce)</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8E6131">
        <w:rPr>
          <w:rFonts w:ascii="Arial" w:hAnsi="Arial" w:cs="Arial"/>
          <w:sz w:val="24"/>
          <w:szCs w:val="24"/>
        </w:rPr>
        <w:t>2,112</w:t>
      </w:r>
      <w:r w:rsidR="00EB2637">
        <w:rPr>
          <w:rFonts w:ascii="Arial" w:hAnsi="Arial" w:cs="Arial"/>
          <w:sz w:val="24"/>
          <w:szCs w:val="24"/>
        </w:rPr>
        <w:t xml:space="preserve"> (</w:t>
      </w:r>
      <w:r w:rsidR="001B51EC">
        <w:rPr>
          <w:rFonts w:ascii="Arial" w:hAnsi="Arial" w:cs="Arial"/>
          <w:sz w:val="24"/>
          <w:szCs w:val="24"/>
        </w:rPr>
        <w:t>D</w:t>
      </w:r>
      <w:r w:rsidR="008E6131">
        <w:rPr>
          <w:rFonts w:ascii="Arial" w:hAnsi="Arial" w:cs="Arial"/>
          <w:sz w:val="24"/>
          <w:szCs w:val="24"/>
        </w:rPr>
        <w:t>os</w:t>
      </w:r>
      <w:r w:rsidR="00EB2637">
        <w:rPr>
          <w:rFonts w:ascii="Arial" w:hAnsi="Arial" w:cs="Arial"/>
          <w:sz w:val="24"/>
          <w:szCs w:val="24"/>
        </w:rPr>
        <w:t xml:space="preserve"> mil </w:t>
      </w:r>
      <w:r w:rsidR="00B23FC8">
        <w:rPr>
          <w:rFonts w:ascii="Arial" w:hAnsi="Arial" w:cs="Arial"/>
          <w:sz w:val="24"/>
          <w:szCs w:val="24"/>
        </w:rPr>
        <w:t>ciento</w:t>
      </w:r>
      <w:r w:rsidR="008E6131">
        <w:rPr>
          <w:rFonts w:ascii="Arial" w:hAnsi="Arial" w:cs="Arial"/>
          <w:sz w:val="24"/>
          <w:szCs w:val="24"/>
        </w:rPr>
        <w:t xml:space="preserve"> doce</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w:t>
      </w:r>
      <w:r w:rsidR="001B51EC">
        <w:rPr>
          <w:rFonts w:ascii="Arial" w:hAnsi="Arial" w:cs="Arial"/>
          <w:sz w:val="24"/>
          <w:szCs w:val="24"/>
        </w:rPr>
        <w:t>al</w:t>
      </w:r>
      <w:r w:rsidR="00D4319C">
        <w:rPr>
          <w:rFonts w:ascii="Arial" w:hAnsi="Arial" w:cs="Arial"/>
          <w:sz w:val="24"/>
          <w:szCs w:val="24"/>
        </w:rPr>
        <w:t xml:space="preserve">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8A6DEA">
        <w:rPr>
          <w:rFonts w:ascii="Arial" w:hAnsi="Arial" w:cs="Arial"/>
          <w:sz w:val="24"/>
          <w:szCs w:val="24"/>
        </w:rPr>
        <w:t>VI</w:t>
      </w:r>
      <w:r>
        <w:rPr>
          <w:rFonts w:ascii="Arial" w:hAnsi="Arial" w:cs="Arial"/>
          <w:sz w:val="24"/>
          <w:szCs w:val="24"/>
        </w:rPr>
        <w:t xml:space="preserve">I. Con fecha </w:t>
      </w:r>
      <w:r w:rsidR="00A801E3">
        <w:rPr>
          <w:rFonts w:ascii="Arial" w:hAnsi="Arial" w:cs="Arial"/>
          <w:sz w:val="24"/>
          <w:szCs w:val="24"/>
        </w:rPr>
        <w:t>19</w:t>
      </w:r>
      <w:r>
        <w:rPr>
          <w:rFonts w:ascii="Arial" w:hAnsi="Arial" w:cs="Arial"/>
          <w:sz w:val="24"/>
          <w:szCs w:val="24"/>
        </w:rPr>
        <w:t xml:space="preserve"> de marzo de 2016, se re</w:t>
      </w:r>
      <w:r w:rsidR="00EB2637">
        <w:rPr>
          <w:rFonts w:ascii="Arial" w:hAnsi="Arial" w:cs="Arial"/>
          <w:sz w:val="24"/>
          <w:szCs w:val="24"/>
        </w:rPr>
        <w:t xml:space="preserve">cibió en este Consejo </w:t>
      </w:r>
      <w:r w:rsidR="00A801E3">
        <w:rPr>
          <w:rFonts w:ascii="Arial" w:hAnsi="Arial" w:cs="Arial"/>
          <w:sz w:val="24"/>
          <w:szCs w:val="24"/>
        </w:rPr>
        <w:t xml:space="preserve">20 </w:t>
      </w:r>
      <w:r w:rsidR="00EB2637">
        <w:rPr>
          <w:rFonts w:ascii="Arial" w:hAnsi="Arial" w:cs="Arial"/>
          <w:sz w:val="24"/>
          <w:szCs w:val="24"/>
        </w:rPr>
        <w:t>Distrital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8E6131">
        <w:rPr>
          <w:rFonts w:ascii="Arial" w:hAnsi="Arial" w:cs="Arial"/>
          <w:sz w:val="24"/>
          <w:szCs w:val="24"/>
        </w:rPr>
        <w:t>fórmula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local por el </w:t>
      </w:r>
      <w:r w:rsidR="008E6131">
        <w:rPr>
          <w:rFonts w:ascii="Arial" w:hAnsi="Arial" w:cs="Arial"/>
          <w:sz w:val="24"/>
          <w:szCs w:val="24"/>
        </w:rPr>
        <w:t>distrito 20</w:t>
      </w:r>
      <w:r>
        <w:rPr>
          <w:rFonts w:ascii="Arial" w:hAnsi="Arial" w:cs="Arial"/>
          <w:sz w:val="24"/>
          <w:szCs w:val="24"/>
        </w:rPr>
        <w:t xml:space="preserve"> con cabecera en la ciudad de </w:t>
      </w:r>
      <w:r w:rsidR="00A801E3">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A979DA">
        <w:rPr>
          <w:rFonts w:ascii="Arial" w:hAnsi="Arial" w:cs="Arial"/>
          <w:sz w:val="24"/>
          <w:szCs w:val="24"/>
        </w:rPr>
        <w:t>, como candidat</w:t>
      </w:r>
      <w:r w:rsidR="00C02D0D">
        <w:rPr>
          <w:rFonts w:ascii="Arial" w:hAnsi="Arial" w:cs="Arial"/>
          <w:sz w:val="24"/>
          <w:szCs w:val="24"/>
        </w:rPr>
        <w:t>o</w:t>
      </w:r>
      <w:r w:rsidR="00A979DA">
        <w:rPr>
          <w:rFonts w:ascii="Arial" w:hAnsi="Arial" w:cs="Arial"/>
          <w:sz w:val="24"/>
          <w:szCs w:val="24"/>
        </w:rPr>
        <w:t xml:space="preserve"> independiente propietari</w:t>
      </w:r>
      <w:r w:rsidR="00C02D0D">
        <w:rPr>
          <w:rFonts w:ascii="Arial" w:hAnsi="Arial" w:cs="Arial"/>
          <w:sz w:val="24"/>
          <w:szCs w:val="24"/>
        </w:rPr>
        <w:t>o</w:t>
      </w:r>
      <w:r w:rsidR="00A979DA">
        <w:rPr>
          <w:rFonts w:ascii="Arial" w:hAnsi="Arial" w:cs="Arial"/>
          <w:sz w:val="24"/>
          <w:szCs w:val="24"/>
        </w:rPr>
        <w:t xml:space="preserve"> y </w:t>
      </w:r>
      <w:r w:rsidR="008E6131">
        <w:rPr>
          <w:rFonts w:ascii="Arial" w:hAnsi="Arial" w:cs="Arial"/>
          <w:sz w:val="24"/>
          <w:szCs w:val="24"/>
        </w:rPr>
        <w:t>la</w:t>
      </w:r>
      <w:r w:rsidR="00CF083F">
        <w:rPr>
          <w:rFonts w:ascii="Arial" w:hAnsi="Arial" w:cs="Arial"/>
          <w:sz w:val="24"/>
          <w:szCs w:val="24"/>
        </w:rPr>
        <w:t xml:space="preserve"> </w:t>
      </w:r>
      <w:r w:rsidR="00A979DA">
        <w:rPr>
          <w:rFonts w:ascii="Arial" w:hAnsi="Arial" w:cs="Arial"/>
          <w:sz w:val="24"/>
          <w:szCs w:val="24"/>
        </w:rPr>
        <w:t xml:space="preserve">C. </w:t>
      </w:r>
      <w:r w:rsidR="008E6131">
        <w:rPr>
          <w:rFonts w:ascii="Arial" w:hAnsi="Arial" w:cs="Arial"/>
          <w:sz w:val="24"/>
          <w:szCs w:val="24"/>
        </w:rPr>
        <w:t>Alma Rosa Alvarado Moreno</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w:t>
      </w:r>
      <w:r w:rsidR="008E6131">
        <w:rPr>
          <w:rFonts w:ascii="Arial" w:hAnsi="Arial" w:cs="Arial"/>
          <w:sz w:val="24"/>
          <w:szCs w:val="24"/>
        </w:rPr>
        <w: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w:t>
      </w:r>
      <w:r w:rsidR="00C4137A">
        <w:rPr>
          <w:rFonts w:ascii="Arial" w:hAnsi="Arial" w:cs="Arial"/>
          <w:sz w:val="24"/>
          <w:szCs w:val="24"/>
        </w:rPr>
        <w:t xml:space="preserve">con </w:t>
      </w:r>
      <w:r w:rsidRPr="00D5261A">
        <w:rPr>
          <w:rFonts w:ascii="Arial" w:hAnsi="Arial" w:cs="Arial"/>
          <w:sz w:val="24"/>
          <w:szCs w:val="24"/>
        </w:rPr>
        <w:t xml:space="preserve">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r w:rsidR="00C4137A">
        <w:rPr>
          <w:rFonts w:ascii="Arial" w:hAnsi="Arial" w:cs="Arial"/>
          <w:sz w:val="24"/>
          <w:szCs w:val="24"/>
        </w:rPr>
        <w:t>-------------------------------------------------------------------------</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C4137A" w:rsidP="00AA7006">
      <w:pPr>
        <w:tabs>
          <w:tab w:val="right" w:leader="hyphen" w:pos="9781"/>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63453F" w:rsidRPr="00D5261A">
        <w:rPr>
          <w:rFonts w:ascii="Arial" w:hAnsi="Arial" w:cs="Arial"/>
          <w:sz w:val="24"/>
          <w:szCs w:val="24"/>
        </w:rPr>
        <w:t>Será autoridad en la materia</w:t>
      </w:r>
      <w:r w:rsidR="00FF16B1" w:rsidRPr="00D5261A">
        <w:rPr>
          <w:rFonts w:ascii="Arial" w:hAnsi="Arial" w:cs="Arial"/>
          <w:sz w:val="24"/>
          <w:szCs w:val="24"/>
        </w:rPr>
        <w:t xml:space="preserve">, </w:t>
      </w:r>
      <w:r w:rsidR="0063453F"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0063453F"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0063453F"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w:t>
      </w:r>
      <w:r w:rsidRPr="00D5261A">
        <w:rPr>
          <w:rFonts w:ascii="Arial" w:hAnsi="Arial" w:cs="Arial"/>
          <w:sz w:val="24"/>
          <w:szCs w:val="24"/>
        </w:rPr>
        <w:lastRenderedPageBreak/>
        <w:t xml:space="preserve">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w:t>
      </w:r>
      <w:r w:rsidR="00C4137A">
        <w:rPr>
          <w:rFonts w:ascii="Arial" w:hAnsi="Arial" w:cs="Arial"/>
          <w:sz w:val="24"/>
          <w:szCs w:val="24"/>
        </w:rPr>
        <w:t>d</w:t>
      </w:r>
      <w:r w:rsidRPr="00D5261A">
        <w:rPr>
          <w:rFonts w:ascii="Arial" w:hAnsi="Arial" w:cs="Arial"/>
          <w:sz w:val="24"/>
          <w:szCs w:val="24"/>
        </w:rPr>
        <w:t xml:space="preserve">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w:t>
      </w:r>
      <w:r w:rsidR="004F4A31">
        <w:rPr>
          <w:rFonts w:ascii="Arial" w:hAnsi="Arial" w:cs="Arial"/>
          <w:sz w:val="24"/>
          <w:szCs w:val="24"/>
        </w:rPr>
        <w:t xml:space="preserve">, </w:t>
      </w:r>
      <w:r>
        <w:rPr>
          <w:rFonts w:ascii="Arial" w:hAnsi="Arial" w:cs="Arial"/>
          <w:sz w:val="24"/>
          <w:szCs w:val="24"/>
        </w:rPr>
        <w:t>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2</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 xml:space="preserve">Sinaloa de </w:t>
            </w:r>
            <w:proofErr w:type="spellStart"/>
            <w:r w:rsidRPr="00F54AB8">
              <w:rPr>
                <w:sz w:val="16"/>
                <w:szCs w:val="16"/>
              </w:rPr>
              <w:t>Leyva</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xml:space="preserve">.- En el título </w:t>
      </w:r>
      <w:r w:rsidR="004F4A31">
        <w:rPr>
          <w:rFonts w:ascii="Arial" w:hAnsi="Arial" w:cs="Arial"/>
          <w:sz w:val="24"/>
          <w:szCs w:val="24"/>
        </w:rPr>
        <w:t>S</w:t>
      </w:r>
      <w:r>
        <w:rPr>
          <w:rFonts w:ascii="Arial" w:hAnsi="Arial" w:cs="Arial"/>
          <w:sz w:val="24"/>
          <w:szCs w:val="24"/>
        </w:rPr>
        <w:t>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Los plazos de registro de candidaturas, fórmulas, planillas y listas fueron difundidos en el Periódico Oficial “El Estado de Sinaloa</w:t>
      </w:r>
      <w:r w:rsidR="004F4A31">
        <w:rPr>
          <w:rFonts w:ascii="Arial" w:hAnsi="Arial" w:cs="Arial"/>
          <w:sz w:val="24"/>
          <w:szCs w:val="24"/>
        </w:rPr>
        <w:t>”</w:t>
      </w:r>
      <w:r w:rsidR="007C2BBE">
        <w:rPr>
          <w:rFonts w:ascii="Arial" w:hAnsi="Arial" w:cs="Arial"/>
          <w:sz w:val="24"/>
          <w:szCs w:val="24"/>
        </w:rPr>
        <w:t xml:space="preserve">,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845BD8">
        <w:rPr>
          <w:rFonts w:ascii="Arial" w:hAnsi="Arial" w:cs="Arial"/>
          <w:sz w:val="24"/>
          <w:szCs w:val="24"/>
        </w:rPr>
        <w:t xml:space="preserve">20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D4319C">
        <w:rPr>
          <w:rFonts w:ascii="Arial" w:hAnsi="Arial" w:cs="Arial"/>
          <w:sz w:val="24"/>
          <w:szCs w:val="24"/>
        </w:rPr>
        <w:t>, obtuvo su constancia que l</w:t>
      </w:r>
      <w:r w:rsidR="006F441F">
        <w:rPr>
          <w:rFonts w:ascii="Arial" w:hAnsi="Arial" w:cs="Arial"/>
          <w:sz w:val="24"/>
          <w:szCs w:val="24"/>
        </w:rPr>
        <w:t>o</w:t>
      </w:r>
      <w:r w:rsidR="00D4319C">
        <w:rPr>
          <w:rFonts w:ascii="Arial" w:hAnsi="Arial" w:cs="Arial"/>
          <w:sz w:val="24"/>
          <w:szCs w:val="24"/>
        </w:rPr>
        <w:t xml:space="preserve"> acredita como Aspirante a Candidato </w:t>
      </w:r>
      <w:r w:rsidR="006F441F">
        <w:rPr>
          <w:rFonts w:ascii="Arial" w:hAnsi="Arial" w:cs="Arial"/>
          <w:sz w:val="24"/>
          <w:szCs w:val="24"/>
        </w:rPr>
        <w:t>I</w:t>
      </w:r>
      <w:r w:rsidR="00D4319C">
        <w:rPr>
          <w:rFonts w:ascii="Arial" w:hAnsi="Arial" w:cs="Arial"/>
          <w:sz w:val="24"/>
          <w:szCs w:val="24"/>
        </w:rPr>
        <w:t xml:space="preserve">ndependiente, según el acuerdo administrativo emitido por la presidencia de este Consejo </w:t>
      </w:r>
      <w:r w:rsidR="006F441F">
        <w:rPr>
          <w:rFonts w:ascii="Arial" w:hAnsi="Arial" w:cs="Arial"/>
          <w:sz w:val="24"/>
          <w:szCs w:val="24"/>
        </w:rPr>
        <w:t>D</w:t>
      </w:r>
      <w:r w:rsidR="00D4319C">
        <w:rPr>
          <w:rFonts w:ascii="Arial" w:hAnsi="Arial" w:cs="Arial"/>
          <w:sz w:val="24"/>
          <w:szCs w:val="24"/>
        </w:rPr>
        <w:t xml:space="preserve">istrital con </w:t>
      </w:r>
      <w:r w:rsidR="006F441F">
        <w:rPr>
          <w:rFonts w:ascii="Arial" w:hAnsi="Arial" w:cs="Arial"/>
          <w:sz w:val="24"/>
          <w:szCs w:val="24"/>
        </w:rPr>
        <w:t>fecha 24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8E6131">
        <w:rPr>
          <w:rFonts w:ascii="Arial" w:hAnsi="Arial" w:cs="Arial"/>
          <w:sz w:val="24"/>
          <w:szCs w:val="24"/>
        </w:rPr>
        <w:t>19</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DB1B79">
        <w:rPr>
          <w:rFonts w:ascii="Arial" w:hAnsi="Arial" w:cs="Arial"/>
          <w:sz w:val="24"/>
          <w:szCs w:val="24"/>
        </w:rPr>
        <w:t xml:space="preserve"> </w:t>
      </w:r>
      <w:r w:rsidR="00A979DA">
        <w:rPr>
          <w:rFonts w:ascii="Arial" w:hAnsi="Arial" w:cs="Arial"/>
          <w:sz w:val="24"/>
          <w:szCs w:val="24"/>
        </w:rPr>
        <w:t xml:space="preserve">y </w:t>
      </w:r>
      <w:r w:rsidR="008E6131">
        <w:rPr>
          <w:rFonts w:ascii="Arial" w:hAnsi="Arial" w:cs="Arial"/>
          <w:sz w:val="24"/>
          <w:szCs w:val="24"/>
        </w:rPr>
        <w:t>Alma Rosa Alvarado Moreno</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C02D0D">
        <w:rPr>
          <w:rFonts w:ascii="Arial" w:hAnsi="Arial" w:cs="Arial"/>
          <w:sz w:val="24"/>
          <w:szCs w:val="24"/>
        </w:rPr>
        <w: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6F441F">
        <w:rPr>
          <w:rFonts w:ascii="Arial" w:hAnsi="Arial" w:cs="Arial"/>
          <w:sz w:val="24"/>
          <w:szCs w:val="24"/>
        </w:rPr>
        <w:t>una</w:t>
      </w:r>
      <w:r w:rsidR="00A979DA">
        <w:rPr>
          <w:rFonts w:ascii="Arial" w:hAnsi="Arial" w:cs="Arial"/>
          <w:sz w:val="24"/>
          <w:szCs w:val="24"/>
        </w:rPr>
        <w:t xml:space="preserve"> Diputación</w:t>
      </w:r>
      <w:r>
        <w:rPr>
          <w:rFonts w:ascii="Arial" w:hAnsi="Arial" w:cs="Arial"/>
          <w:sz w:val="24"/>
          <w:szCs w:val="24"/>
        </w:rPr>
        <w:t xml:space="preserve"> por el </w:t>
      </w:r>
      <w:r w:rsidR="006F441F">
        <w:rPr>
          <w:rFonts w:ascii="Arial" w:hAnsi="Arial" w:cs="Arial"/>
          <w:sz w:val="24"/>
          <w:szCs w:val="24"/>
        </w:rPr>
        <w:t>S</w:t>
      </w:r>
      <w:r>
        <w:rPr>
          <w:rFonts w:ascii="Arial" w:hAnsi="Arial" w:cs="Arial"/>
          <w:sz w:val="24"/>
          <w:szCs w:val="24"/>
        </w:rPr>
        <w:t xml:space="preserve">istema de </w:t>
      </w:r>
      <w:r w:rsidR="006F441F">
        <w:rPr>
          <w:rFonts w:ascii="Arial" w:hAnsi="Arial" w:cs="Arial"/>
          <w:sz w:val="24"/>
          <w:szCs w:val="24"/>
        </w:rPr>
        <w:t>M</w:t>
      </w:r>
      <w:r>
        <w:rPr>
          <w:rFonts w:ascii="Arial" w:hAnsi="Arial" w:cs="Arial"/>
          <w:sz w:val="24"/>
          <w:szCs w:val="24"/>
        </w:rPr>
        <w:t xml:space="preserve">ayoría </w:t>
      </w:r>
      <w:r w:rsidR="006F441F">
        <w:rPr>
          <w:rFonts w:ascii="Arial" w:hAnsi="Arial" w:cs="Arial"/>
          <w:sz w:val="24"/>
          <w:szCs w:val="24"/>
        </w:rPr>
        <w:t>R</w:t>
      </w:r>
      <w:r>
        <w:rPr>
          <w:rFonts w:ascii="Arial" w:hAnsi="Arial" w:cs="Arial"/>
          <w:sz w:val="24"/>
          <w:szCs w:val="24"/>
        </w:rPr>
        <w:t xml:space="preserve">elativa </w:t>
      </w:r>
      <w:r w:rsidR="00A979DA">
        <w:rPr>
          <w:rFonts w:ascii="Arial" w:hAnsi="Arial" w:cs="Arial"/>
          <w:sz w:val="24"/>
          <w:szCs w:val="24"/>
        </w:rPr>
        <w:t>en</w:t>
      </w:r>
      <w:r>
        <w:rPr>
          <w:rFonts w:ascii="Arial" w:hAnsi="Arial" w:cs="Arial"/>
          <w:sz w:val="24"/>
          <w:szCs w:val="24"/>
        </w:rPr>
        <w:t xml:space="preserve"> el </w:t>
      </w:r>
      <w:r w:rsidR="008E6131">
        <w:rPr>
          <w:rFonts w:ascii="Arial" w:hAnsi="Arial" w:cs="Arial"/>
          <w:sz w:val="24"/>
          <w:szCs w:val="24"/>
        </w:rPr>
        <w:t>distrito 20</w:t>
      </w:r>
      <w:r>
        <w:rPr>
          <w:rFonts w:ascii="Arial" w:hAnsi="Arial" w:cs="Arial"/>
          <w:sz w:val="24"/>
          <w:szCs w:val="24"/>
        </w:rPr>
        <w:t>, con cabecera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C02D0D">
        <w:rPr>
          <w:rFonts w:ascii="Arial" w:hAnsi="Arial" w:cs="Arial"/>
          <w:sz w:val="24"/>
          <w:szCs w:val="24"/>
        </w:rPr>
        <w:t>o</w:t>
      </w:r>
      <w:r w:rsidR="00A979DA">
        <w:rPr>
          <w:rFonts w:ascii="Arial" w:hAnsi="Arial" w:cs="Arial"/>
          <w:sz w:val="24"/>
          <w:szCs w:val="24"/>
        </w:rPr>
        <w:t xml:space="preserve"> y suplente</w:t>
      </w:r>
      <w:r w:rsidR="006F441F">
        <w:rPr>
          <w:rFonts w:ascii="Arial" w:hAnsi="Arial" w:cs="Arial"/>
          <w:sz w:val="24"/>
          <w:szCs w:val="24"/>
        </w:rPr>
        <w:t>,</w:t>
      </w:r>
      <w:r w:rsidR="00A979DA">
        <w:rPr>
          <w:rFonts w:ascii="Arial" w:hAnsi="Arial" w:cs="Arial"/>
          <w:sz w:val="24"/>
          <w:szCs w:val="24"/>
        </w:rPr>
        <w:t xml:space="preserv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540326" w:rsidRDefault="004A0332" w:rsidP="00C12612">
      <w:pPr>
        <w:spacing w:after="0" w:line="240" w:lineRule="auto"/>
        <w:jc w:val="both"/>
        <w:rPr>
          <w:rFonts w:ascii="Arial" w:hAnsi="Arial" w:cs="Arial"/>
          <w:sz w:val="24"/>
          <w:szCs w:val="24"/>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w:t>
      </w:r>
      <w:r w:rsidR="00540326">
        <w:rPr>
          <w:rFonts w:ascii="Arial" w:hAnsi="Arial" w:cs="Arial"/>
          <w:sz w:val="24"/>
          <w:szCs w:val="24"/>
        </w:rPr>
        <w:t>R</w:t>
      </w:r>
      <w:r w:rsidR="00762D82">
        <w:rPr>
          <w:rFonts w:ascii="Arial" w:hAnsi="Arial" w:cs="Arial"/>
          <w:sz w:val="24"/>
          <w:szCs w:val="24"/>
        </w:rPr>
        <w:t xml:space="preserve">egistro de </w:t>
      </w:r>
      <w:r w:rsidR="00540326">
        <w:rPr>
          <w:rFonts w:ascii="Arial" w:hAnsi="Arial" w:cs="Arial"/>
          <w:sz w:val="24"/>
          <w:szCs w:val="24"/>
        </w:rPr>
        <w:t>C</w:t>
      </w:r>
      <w:r w:rsidR="00762D82">
        <w:rPr>
          <w:rFonts w:ascii="Arial" w:hAnsi="Arial" w:cs="Arial"/>
          <w:sz w:val="24"/>
          <w:szCs w:val="24"/>
        </w:rPr>
        <w:t xml:space="preserve">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sidRPr="00540326">
        <w:rPr>
          <w:rFonts w:ascii="Arial" w:eastAsia="Arial" w:hAnsi="Arial" w:cs="Arial"/>
          <w:sz w:val="24"/>
          <w:szCs w:val="24"/>
        </w:rPr>
        <w:t>l</w:t>
      </w:r>
      <w:r w:rsidR="00C12612" w:rsidRPr="00540326">
        <w:rPr>
          <w:rFonts w:ascii="Arial" w:hAnsi="Arial" w:cs="Arial"/>
          <w:sz w:val="24"/>
          <w:szCs w:val="24"/>
        </w:rPr>
        <w:t>as y los ciudadanos que aspiren a participar como candidatos independientes a un cargo de elección popular, deberán presentar ante el Instituto:</w:t>
      </w:r>
    </w:p>
    <w:p w:rsidR="00C12612" w:rsidRPr="00540326" w:rsidRDefault="00C12612" w:rsidP="00C12612">
      <w:pPr>
        <w:spacing w:after="0" w:line="240" w:lineRule="auto"/>
        <w:jc w:val="both"/>
        <w:rPr>
          <w:rFonts w:ascii="Arial" w:hAnsi="Arial" w:cs="Arial"/>
          <w:sz w:val="24"/>
          <w:szCs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600712">
        <w:rPr>
          <w:rFonts w:ascii="Arial" w:hAnsi="Arial" w:cs="Arial"/>
          <w:sz w:val="24"/>
          <w:szCs w:val="24"/>
        </w:rPr>
        <w:t>---1</w:t>
      </w:r>
      <w:r w:rsidR="001E4113" w:rsidRPr="00600712">
        <w:rPr>
          <w:rFonts w:ascii="Arial" w:hAnsi="Arial" w:cs="Arial"/>
          <w:sz w:val="24"/>
          <w:szCs w:val="24"/>
        </w:rPr>
        <w:t>7</w:t>
      </w:r>
      <w:r w:rsidRPr="00600712">
        <w:rPr>
          <w:rFonts w:ascii="Arial" w:hAnsi="Arial" w:cs="Arial"/>
          <w:sz w:val="24"/>
          <w:szCs w:val="24"/>
        </w:rPr>
        <w:t>.- En los términos que se establece en los artículos 94</w:t>
      </w:r>
      <w:r w:rsidR="00E83BD7">
        <w:rPr>
          <w:rFonts w:ascii="Arial" w:hAnsi="Arial" w:cs="Arial"/>
          <w:sz w:val="24"/>
          <w:szCs w:val="24"/>
        </w:rPr>
        <w:t>,</w:t>
      </w:r>
      <w:r w:rsidRPr="00600712">
        <w:rPr>
          <w:rFonts w:ascii="Arial" w:hAnsi="Arial" w:cs="Arial"/>
          <w:sz w:val="24"/>
          <w:szCs w:val="24"/>
        </w:rPr>
        <w:t xml:space="preserve"> último párrafo, 95, 191 y 192 de la Ley de Instituciones y Procedimientos Electorales del Estado de Sinaloa, este Consejo</w:t>
      </w:r>
      <w:r w:rsidR="00600712">
        <w:rPr>
          <w:rFonts w:ascii="Arial" w:hAnsi="Arial" w:cs="Arial"/>
          <w:sz w:val="24"/>
          <w:szCs w:val="24"/>
        </w:rPr>
        <w:t xml:space="preserve"> 20 Distrital</w:t>
      </w:r>
      <w:r w:rsidRPr="00600712">
        <w:rPr>
          <w:rFonts w:ascii="Arial" w:hAnsi="Arial" w:cs="Arial"/>
          <w:sz w:val="24"/>
          <w:szCs w:val="24"/>
        </w:rPr>
        <w:t xml:space="preserve">, realizó la revisión de la documentación presentada por </w:t>
      </w:r>
      <w:r w:rsidR="00CF20EB" w:rsidRPr="00600712">
        <w:rPr>
          <w:rFonts w:ascii="Arial" w:hAnsi="Arial" w:cs="Arial"/>
          <w:sz w:val="24"/>
          <w:szCs w:val="24"/>
        </w:rPr>
        <w:t>los C.</w:t>
      </w:r>
      <w:r w:rsidR="00E83BD7">
        <w:rPr>
          <w:rFonts w:ascii="Arial" w:hAnsi="Arial" w:cs="Arial"/>
          <w:sz w:val="24"/>
          <w:szCs w:val="24"/>
        </w:rPr>
        <w:t>C.</w:t>
      </w:r>
      <w:r w:rsidR="00CF20EB" w:rsidRPr="00600712">
        <w:rPr>
          <w:rFonts w:ascii="Arial" w:hAnsi="Arial" w:cs="Arial"/>
          <w:sz w:val="24"/>
          <w:szCs w:val="24"/>
        </w:rPr>
        <w:t xml:space="preserve"> </w:t>
      </w:r>
      <w:r w:rsidR="008E6131" w:rsidRPr="00600712">
        <w:rPr>
          <w:rFonts w:ascii="Arial" w:hAnsi="Arial" w:cs="Arial"/>
          <w:sz w:val="24"/>
          <w:szCs w:val="24"/>
        </w:rPr>
        <w:t xml:space="preserve">Rafael </w:t>
      </w:r>
      <w:proofErr w:type="spellStart"/>
      <w:r w:rsidR="008E6131" w:rsidRPr="00600712">
        <w:rPr>
          <w:rFonts w:ascii="Arial" w:hAnsi="Arial" w:cs="Arial"/>
          <w:sz w:val="24"/>
          <w:szCs w:val="24"/>
        </w:rPr>
        <w:t>Quesney</w:t>
      </w:r>
      <w:proofErr w:type="spellEnd"/>
      <w:r w:rsidR="008E6131" w:rsidRPr="00600712">
        <w:rPr>
          <w:rFonts w:ascii="Arial" w:hAnsi="Arial" w:cs="Arial"/>
          <w:sz w:val="24"/>
          <w:szCs w:val="24"/>
        </w:rPr>
        <w:t xml:space="preserve"> Sánchez</w:t>
      </w:r>
      <w:r w:rsidR="00600712">
        <w:rPr>
          <w:rFonts w:ascii="Arial" w:hAnsi="Arial" w:cs="Arial"/>
          <w:sz w:val="24"/>
          <w:szCs w:val="24"/>
        </w:rPr>
        <w:t xml:space="preserve"> </w:t>
      </w:r>
      <w:r w:rsidR="00CF20EB" w:rsidRPr="00600712">
        <w:rPr>
          <w:rFonts w:ascii="Arial" w:hAnsi="Arial" w:cs="Arial"/>
          <w:sz w:val="24"/>
          <w:szCs w:val="24"/>
        </w:rPr>
        <w:t xml:space="preserve">y </w:t>
      </w:r>
      <w:r w:rsidR="008E6131" w:rsidRPr="00600712">
        <w:rPr>
          <w:rFonts w:ascii="Arial" w:hAnsi="Arial" w:cs="Arial"/>
          <w:sz w:val="24"/>
          <w:szCs w:val="24"/>
        </w:rPr>
        <w:t>Alma Rosa Alvarado Moreno</w:t>
      </w:r>
      <w:r w:rsidRPr="00600712">
        <w:rPr>
          <w:rFonts w:ascii="Arial" w:hAnsi="Arial" w:cs="Arial"/>
          <w:sz w:val="24"/>
          <w:szCs w:val="24"/>
        </w:rPr>
        <w:t xml:space="preserve">,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w:t>
      </w:r>
      <w:r w:rsidR="00B52F3F">
        <w:rPr>
          <w:rFonts w:ascii="Arial" w:hAnsi="Arial" w:cs="Arial"/>
          <w:sz w:val="24"/>
          <w:szCs w:val="24"/>
        </w:rPr>
        <w:t xml:space="preserve">tanto al propietario y Suplente de la formula, </w:t>
      </w:r>
      <w:r w:rsidRPr="00600712">
        <w:rPr>
          <w:rFonts w:ascii="Arial" w:hAnsi="Arial" w:cs="Arial"/>
          <w:sz w:val="24"/>
          <w:szCs w:val="24"/>
        </w:rPr>
        <w:t>mediante oficio</w:t>
      </w:r>
      <w:r w:rsidR="00600712">
        <w:rPr>
          <w:rFonts w:ascii="Arial" w:hAnsi="Arial" w:cs="Arial"/>
          <w:sz w:val="24"/>
          <w:szCs w:val="24"/>
        </w:rPr>
        <w:t>s</w:t>
      </w:r>
      <w:r w:rsidRPr="00600712">
        <w:rPr>
          <w:rFonts w:ascii="Arial" w:hAnsi="Arial" w:cs="Arial"/>
          <w:sz w:val="24"/>
          <w:szCs w:val="24"/>
        </w:rPr>
        <w:t xml:space="preserve"> número </w:t>
      </w:r>
      <w:r w:rsidR="00600712">
        <w:rPr>
          <w:rFonts w:ascii="Arial" w:hAnsi="Arial" w:cs="Arial"/>
          <w:sz w:val="24"/>
          <w:szCs w:val="24"/>
        </w:rPr>
        <w:t>148/2016 y 149/2016,</w:t>
      </w:r>
      <w:r w:rsidRPr="00600712">
        <w:rPr>
          <w:rFonts w:ascii="Arial" w:hAnsi="Arial" w:cs="Arial"/>
          <w:sz w:val="24"/>
          <w:szCs w:val="24"/>
        </w:rPr>
        <w:t xml:space="preserve"> </w:t>
      </w:r>
      <w:r w:rsidR="00E237D6">
        <w:rPr>
          <w:rFonts w:ascii="Arial" w:hAnsi="Arial" w:cs="Arial"/>
          <w:sz w:val="24"/>
          <w:szCs w:val="24"/>
        </w:rPr>
        <w:t xml:space="preserve">respectivamente, </w:t>
      </w:r>
      <w:r w:rsidR="00712594">
        <w:rPr>
          <w:rFonts w:ascii="Arial" w:hAnsi="Arial" w:cs="Arial"/>
          <w:sz w:val="24"/>
          <w:szCs w:val="24"/>
        </w:rPr>
        <w:t xml:space="preserve">ambos con </w:t>
      </w:r>
      <w:r w:rsidRPr="00600712">
        <w:rPr>
          <w:rFonts w:ascii="Arial" w:hAnsi="Arial" w:cs="Arial"/>
          <w:sz w:val="24"/>
          <w:szCs w:val="24"/>
        </w:rPr>
        <w:t>fecha</w:t>
      </w:r>
      <w:r w:rsidR="00E237D6">
        <w:rPr>
          <w:rFonts w:ascii="Arial" w:hAnsi="Arial" w:cs="Arial"/>
          <w:sz w:val="24"/>
          <w:szCs w:val="24"/>
        </w:rPr>
        <w:t xml:space="preserve"> de recibido</w:t>
      </w:r>
      <w:r w:rsidRPr="00600712">
        <w:rPr>
          <w:rFonts w:ascii="Arial" w:hAnsi="Arial" w:cs="Arial"/>
          <w:sz w:val="24"/>
          <w:szCs w:val="24"/>
        </w:rPr>
        <w:t xml:space="preserve"> </w:t>
      </w:r>
      <w:r w:rsidR="00600712">
        <w:rPr>
          <w:rFonts w:ascii="Arial" w:hAnsi="Arial" w:cs="Arial"/>
          <w:sz w:val="24"/>
          <w:szCs w:val="24"/>
        </w:rPr>
        <w:t xml:space="preserve">22 </w:t>
      </w:r>
      <w:r w:rsidRPr="00600712">
        <w:rPr>
          <w:rFonts w:ascii="Arial" w:hAnsi="Arial" w:cs="Arial"/>
          <w:sz w:val="24"/>
          <w:szCs w:val="24"/>
        </w:rPr>
        <w:t>de marzo de 2016, lo siguiente:</w:t>
      </w:r>
      <w:r>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427A3D" w:rsidRDefault="00427A3D" w:rsidP="00165B14">
      <w:pPr>
        <w:pStyle w:val="Sinespaciado"/>
        <w:tabs>
          <w:tab w:val="right" w:leader="hyphen" w:pos="9781"/>
        </w:tabs>
        <w:jc w:val="both"/>
        <w:rPr>
          <w:rFonts w:ascii="Arial" w:hAnsi="Arial" w:cs="Arial"/>
          <w:sz w:val="24"/>
          <w:szCs w:val="24"/>
        </w:rPr>
      </w:pPr>
      <w:r>
        <w:rPr>
          <w:rFonts w:ascii="Arial" w:hAnsi="Arial" w:cs="Arial"/>
          <w:sz w:val="24"/>
          <w:szCs w:val="24"/>
        </w:rPr>
        <w:t>---En el caso del Propietario</w:t>
      </w:r>
      <w:r w:rsidRPr="00427A3D">
        <w:rPr>
          <w:rFonts w:ascii="Arial" w:hAnsi="Arial" w:cs="Arial"/>
          <w:sz w:val="24"/>
          <w:szCs w:val="24"/>
        </w:rPr>
        <w:t xml:space="preserve"> </w:t>
      </w:r>
      <w:r w:rsidRPr="00600712">
        <w:rPr>
          <w:rFonts w:ascii="Arial" w:hAnsi="Arial" w:cs="Arial"/>
          <w:sz w:val="24"/>
          <w:szCs w:val="24"/>
        </w:rPr>
        <w:t xml:space="preserve">Rafael </w:t>
      </w:r>
      <w:proofErr w:type="spellStart"/>
      <w:r w:rsidRPr="00600712">
        <w:rPr>
          <w:rFonts w:ascii="Arial" w:hAnsi="Arial" w:cs="Arial"/>
          <w:sz w:val="24"/>
          <w:szCs w:val="24"/>
        </w:rPr>
        <w:t>Quesney</w:t>
      </w:r>
      <w:proofErr w:type="spellEnd"/>
      <w:r w:rsidRPr="00600712">
        <w:rPr>
          <w:rFonts w:ascii="Arial" w:hAnsi="Arial" w:cs="Arial"/>
          <w:sz w:val="24"/>
          <w:szCs w:val="24"/>
        </w:rPr>
        <w:t xml:space="preserve"> Sánchez</w:t>
      </w:r>
      <w:r>
        <w:rPr>
          <w:rFonts w:ascii="Arial" w:hAnsi="Arial" w:cs="Arial"/>
          <w:sz w:val="24"/>
          <w:szCs w:val="24"/>
        </w:rPr>
        <w:t xml:space="preserve"> lo siguiente: </w:t>
      </w:r>
    </w:p>
    <w:p w:rsidR="00427A3D" w:rsidRDefault="00427A3D" w:rsidP="00165B14">
      <w:pPr>
        <w:pStyle w:val="Sinespaciado"/>
        <w:tabs>
          <w:tab w:val="right" w:leader="hyphen" w:pos="9781"/>
        </w:tabs>
        <w:jc w:val="both"/>
        <w:rPr>
          <w:rFonts w:ascii="Arial" w:hAnsi="Arial" w:cs="Arial"/>
          <w:sz w:val="24"/>
          <w:szCs w:val="24"/>
        </w:rPr>
      </w:pPr>
    </w:p>
    <w:p w:rsidR="00E237D6" w:rsidRPr="00427A3D" w:rsidRDefault="00E237D6" w:rsidP="003C35B1">
      <w:pPr>
        <w:tabs>
          <w:tab w:val="left" w:pos="1134"/>
          <w:tab w:val="left" w:pos="1276"/>
        </w:tabs>
        <w:spacing w:line="240" w:lineRule="auto"/>
        <w:ind w:left="709"/>
        <w:jc w:val="both"/>
        <w:rPr>
          <w:rFonts w:ascii="Arial" w:hAnsi="Arial" w:cs="Arial"/>
          <w:i/>
          <w:sz w:val="24"/>
          <w:szCs w:val="24"/>
        </w:rPr>
      </w:pPr>
      <w:r>
        <w:rPr>
          <w:rFonts w:ascii="Arial" w:hAnsi="Arial" w:cs="Arial"/>
          <w:i/>
          <w:sz w:val="24"/>
          <w:szCs w:val="24"/>
        </w:rPr>
        <w:tab/>
      </w:r>
      <w:r w:rsidRPr="00E237D6">
        <w:rPr>
          <w:rFonts w:ascii="Arial" w:hAnsi="Arial" w:cs="Arial"/>
          <w:i/>
          <w:sz w:val="24"/>
          <w:szCs w:val="24"/>
        </w:rPr>
        <w:t xml:space="preserve">1.- </w:t>
      </w:r>
      <w:r w:rsidRPr="00427A3D">
        <w:rPr>
          <w:rFonts w:ascii="Arial" w:hAnsi="Arial" w:cs="Arial"/>
          <w:i/>
          <w:sz w:val="24"/>
          <w:szCs w:val="24"/>
        </w:rPr>
        <w:t>Manifiesto Bajo Protesta de decir verdad</w:t>
      </w:r>
      <w:r w:rsidRPr="00E237D6">
        <w:rPr>
          <w:rFonts w:ascii="Arial" w:hAnsi="Arial" w:cs="Arial"/>
          <w:i/>
          <w:sz w:val="24"/>
          <w:szCs w:val="24"/>
        </w:rPr>
        <w:t xml:space="preserve">, que no ha aceptado ni aceptará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postularse como candidato independiente, establecido en el inciso i, del numeral 14 del Lineamiento Aplicable para el Registro de Candidatas y Candidatos Independientes a la Gubernatura del Estado, Diputaciones e Integrantes de los Ayuntamientos, por el Sistema de Mayoría </w:t>
      </w:r>
      <w:r w:rsidRPr="00E237D6">
        <w:rPr>
          <w:rFonts w:ascii="Arial" w:hAnsi="Arial" w:cs="Arial"/>
          <w:i/>
          <w:sz w:val="24"/>
          <w:szCs w:val="24"/>
        </w:rPr>
        <w:lastRenderedPageBreak/>
        <w:t xml:space="preserve">Relativa para el Proceso Electoral Local 2015-2016. </w:t>
      </w:r>
      <w:r w:rsidRPr="00427A3D">
        <w:rPr>
          <w:rFonts w:ascii="Arial" w:hAnsi="Arial" w:cs="Arial"/>
          <w:i/>
          <w:sz w:val="24"/>
          <w:szCs w:val="24"/>
        </w:rPr>
        <w:t>(FORMATO IEES-CI-11), mismo que puede imprimir de la página oficial del Instituto Electoral del Estado de Sinaloa.</w:t>
      </w:r>
    </w:p>
    <w:p w:rsidR="00E237D6" w:rsidRPr="00E237D6" w:rsidRDefault="003C35B1" w:rsidP="003C35B1">
      <w:pPr>
        <w:tabs>
          <w:tab w:val="left" w:pos="1134"/>
          <w:tab w:val="left" w:pos="1276"/>
          <w:tab w:val="left" w:pos="1418"/>
        </w:tabs>
        <w:spacing w:line="240" w:lineRule="auto"/>
        <w:ind w:left="709"/>
        <w:jc w:val="both"/>
        <w:rPr>
          <w:rFonts w:ascii="Arial" w:hAnsi="Arial" w:cs="Arial"/>
          <w:i/>
          <w:sz w:val="24"/>
          <w:szCs w:val="24"/>
        </w:rPr>
      </w:pPr>
      <w:r>
        <w:rPr>
          <w:rFonts w:ascii="Arial" w:hAnsi="Arial" w:cs="Arial"/>
          <w:i/>
          <w:sz w:val="24"/>
          <w:szCs w:val="24"/>
        </w:rPr>
        <w:t xml:space="preserve">      </w:t>
      </w:r>
      <w:r w:rsidR="00E237D6" w:rsidRPr="00E237D6">
        <w:rPr>
          <w:rFonts w:ascii="Arial" w:hAnsi="Arial" w:cs="Arial"/>
          <w:i/>
          <w:sz w:val="24"/>
          <w:szCs w:val="24"/>
        </w:rPr>
        <w:tab/>
        <w:t>2.- Copia de los informes de ingresos y egresos de los actos tendentes a obtener el apoyo ciudadano, que se hayan remitido a la Unidad Técnica de Fiscalización del INE, de conformidad con los requisitos que para el efecto determine el Consejo General del INE, establecidos en el inciso f, del numeral 14 del Lineamiento Aplicable para el Registro de Candidatas y Candidatos Independientes a la Gubernatura del Estado, Diputaciones e Integrantes de los Ayuntamientos, por el Sistema de Mayoría Relativa para el Proceso Electoral Local 2015-2016 14.</w:t>
      </w:r>
    </w:p>
    <w:p w:rsidR="00427A3D" w:rsidRDefault="00427A3D" w:rsidP="00427A3D">
      <w:pPr>
        <w:pStyle w:val="Sinespaciado"/>
        <w:tabs>
          <w:tab w:val="right" w:leader="hyphen" w:pos="9781"/>
        </w:tabs>
        <w:jc w:val="both"/>
        <w:rPr>
          <w:rFonts w:ascii="Arial" w:hAnsi="Arial" w:cs="Arial"/>
          <w:sz w:val="24"/>
          <w:szCs w:val="24"/>
        </w:rPr>
      </w:pPr>
      <w:r>
        <w:rPr>
          <w:rFonts w:ascii="Arial" w:hAnsi="Arial" w:cs="Arial"/>
          <w:sz w:val="24"/>
          <w:szCs w:val="24"/>
        </w:rPr>
        <w:t>---En el caso de la Suplente</w:t>
      </w:r>
      <w:r w:rsidRPr="00427A3D">
        <w:rPr>
          <w:rFonts w:ascii="Arial" w:hAnsi="Arial" w:cs="Arial"/>
          <w:sz w:val="24"/>
          <w:szCs w:val="24"/>
        </w:rPr>
        <w:t xml:space="preserve"> </w:t>
      </w:r>
      <w:r w:rsidRPr="00600712">
        <w:rPr>
          <w:rFonts w:ascii="Arial" w:hAnsi="Arial" w:cs="Arial"/>
          <w:sz w:val="24"/>
          <w:szCs w:val="24"/>
        </w:rPr>
        <w:t>Alma Rosa Alvarado Moreno</w:t>
      </w:r>
      <w:r>
        <w:rPr>
          <w:rFonts w:ascii="Arial" w:hAnsi="Arial" w:cs="Arial"/>
          <w:sz w:val="24"/>
          <w:szCs w:val="24"/>
        </w:rPr>
        <w:t xml:space="preserve"> lo siguiente: </w:t>
      </w:r>
    </w:p>
    <w:p w:rsidR="003B6A8E" w:rsidRDefault="003C35B1" w:rsidP="00427A3D">
      <w:pPr>
        <w:tabs>
          <w:tab w:val="left" w:pos="1134"/>
          <w:tab w:val="left" w:pos="1276"/>
        </w:tabs>
        <w:spacing w:line="240" w:lineRule="auto"/>
        <w:ind w:left="709"/>
        <w:jc w:val="both"/>
        <w:rPr>
          <w:rFonts w:ascii="Arial" w:hAnsi="Arial" w:cs="Arial"/>
          <w:b/>
          <w:i/>
          <w:sz w:val="24"/>
          <w:szCs w:val="24"/>
        </w:rPr>
      </w:pPr>
      <w:r>
        <w:rPr>
          <w:rFonts w:ascii="Arial" w:hAnsi="Arial" w:cs="Arial"/>
          <w:b/>
          <w:i/>
          <w:sz w:val="24"/>
          <w:szCs w:val="24"/>
        </w:rPr>
        <w:tab/>
      </w:r>
    </w:p>
    <w:p w:rsidR="00E237D6" w:rsidRPr="00E237D6" w:rsidRDefault="00427A3D" w:rsidP="00427A3D">
      <w:pPr>
        <w:tabs>
          <w:tab w:val="left" w:pos="1134"/>
          <w:tab w:val="left" w:pos="1276"/>
        </w:tabs>
        <w:spacing w:line="240" w:lineRule="auto"/>
        <w:ind w:left="709"/>
        <w:jc w:val="both"/>
        <w:rPr>
          <w:rFonts w:ascii="Arial" w:hAnsi="Arial" w:cs="Arial"/>
          <w:i/>
          <w:sz w:val="24"/>
          <w:szCs w:val="24"/>
        </w:rPr>
      </w:pPr>
      <w:r>
        <w:rPr>
          <w:rFonts w:ascii="Arial" w:hAnsi="Arial" w:cs="Arial"/>
          <w:b/>
          <w:i/>
          <w:sz w:val="24"/>
          <w:szCs w:val="24"/>
        </w:rPr>
        <w:tab/>
      </w:r>
      <w:r>
        <w:rPr>
          <w:rFonts w:ascii="Arial" w:hAnsi="Arial" w:cs="Arial"/>
          <w:i/>
          <w:sz w:val="24"/>
          <w:szCs w:val="24"/>
        </w:rPr>
        <w:t>1</w:t>
      </w:r>
      <w:r w:rsidR="00E237D6" w:rsidRPr="00427A3D">
        <w:rPr>
          <w:rFonts w:ascii="Arial" w:hAnsi="Arial" w:cs="Arial"/>
          <w:i/>
          <w:sz w:val="24"/>
          <w:szCs w:val="24"/>
        </w:rPr>
        <w:t>.- Copia legible del acta de nacimiento</w:t>
      </w:r>
      <w:r w:rsidR="00E237D6" w:rsidRPr="00E237D6">
        <w:rPr>
          <w:rFonts w:ascii="Arial" w:hAnsi="Arial" w:cs="Arial"/>
          <w:i/>
          <w:sz w:val="24"/>
          <w:szCs w:val="24"/>
        </w:rPr>
        <w:t xml:space="preserve">, de conformidad en lo dispuesto en el inciso b, del numeral 14 del Lineamiento Aplicable para el Registro de Candidatas y Candidatos Independientes a la Gubernatura del Estado, Diputaciones e Integrantes de los Ayuntamientos, por el Sistema de Mayoría Relativa para el Proceso Electoral Local 2015-2016. </w:t>
      </w:r>
    </w:p>
    <w:p w:rsidR="00E237D6" w:rsidRPr="00E237D6" w:rsidRDefault="00E237D6" w:rsidP="003C35B1">
      <w:pPr>
        <w:tabs>
          <w:tab w:val="left" w:pos="1134"/>
          <w:tab w:val="left" w:pos="1276"/>
          <w:tab w:val="left" w:pos="1418"/>
        </w:tabs>
        <w:spacing w:line="240" w:lineRule="auto"/>
        <w:ind w:left="709"/>
        <w:jc w:val="both"/>
        <w:rPr>
          <w:rFonts w:ascii="Arial" w:hAnsi="Arial" w:cs="Arial"/>
          <w:i/>
          <w:sz w:val="24"/>
          <w:szCs w:val="24"/>
        </w:rPr>
      </w:pPr>
      <w:r w:rsidRPr="00E237D6">
        <w:rPr>
          <w:rFonts w:ascii="Arial" w:hAnsi="Arial" w:cs="Arial"/>
          <w:i/>
          <w:sz w:val="24"/>
          <w:szCs w:val="24"/>
        </w:rPr>
        <w:t xml:space="preserve">      </w:t>
      </w:r>
      <w:r w:rsidR="00427A3D">
        <w:rPr>
          <w:rFonts w:ascii="Arial" w:hAnsi="Arial" w:cs="Arial"/>
          <w:i/>
          <w:sz w:val="24"/>
          <w:szCs w:val="24"/>
        </w:rPr>
        <w:t>2</w:t>
      </w:r>
      <w:r w:rsidRPr="00427A3D">
        <w:rPr>
          <w:rFonts w:ascii="Arial" w:hAnsi="Arial" w:cs="Arial"/>
          <w:i/>
          <w:sz w:val="24"/>
          <w:szCs w:val="24"/>
        </w:rPr>
        <w:t>.- Constancia de Residencia expedida por el Ayuntamiento de Mazatlán</w:t>
      </w:r>
      <w:r w:rsidRPr="00E237D6">
        <w:rPr>
          <w:rFonts w:ascii="Arial" w:hAnsi="Arial" w:cs="Arial"/>
          <w:i/>
          <w:sz w:val="24"/>
          <w:szCs w:val="24"/>
        </w:rPr>
        <w:t>, para los efectos de acreditar lo dispuesto en el artículo 10 fracción I, de la Ley de Instituciones y Procedimientos Electorales en el Estado de Sinaloa.</w:t>
      </w:r>
    </w:p>
    <w:p w:rsidR="00707FDC" w:rsidRDefault="00707FDC" w:rsidP="00D33694">
      <w:pPr>
        <w:pStyle w:val="Sinespaciado"/>
        <w:tabs>
          <w:tab w:val="right" w:leader="hyphen" w:pos="9781"/>
        </w:tabs>
        <w:jc w:val="both"/>
        <w:rPr>
          <w:rFonts w:ascii="Arial" w:hAnsi="Arial" w:cs="Arial"/>
          <w:sz w:val="24"/>
          <w:szCs w:val="24"/>
        </w:rPr>
      </w:pPr>
    </w:p>
    <w:p w:rsidR="00707FDC" w:rsidRPr="003B3E14" w:rsidRDefault="001E4113" w:rsidP="00D33694">
      <w:pPr>
        <w:pStyle w:val="Sinespaciado"/>
        <w:tabs>
          <w:tab w:val="right" w:leader="hyphen" w:pos="9781"/>
        </w:tabs>
        <w:jc w:val="both"/>
        <w:rPr>
          <w:rFonts w:ascii="Arial" w:hAnsi="Arial" w:cs="Arial"/>
          <w:sz w:val="24"/>
          <w:szCs w:val="24"/>
        </w:rPr>
      </w:pPr>
      <w:r w:rsidRPr="003B3E14">
        <w:rPr>
          <w:rFonts w:ascii="Arial" w:hAnsi="Arial" w:cs="Arial"/>
          <w:sz w:val="24"/>
          <w:szCs w:val="24"/>
        </w:rPr>
        <w:t>---18</w:t>
      </w:r>
      <w:r w:rsidR="00707FDC" w:rsidRPr="003B3E14">
        <w:rPr>
          <w:rFonts w:ascii="Arial" w:hAnsi="Arial" w:cs="Arial"/>
          <w:sz w:val="24"/>
          <w:szCs w:val="24"/>
        </w:rPr>
        <w:t xml:space="preserve">.- Que </w:t>
      </w:r>
      <w:r w:rsidR="003B3E14">
        <w:rPr>
          <w:rFonts w:ascii="Arial" w:hAnsi="Arial" w:cs="Arial"/>
          <w:sz w:val="24"/>
          <w:szCs w:val="24"/>
        </w:rPr>
        <w:t>los</w:t>
      </w:r>
      <w:r w:rsidR="00707FDC" w:rsidRPr="003B3E14">
        <w:rPr>
          <w:rFonts w:ascii="Arial" w:hAnsi="Arial" w:cs="Arial"/>
          <w:sz w:val="24"/>
          <w:szCs w:val="24"/>
        </w:rPr>
        <w:t xml:space="preserve"> </w:t>
      </w:r>
      <w:r w:rsidR="003B3E14">
        <w:rPr>
          <w:rFonts w:ascii="Arial" w:hAnsi="Arial" w:cs="Arial"/>
          <w:sz w:val="24"/>
          <w:szCs w:val="24"/>
        </w:rPr>
        <w:t>C.</w:t>
      </w:r>
      <w:r w:rsidR="00707FDC" w:rsidRPr="003B3E14">
        <w:rPr>
          <w:rFonts w:ascii="Arial" w:hAnsi="Arial" w:cs="Arial"/>
          <w:sz w:val="24"/>
          <w:szCs w:val="24"/>
        </w:rPr>
        <w:t>C.</w:t>
      </w:r>
      <w:r w:rsidR="003B3E14" w:rsidRPr="003B3E14">
        <w:rPr>
          <w:rFonts w:ascii="Arial" w:hAnsi="Arial" w:cs="Arial"/>
          <w:sz w:val="24"/>
          <w:szCs w:val="24"/>
        </w:rPr>
        <w:t xml:space="preserve"> </w:t>
      </w:r>
      <w:r w:rsidR="003B3E14" w:rsidRPr="00600712">
        <w:rPr>
          <w:rFonts w:ascii="Arial" w:hAnsi="Arial" w:cs="Arial"/>
          <w:sz w:val="24"/>
          <w:szCs w:val="24"/>
        </w:rPr>
        <w:t xml:space="preserve">Rafael </w:t>
      </w:r>
      <w:proofErr w:type="spellStart"/>
      <w:r w:rsidR="003B3E14" w:rsidRPr="00600712">
        <w:rPr>
          <w:rFonts w:ascii="Arial" w:hAnsi="Arial" w:cs="Arial"/>
          <w:sz w:val="24"/>
          <w:szCs w:val="24"/>
        </w:rPr>
        <w:t>Quesney</w:t>
      </w:r>
      <w:proofErr w:type="spellEnd"/>
      <w:r w:rsidR="003B3E14" w:rsidRPr="00600712">
        <w:rPr>
          <w:rFonts w:ascii="Arial" w:hAnsi="Arial" w:cs="Arial"/>
          <w:sz w:val="24"/>
          <w:szCs w:val="24"/>
        </w:rPr>
        <w:t xml:space="preserve"> Sánchez</w:t>
      </w:r>
      <w:r w:rsidR="003B3E14">
        <w:rPr>
          <w:rFonts w:ascii="Arial" w:hAnsi="Arial" w:cs="Arial"/>
          <w:sz w:val="24"/>
          <w:szCs w:val="24"/>
        </w:rPr>
        <w:t xml:space="preserve"> </w:t>
      </w:r>
      <w:r w:rsidR="003B3E14" w:rsidRPr="00600712">
        <w:rPr>
          <w:rFonts w:ascii="Arial" w:hAnsi="Arial" w:cs="Arial"/>
          <w:sz w:val="24"/>
          <w:szCs w:val="24"/>
        </w:rPr>
        <w:t>y Alma Rosa Alvarado Moreno</w:t>
      </w:r>
      <w:r w:rsidR="003B3E14">
        <w:rPr>
          <w:rFonts w:ascii="Arial" w:hAnsi="Arial" w:cs="Arial"/>
          <w:sz w:val="24"/>
          <w:szCs w:val="24"/>
        </w:rPr>
        <w:t>,</w:t>
      </w:r>
      <w:r w:rsidR="00707FDC" w:rsidRPr="003B3E14">
        <w:rPr>
          <w:rFonts w:ascii="Arial" w:hAnsi="Arial" w:cs="Arial"/>
          <w:sz w:val="24"/>
          <w:szCs w:val="24"/>
        </w:rPr>
        <w:t xml:space="preserve"> atendi</w:t>
      </w:r>
      <w:r w:rsidR="003B3E14">
        <w:rPr>
          <w:rFonts w:ascii="Arial" w:hAnsi="Arial" w:cs="Arial"/>
          <w:sz w:val="24"/>
          <w:szCs w:val="24"/>
        </w:rPr>
        <w:t>eron</w:t>
      </w:r>
      <w:r w:rsidR="00707FDC" w:rsidRPr="003B3E14">
        <w:rPr>
          <w:rFonts w:ascii="Arial" w:hAnsi="Arial" w:cs="Arial"/>
          <w:sz w:val="24"/>
          <w:szCs w:val="24"/>
        </w:rPr>
        <w:t xml:space="preserve"> el requerimiento</w:t>
      </w:r>
      <w:r w:rsidR="003B3E14">
        <w:rPr>
          <w:rFonts w:ascii="Arial" w:hAnsi="Arial" w:cs="Arial"/>
          <w:sz w:val="24"/>
          <w:szCs w:val="24"/>
        </w:rPr>
        <w:t xml:space="preserve"> hecho por este Consejo 20, el día 23 de marzo de 2016,</w:t>
      </w:r>
      <w:r w:rsidR="00707FDC" w:rsidRPr="003B3E14">
        <w:rPr>
          <w:rFonts w:ascii="Arial" w:hAnsi="Arial" w:cs="Arial"/>
          <w:sz w:val="24"/>
          <w:szCs w:val="24"/>
        </w:rPr>
        <w:t xml:space="preserve"> hi</w:t>
      </w:r>
      <w:r w:rsidR="003B3E14">
        <w:rPr>
          <w:rFonts w:ascii="Arial" w:hAnsi="Arial" w:cs="Arial"/>
          <w:sz w:val="24"/>
          <w:szCs w:val="24"/>
        </w:rPr>
        <w:t>cieron</w:t>
      </w:r>
      <w:r w:rsidR="00707FDC" w:rsidRPr="003B3E14">
        <w:rPr>
          <w:rFonts w:ascii="Arial" w:hAnsi="Arial" w:cs="Arial"/>
          <w:sz w:val="24"/>
          <w:szCs w:val="24"/>
        </w:rPr>
        <w:t xml:space="preserve"> llegar a este Consejo Distrital la siguiente documentación:</w:t>
      </w:r>
      <w:r w:rsidR="00707FDC" w:rsidRPr="003B3E14">
        <w:rPr>
          <w:rFonts w:ascii="Arial" w:hAnsi="Arial" w:cs="Arial"/>
          <w:sz w:val="24"/>
          <w:szCs w:val="24"/>
        </w:rPr>
        <w:tab/>
      </w:r>
    </w:p>
    <w:p w:rsidR="00707FDC" w:rsidRPr="00707FDC" w:rsidRDefault="00707FDC" w:rsidP="00D33694">
      <w:pPr>
        <w:pStyle w:val="Sinespaciado"/>
        <w:tabs>
          <w:tab w:val="right" w:leader="hyphen" w:pos="9781"/>
        </w:tabs>
        <w:jc w:val="both"/>
        <w:rPr>
          <w:rFonts w:ascii="Arial" w:hAnsi="Arial" w:cs="Arial"/>
          <w:sz w:val="24"/>
          <w:szCs w:val="24"/>
          <w:highlight w:val="yellow"/>
        </w:rPr>
      </w:pPr>
    </w:p>
    <w:p w:rsidR="000D13EE" w:rsidRDefault="000D13EE" w:rsidP="000D13EE">
      <w:pPr>
        <w:pStyle w:val="Sinespaciado"/>
        <w:tabs>
          <w:tab w:val="right" w:leader="hyphen" w:pos="9781"/>
        </w:tabs>
        <w:jc w:val="both"/>
        <w:rPr>
          <w:rFonts w:ascii="Arial" w:hAnsi="Arial" w:cs="Arial"/>
          <w:sz w:val="24"/>
          <w:szCs w:val="24"/>
        </w:rPr>
      </w:pPr>
      <w:r>
        <w:rPr>
          <w:rFonts w:ascii="Arial" w:hAnsi="Arial" w:cs="Arial"/>
          <w:sz w:val="24"/>
          <w:szCs w:val="24"/>
        </w:rPr>
        <w:t>---En el caso del Propietario</w:t>
      </w:r>
      <w:r w:rsidRPr="00427A3D">
        <w:rPr>
          <w:rFonts w:ascii="Arial" w:hAnsi="Arial" w:cs="Arial"/>
          <w:sz w:val="24"/>
          <w:szCs w:val="24"/>
        </w:rPr>
        <w:t xml:space="preserve"> </w:t>
      </w:r>
      <w:r w:rsidRPr="00600712">
        <w:rPr>
          <w:rFonts w:ascii="Arial" w:hAnsi="Arial" w:cs="Arial"/>
          <w:sz w:val="24"/>
          <w:szCs w:val="24"/>
        </w:rPr>
        <w:t xml:space="preserve">Rafael </w:t>
      </w:r>
      <w:proofErr w:type="spellStart"/>
      <w:r w:rsidRPr="00600712">
        <w:rPr>
          <w:rFonts w:ascii="Arial" w:hAnsi="Arial" w:cs="Arial"/>
          <w:sz w:val="24"/>
          <w:szCs w:val="24"/>
        </w:rPr>
        <w:t>Quesney</w:t>
      </w:r>
      <w:proofErr w:type="spellEnd"/>
      <w:r w:rsidRPr="00600712">
        <w:rPr>
          <w:rFonts w:ascii="Arial" w:hAnsi="Arial" w:cs="Arial"/>
          <w:sz w:val="24"/>
          <w:szCs w:val="24"/>
        </w:rPr>
        <w:t xml:space="preserve"> Sánchez</w:t>
      </w:r>
      <w:r>
        <w:rPr>
          <w:rFonts w:ascii="Arial" w:hAnsi="Arial" w:cs="Arial"/>
          <w:sz w:val="24"/>
          <w:szCs w:val="24"/>
        </w:rPr>
        <w:t xml:space="preserve"> entregó lo siguiente: </w:t>
      </w:r>
    </w:p>
    <w:p w:rsidR="000D13EE" w:rsidRDefault="000D13EE" w:rsidP="000D13EE">
      <w:pPr>
        <w:pStyle w:val="Sinespaciado"/>
        <w:tabs>
          <w:tab w:val="right" w:leader="hyphen" w:pos="9781"/>
        </w:tabs>
        <w:jc w:val="both"/>
        <w:rPr>
          <w:rFonts w:ascii="Arial" w:hAnsi="Arial" w:cs="Arial"/>
          <w:sz w:val="24"/>
          <w:szCs w:val="24"/>
        </w:rPr>
      </w:pPr>
    </w:p>
    <w:p w:rsidR="000D13EE" w:rsidRPr="00427A3D" w:rsidRDefault="000D13EE" w:rsidP="000D13EE">
      <w:pPr>
        <w:tabs>
          <w:tab w:val="left" w:pos="1134"/>
          <w:tab w:val="left" w:pos="1276"/>
        </w:tabs>
        <w:spacing w:line="240" w:lineRule="auto"/>
        <w:ind w:left="709"/>
        <w:jc w:val="both"/>
        <w:rPr>
          <w:rFonts w:ascii="Arial" w:hAnsi="Arial" w:cs="Arial"/>
          <w:i/>
          <w:sz w:val="24"/>
          <w:szCs w:val="24"/>
        </w:rPr>
      </w:pPr>
      <w:r>
        <w:rPr>
          <w:rFonts w:ascii="Arial" w:hAnsi="Arial" w:cs="Arial"/>
          <w:i/>
          <w:sz w:val="24"/>
          <w:szCs w:val="24"/>
        </w:rPr>
        <w:tab/>
      </w:r>
      <w:r w:rsidRPr="00E237D6">
        <w:rPr>
          <w:rFonts w:ascii="Arial" w:hAnsi="Arial" w:cs="Arial"/>
          <w:i/>
          <w:sz w:val="24"/>
          <w:szCs w:val="24"/>
        </w:rPr>
        <w:t xml:space="preserve">1.- </w:t>
      </w:r>
      <w:r w:rsidRPr="00427A3D">
        <w:rPr>
          <w:rFonts w:ascii="Arial" w:hAnsi="Arial" w:cs="Arial"/>
          <w:i/>
          <w:sz w:val="24"/>
          <w:szCs w:val="24"/>
        </w:rPr>
        <w:t>Manifiesto Bajo Protesta de decir verdad</w:t>
      </w:r>
      <w:r w:rsidRPr="00E237D6">
        <w:rPr>
          <w:rFonts w:ascii="Arial" w:hAnsi="Arial" w:cs="Arial"/>
          <w:i/>
          <w:sz w:val="24"/>
          <w:szCs w:val="24"/>
        </w:rPr>
        <w:t xml:space="preserve">, </w:t>
      </w:r>
      <w:r w:rsidRPr="00427A3D">
        <w:rPr>
          <w:rFonts w:ascii="Arial" w:hAnsi="Arial" w:cs="Arial"/>
          <w:i/>
          <w:sz w:val="24"/>
          <w:szCs w:val="24"/>
        </w:rPr>
        <w:t>(FORMATO IEES-CI-11).</w:t>
      </w:r>
    </w:p>
    <w:p w:rsidR="000D13EE" w:rsidRPr="00E237D6" w:rsidRDefault="000D13EE" w:rsidP="000D13EE">
      <w:pPr>
        <w:tabs>
          <w:tab w:val="left" w:pos="1134"/>
          <w:tab w:val="left" w:pos="1276"/>
          <w:tab w:val="left" w:pos="1418"/>
        </w:tabs>
        <w:spacing w:line="240" w:lineRule="auto"/>
        <w:ind w:left="709"/>
        <w:jc w:val="both"/>
        <w:rPr>
          <w:rFonts w:ascii="Arial" w:hAnsi="Arial" w:cs="Arial"/>
          <w:i/>
          <w:sz w:val="24"/>
          <w:szCs w:val="24"/>
        </w:rPr>
      </w:pPr>
      <w:r>
        <w:rPr>
          <w:rFonts w:ascii="Arial" w:hAnsi="Arial" w:cs="Arial"/>
          <w:i/>
          <w:sz w:val="24"/>
          <w:szCs w:val="24"/>
        </w:rPr>
        <w:t xml:space="preserve">      </w:t>
      </w:r>
      <w:r w:rsidRPr="00E237D6">
        <w:rPr>
          <w:rFonts w:ascii="Arial" w:hAnsi="Arial" w:cs="Arial"/>
          <w:i/>
          <w:sz w:val="24"/>
          <w:szCs w:val="24"/>
        </w:rPr>
        <w:tab/>
        <w:t>2.- Copia de los informes de ingresos y egresos de los actos tendentes a obtener el apoyo ciudadano, que se hayan remitido a la Unidad Técnica de Fiscalización del INE,</w:t>
      </w:r>
      <w:r>
        <w:rPr>
          <w:rFonts w:ascii="Arial" w:hAnsi="Arial" w:cs="Arial"/>
          <w:i/>
          <w:sz w:val="24"/>
          <w:szCs w:val="24"/>
        </w:rPr>
        <w:t xml:space="preserve"> (Acuse de presentación del informe de obtención de apoyo de ciudadanos para el proceso electoral local 2015-2016, que arroja el Sistema Integral de Fiscalización)</w:t>
      </w:r>
      <w:r w:rsidRPr="00E237D6">
        <w:rPr>
          <w:rFonts w:ascii="Arial" w:hAnsi="Arial" w:cs="Arial"/>
          <w:i/>
          <w:sz w:val="24"/>
          <w:szCs w:val="24"/>
        </w:rPr>
        <w:t>.</w:t>
      </w:r>
    </w:p>
    <w:p w:rsidR="000D13EE" w:rsidRDefault="000D13EE" w:rsidP="000D13EE">
      <w:pPr>
        <w:pStyle w:val="Sinespaciado"/>
        <w:tabs>
          <w:tab w:val="right" w:leader="hyphen" w:pos="9781"/>
        </w:tabs>
        <w:jc w:val="both"/>
        <w:rPr>
          <w:rFonts w:ascii="Arial" w:hAnsi="Arial" w:cs="Arial"/>
          <w:sz w:val="24"/>
          <w:szCs w:val="24"/>
        </w:rPr>
      </w:pPr>
      <w:r>
        <w:rPr>
          <w:rFonts w:ascii="Arial" w:hAnsi="Arial" w:cs="Arial"/>
          <w:sz w:val="24"/>
          <w:szCs w:val="24"/>
        </w:rPr>
        <w:t>---En el caso de la Suplente</w:t>
      </w:r>
      <w:r w:rsidRPr="00427A3D">
        <w:rPr>
          <w:rFonts w:ascii="Arial" w:hAnsi="Arial" w:cs="Arial"/>
          <w:sz w:val="24"/>
          <w:szCs w:val="24"/>
        </w:rPr>
        <w:t xml:space="preserve"> </w:t>
      </w:r>
      <w:r w:rsidRPr="00600712">
        <w:rPr>
          <w:rFonts w:ascii="Arial" w:hAnsi="Arial" w:cs="Arial"/>
          <w:sz w:val="24"/>
          <w:szCs w:val="24"/>
        </w:rPr>
        <w:t>Alma Rosa Alvarado Moreno</w:t>
      </w:r>
      <w:r>
        <w:rPr>
          <w:rFonts w:ascii="Arial" w:hAnsi="Arial" w:cs="Arial"/>
          <w:sz w:val="24"/>
          <w:szCs w:val="24"/>
        </w:rPr>
        <w:t xml:space="preserve"> lo siguiente: </w:t>
      </w:r>
    </w:p>
    <w:p w:rsidR="00050833" w:rsidRDefault="000D13EE" w:rsidP="000D13EE">
      <w:pPr>
        <w:tabs>
          <w:tab w:val="left" w:pos="1134"/>
          <w:tab w:val="left" w:pos="1276"/>
        </w:tabs>
        <w:spacing w:line="240" w:lineRule="auto"/>
        <w:ind w:left="709"/>
        <w:jc w:val="both"/>
        <w:rPr>
          <w:rFonts w:ascii="Arial" w:hAnsi="Arial" w:cs="Arial"/>
          <w:b/>
          <w:i/>
          <w:sz w:val="24"/>
          <w:szCs w:val="24"/>
        </w:rPr>
      </w:pPr>
      <w:r>
        <w:rPr>
          <w:rFonts w:ascii="Arial" w:hAnsi="Arial" w:cs="Arial"/>
          <w:b/>
          <w:i/>
          <w:sz w:val="24"/>
          <w:szCs w:val="24"/>
        </w:rPr>
        <w:tab/>
      </w:r>
    </w:p>
    <w:p w:rsidR="000D13EE" w:rsidRDefault="000D13EE" w:rsidP="000D13EE">
      <w:pPr>
        <w:tabs>
          <w:tab w:val="left" w:pos="1134"/>
          <w:tab w:val="left" w:pos="1276"/>
        </w:tabs>
        <w:spacing w:line="240" w:lineRule="auto"/>
        <w:ind w:left="709"/>
        <w:jc w:val="both"/>
        <w:rPr>
          <w:rFonts w:ascii="Arial" w:hAnsi="Arial" w:cs="Arial"/>
          <w:i/>
          <w:sz w:val="24"/>
          <w:szCs w:val="24"/>
        </w:rPr>
      </w:pPr>
      <w:r>
        <w:rPr>
          <w:rFonts w:ascii="Arial" w:hAnsi="Arial" w:cs="Arial"/>
          <w:b/>
          <w:i/>
          <w:sz w:val="24"/>
          <w:szCs w:val="24"/>
        </w:rPr>
        <w:tab/>
      </w:r>
      <w:r>
        <w:rPr>
          <w:rFonts w:ascii="Arial" w:hAnsi="Arial" w:cs="Arial"/>
          <w:i/>
          <w:sz w:val="24"/>
          <w:szCs w:val="24"/>
        </w:rPr>
        <w:t>1</w:t>
      </w:r>
      <w:r w:rsidRPr="00427A3D">
        <w:rPr>
          <w:rFonts w:ascii="Arial" w:hAnsi="Arial" w:cs="Arial"/>
          <w:i/>
          <w:sz w:val="24"/>
          <w:szCs w:val="24"/>
        </w:rPr>
        <w:t>.- Copia legible del acta de nacimiento</w:t>
      </w:r>
      <w:r>
        <w:rPr>
          <w:rFonts w:ascii="Arial" w:hAnsi="Arial" w:cs="Arial"/>
          <w:i/>
          <w:sz w:val="24"/>
          <w:szCs w:val="24"/>
        </w:rPr>
        <w:t>.</w:t>
      </w:r>
      <w:r w:rsidRPr="00E237D6">
        <w:rPr>
          <w:rFonts w:ascii="Arial" w:hAnsi="Arial" w:cs="Arial"/>
          <w:i/>
          <w:sz w:val="24"/>
          <w:szCs w:val="24"/>
        </w:rPr>
        <w:t xml:space="preserve"> </w:t>
      </w:r>
    </w:p>
    <w:p w:rsidR="000D13EE" w:rsidRPr="00E237D6" w:rsidRDefault="000D13EE" w:rsidP="000D13EE">
      <w:pPr>
        <w:tabs>
          <w:tab w:val="left" w:pos="1134"/>
          <w:tab w:val="left" w:pos="1276"/>
        </w:tabs>
        <w:spacing w:line="240" w:lineRule="auto"/>
        <w:ind w:left="709"/>
        <w:jc w:val="both"/>
        <w:rPr>
          <w:rFonts w:ascii="Arial" w:hAnsi="Arial" w:cs="Arial"/>
          <w:i/>
          <w:sz w:val="24"/>
          <w:szCs w:val="24"/>
        </w:rPr>
      </w:pPr>
      <w:r w:rsidRPr="00E237D6">
        <w:rPr>
          <w:rFonts w:ascii="Arial" w:hAnsi="Arial" w:cs="Arial"/>
          <w:i/>
          <w:sz w:val="24"/>
          <w:szCs w:val="24"/>
        </w:rPr>
        <w:t xml:space="preserve">   </w:t>
      </w:r>
      <w:r>
        <w:rPr>
          <w:rFonts w:ascii="Arial" w:hAnsi="Arial" w:cs="Arial"/>
          <w:i/>
          <w:sz w:val="24"/>
          <w:szCs w:val="24"/>
        </w:rPr>
        <w:tab/>
        <w:t>2</w:t>
      </w:r>
      <w:r w:rsidRPr="00427A3D">
        <w:rPr>
          <w:rFonts w:ascii="Arial" w:hAnsi="Arial" w:cs="Arial"/>
          <w:i/>
          <w:sz w:val="24"/>
          <w:szCs w:val="24"/>
        </w:rPr>
        <w:t xml:space="preserve">.- Constancia de </w:t>
      </w:r>
      <w:r>
        <w:rPr>
          <w:rFonts w:ascii="Arial" w:hAnsi="Arial" w:cs="Arial"/>
          <w:i/>
          <w:sz w:val="24"/>
          <w:szCs w:val="24"/>
        </w:rPr>
        <w:t xml:space="preserve">Domicilio </w:t>
      </w:r>
      <w:r w:rsidR="00463C0D">
        <w:rPr>
          <w:rFonts w:ascii="Arial" w:hAnsi="Arial" w:cs="Arial"/>
          <w:i/>
          <w:sz w:val="24"/>
          <w:szCs w:val="24"/>
        </w:rPr>
        <w:t xml:space="preserve">y Residencia </w:t>
      </w:r>
      <w:r w:rsidRPr="00427A3D">
        <w:rPr>
          <w:rFonts w:ascii="Arial" w:hAnsi="Arial" w:cs="Arial"/>
          <w:i/>
          <w:sz w:val="24"/>
          <w:szCs w:val="24"/>
        </w:rPr>
        <w:t>expedida por el Ayuntamiento de Mazatlán</w:t>
      </w:r>
      <w:r>
        <w:rPr>
          <w:rFonts w:ascii="Arial" w:hAnsi="Arial" w:cs="Arial"/>
          <w:i/>
          <w:sz w:val="24"/>
          <w:szCs w:val="24"/>
        </w:rPr>
        <w:t>.</w:t>
      </w:r>
    </w:p>
    <w:p w:rsidR="000D13EE" w:rsidRDefault="000D13EE" w:rsidP="000D13EE">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BD0E47">
        <w:rPr>
          <w:rFonts w:ascii="Arial" w:hAnsi="Arial" w:cs="Arial"/>
          <w:sz w:val="24"/>
          <w:szCs w:val="24"/>
        </w:rPr>
        <w:t xml:space="preserve">---En virtud de lo anterior y una vez analizados los documentos </w:t>
      </w:r>
      <w:r w:rsidR="00BD0E47">
        <w:rPr>
          <w:rFonts w:ascii="Arial" w:hAnsi="Arial" w:cs="Arial"/>
          <w:sz w:val="24"/>
          <w:szCs w:val="24"/>
        </w:rPr>
        <w:t>entregados por</w:t>
      </w:r>
      <w:r w:rsidR="004253E4" w:rsidRPr="00BD0E47">
        <w:rPr>
          <w:rFonts w:ascii="Arial" w:hAnsi="Arial" w:cs="Arial"/>
          <w:sz w:val="24"/>
          <w:szCs w:val="24"/>
        </w:rPr>
        <w:t xml:space="preserve"> </w:t>
      </w:r>
      <w:r w:rsidR="00CF20EB" w:rsidRPr="00BD0E47">
        <w:rPr>
          <w:rFonts w:ascii="Arial" w:hAnsi="Arial" w:cs="Arial"/>
          <w:sz w:val="24"/>
          <w:szCs w:val="24"/>
        </w:rPr>
        <w:t xml:space="preserve">los C.C. </w:t>
      </w:r>
      <w:r w:rsidR="008E6131" w:rsidRPr="00BD0E47">
        <w:rPr>
          <w:rFonts w:ascii="Arial" w:hAnsi="Arial" w:cs="Arial"/>
          <w:sz w:val="24"/>
          <w:szCs w:val="24"/>
        </w:rPr>
        <w:t xml:space="preserve">Rafael </w:t>
      </w:r>
      <w:proofErr w:type="spellStart"/>
      <w:r w:rsidR="008E6131" w:rsidRPr="00BD0E47">
        <w:rPr>
          <w:rFonts w:ascii="Arial" w:hAnsi="Arial" w:cs="Arial"/>
          <w:sz w:val="24"/>
          <w:szCs w:val="24"/>
        </w:rPr>
        <w:t>Quesney</w:t>
      </w:r>
      <w:proofErr w:type="spellEnd"/>
      <w:r w:rsidR="008E6131" w:rsidRPr="00BD0E47">
        <w:rPr>
          <w:rFonts w:ascii="Arial" w:hAnsi="Arial" w:cs="Arial"/>
          <w:sz w:val="24"/>
          <w:szCs w:val="24"/>
        </w:rPr>
        <w:t xml:space="preserve"> Sánchez</w:t>
      </w:r>
      <w:r w:rsidR="00A17CA5" w:rsidRPr="00BD0E47">
        <w:rPr>
          <w:rFonts w:ascii="Arial" w:hAnsi="Arial" w:cs="Arial"/>
          <w:sz w:val="24"/>
          <w:szCs w:val="24"/>
        </w:rPr>
        <w:t xml:space="preserve"> </w:t>
      </w:r>
      <w:r w:rsidR="00CF20EB" w:rsidRPr="00BD0E47">
        <w:rPr>
          <w:rFonts w:ascii="Arial" w:hAnsi="Arial" w:cs="Arial"/>
          <w:sz w:val="24"/>
          <w:szCs w:val="24"/>
        </w:rPr>
        <w:t xml:space="preserve">y </w:t>
      </w:r>
      <w:r w:rsidR="008E6131" w:rsidRPr="00BD0E47">
        <w:rPr>
          <w:rFonts w:ascii="Arial" w:hAnsi="Arial" w:cs="Arial"/>
          <w:sz w:val="24"/>
          <w:szCs w:val="24"/>
        </w:rPr>
        <w:t>Alma Rosa Alvarado Moreno</w:t>
      </w:r>
      <w:r w:rsidR="00BD0E47">
        <w:rPr>
          <w:rFonts w:ascii="Arial" w:hAnsi="Arial" w:cs="Arial"/>
          <w:sz w:val="24"/>
          <w:szCs w:val="24"/>
        </w:rPr>
        <w:t>,</w:t>
      </w:r>
      <w:r w:rsidR="00CD1AAC" w:rsidRPr="00BD0E47">
        <w:rPr>
          <w:rFonts w:ascii="Arial" w:hAnsi="Arial" w:cs="Arial"/>
          <w:sz w:val="24"/>
          <w:szCs w:val="24"/>
        </w:rPr>
        <w:t xml:space="preserve"> </w:t>
      </w:r>
      <w:r w:rsidRPr="00BD0E47">
        <w:rPr>
          <w:rFonts w:ascii="Arial" w:hAnsi="Arial" w:cs="Arial"/>
          <w:sz w:val="24"/>
          <w:szCs w:val="24"/>
        </w:rPr>
        <w:t xml:space="preserve">este Consejo </w:t>
      </w:r>
      <w:r w:rsidR="009C6398">
        <w:rPr>
          <w:rFonts w:ascii="Arial" w:hAnsi="Arial" w:cs="Arial"/>
          <w:sz w:val="24"/>
          <w:szCs w:val="24"/>
        </w:rPr>
        <w:t xml:space="preserve">20 </w:t>
      </w:r>
      <w:r w:rsidRPr="00BD0E47">
        <w:rPr>
          <w:rFonts w:ascii="Arial" w:hAnsi="Arial" w:cs="Arial"/>
          <w:sz w:val="24"/>
          <w:szCs w:val="24"/>
        </w:rPr>
        <w:t>Distrital</w:t>
      </w:r>
      <w:r w:rsidR="00BD0E47">
        <w:rPr>
          <w:rFonts w:ascii="Arial" w:hAnsi="Arial" w:cs="Arial"/>
          <w:sz w:val="24"/>
          <w:szCs w:val="24"/>
        </w:rPr>
        <w:t>,</w:t>
      </w:r>
      <w:r w:rsidRPr="00BD0E47">
        <w:rPr>
          <w:rFonts w:ascii="Arial" w:hAnsi="Arial" w:cs="Arial"/>
          <w:sz w:val="24"/>
          <w:szCs w:val="24"/>
        </w:rPr>
        <w:t xml:space="preserve"> tiene </w:t>
      </w:r>
      <w:r w:rsidRPr="00BD0E47">
        <w:rPr>
          <w:rFonts w:ascii="Arial" w:hAnsi="Arial" w:cs="Arial"/>
          <w:sz w:val="24"/>
          <w:szCs w:val="24"/>
        </w:rPr>
        <w:lastRenderedPageBreak/>
        <w:t xml:space="preserve">por subsanadas todas y cada una de las observaciones u omisiones señaladas en </w:t>
      </w:r>
      <w:r w:rsidR="009C6398">
        <w:rPr>
          <w:rFonts w:ascii="Arial" w:hAnsi="Arial" w:cs="Arial"/>
          <w:sz w:val="24"/>
          <w:szCs w:val="24"/>
        </w:rPr>
        <w:t>los</w:t>
      </w:r>
      <w:r w:rsidRPr="00BD0E47">
        <w:rPr>
          <w:rFonts w:ascii="Arial" w:hAnsi="Arial" w:cs="Arial"/>
          <w:sz w:val="24"/>
          <w:szCs w:val="24"/>
        </w:rPr>
        <w:t xml:space="preserve"> oficio</w:t>
      </w:r>
      <w:r w:rsidR="009C6398">
        <w:rPr>
          <w:rFonts w:ascii="Arial" w:hAnsi="Arial" w:cs="Arial"/>
          <w:sz w:val="24"/>
          <w:szCs w:val="24"/>
        </w:rPr>
        <w:t>s</w:t>
      </w:r>
      <w:r w:rsidRPr="00BD0E47">
        <w:rPr>
          <w:rFonts w:ascii="Arial" w:hAnsi="Arial" w:cs="Arial"/>
          <w:sz w:val="24"/>
          <w:szCs w:val="24"/>
        </w:rPr>
        <w:t xml:space="preserve"> de requerimiento, por lo que concluye que </w:t>
      </w:r>
      <w:r w:rsidR="004253E4" w:rsidRPr="00BD0E47">
        <w:rPr>
          <w:rFonts w:ascii="Arial" w:hAnsi="Arial" w:cs="Arial"/>
          <w:sz w:val="24"/>
          <w:szCs w:val="24"/>
        </w:rPr>
        <w:t xml:space="preserve">el expediente que contiene </w:t>
      </w:r>
      <w:r w:rsidRPr="00BD0E47">
        <w:rPr>
          <w:rFonts w:ascii="Arial" w:hAnsi="Arial" w:cs="Arial"/>
          <w:sz w:val="24"/>
          <w:szCs w:val="24"/>
        </w:rPr>
        <w:t>la solicitud de registro presentada</w:t>
      </w:r>
      <w:r w:rsidR="004253E4" w:rsidRPr="00BD0E47">
        <w:rPr>
          <w:rFonts w:ascii="Arial" w:hAnsi="Arial" w:cs="Arial"/>
          <w:sz w:val="24"/>
          <w:szCs w:val="24"/>
        </w:rPr>
        <w:t xml:space="preserve"> y</w:t>
      </w:r>
      <w:r w:rsidRPr="00BD0E47">
        <w:rPr>
          <w:rFonts w:ascii="Arial" w:hAnsi="Arial" w:cs="Arial"/>
          <w:sz w:val="24"/>
          <w:szCs w:val="24"/>
        </w:rPr>
        <w:t xml:space="preserve"> los documentos</w:t>
      </w:r>
      <w:r w:rsidR="004253E4" w:rsidRPr="00BD0E47">
        <w:rPr>
          <w:rFonts w:ascii="Arial" w:hAnsi="Arial" w:cs="Arial"/>
          <w:sz w:val="24"/>
          <w:szCs w:val="24"/>
        </w:rPr>
        <w:t xml:space="preserve"> que se anexaron</w:t>
      </w:r>
      <w:r w:rsidRPr="00BD0E47">
        <w:rPr>
          <w:rFonts w:ascii="Arial" w:hAnsi="Arial" w:cs="Arial"/>
          <w:sz w:val="24"/>
          <w:szCs w:val="24"/>
        </w:rPr>
        <w:t>, cumple con los requisitos a q</w:t>
      </w:r>
      <w:r w:rsidR="004253E4" w:rsidRPr="00BD0E47">
        <w:rPr>
          <w:rFonts w:ascii="Arial" w:hAnsi="Arial" w:cs="Arial"/>
          <w:sz w:val="24"/>
          <w:szCs w:val="24"/>
        </w:rPr>
        <w:t>ue se hace referencia en los</w:t>
      </w:r>
      <w:r w:rsidRPr="00BD0E47">
        <w:rPr>
          <w:rFonts w:ascii="Arial" w:hAnsi="Arial" w:cs="Arial"/>
          <w:sz w:val="24"/>
          <w:szCs w:val="24"/>
        </w:rPr>
        <w:t xml:space="preserve"> considerandos que anteceden</w:t>
      </w:r>
      <w:r w:rsidR="004253E4" w:rsidRPr="00BD0E47">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1F67D1">
        <w:rPr>
          <w:rFonts w:ascii="Arial" w:hAnsi="Arial" w:cs="Arial"/>
          <w:sz w:val="24"/>
          <w:szCs w:val="24"/>
        </w:rPr>
        <w:t>19.-</w:t>
      </w: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se está dando por acreditado con e</w:t>
      </w:r>
      <w:r w:rsidR="000A385C">
        <w:rPr>
          <w:rFonts w:ascii="Arial" w:hAnsi="Arial" w:cs="Arial"/>
          <w:sz w:val="24"/>
          <w:szCs w:val="24"/>
        </w:rPr>
        <w:t xml:space="preserve">l documento presentado por el Ciudadano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F67D1">
        <w:rPr>
          <w:rFonts w:ascii="Arial" w:hAnsi="Arial" w:cs="Arial"/>
          <w:sz w:val="24"/>
          <w:szCs w:val="24"/>
        </w:rPr>
        <w:t>20</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w:t>
      </w:r>
      <w:r w:rsidR="00704F24">
        <w:rPr>
          <w:rFonts w:ascii="Arial" w:hAnsi="Arial" w:cs="Arial"/>
          <w:sz w:val="24"/>
          <w:szCs w:val="24"/>
        </w:rPr>
        <w:t>,</w:t>
      </w:r>
      <w:r w:rsidR="00DF12BA" w:rsidRPr="00DF12BA">
        <w:rPr>
          <w:rFonts w:ascii="Arial" w:hAnsi="Arial" w:cs="Arial"/>
          <w:sz w:val="24"/>
          <w:szCs w:val="24"/>
        </w:rPr>
        <w:t xml:space="preserve">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1F67D1">
        <w:rPr>
          <w:rFonts w:ascii="Arial" w:hAnsi="Arial" w:cs="Arial"/>
          <w:sz w:val="24"/>
          <w:szCs w:val="24"/>
        </w:rPr>
        <w:t>21.-</w:t>
      </w:r>
      <w:r>
        <w:rPr>
          <w:rFonts w:ascii="Arial" w:hAnsi="Arial" w:cs="Arial"/>
          <w:sz w:val="24"/>
          <w:szCs w:val="24"/>
        </w:rPr>
        <w:t xml:space="preserve"> En cumplimiento a esta disposición </w:t>
      </w:r>
      <w:r w:rsidR="00C02D0D">
        <w:rPr>
          <w:rFonts w:ascii="Arial" w:hAnsi="Arial" w:cs="Arial"/>
          <w:sz w:val="24"/>
          <w:szCs w:val="24"/>
        </w:rPr>
        <w:t>el</w:t>
      </w:r>
      <w:r>
        <w:rPr>
          <w:rFonts w:ascii="Arial" w:hAnsi="Arial" w:cs="Arial"/>
          <w:sz w:val="24"/>
          <w:szCs w:val="24"/>
        </w:rPr>
        <w:t xml:space="preserve">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DB1B79">
        <w:rPr>
          <w:rFonts w:ascii="Arial" w:hAnsi="Arial" w:cs="Arial"/>
          <w:sz w:val="24"/>
          <w:szCs w:val="24"/>
        </w:rPr>
        <w:t>7</w:t>
      </w:r>
      <w:r w:rsidR="00B23FC8">
        <w:rPr>
          <w:rFonts w:ascii="Arial" w:hAnsi="Arial" w:cs="Arial"/>
          <w:sz w:val="24"/>
          <w:szCs w:val="24"/>
        </w:rPr>
        <w:t xml:space="preserve"> de marzo de 2016, </w:t>
      </w:r>
      <w:r>
        <w:rPr>
          <w:rFonts w:ascii="Arial" w:hAnsi="Arial" w:cs="Arial"/>
          <w:sz w:val="24"/>
          <w:szCs w:val="24"/>
        </w:rPr>
        <w:t xml:space="preserve">entregó un total de </w:t>
      </w:r>
      <w:r w:rsidR="008E6131">
        <w:rPr>
          <w:rFonts w:ascii="Arial" w:hAnsi="Arial" w:cs="Arial"/>
          <w:sz w:val="24"/>
          <w:szCs w:val="24"/>
        </w:rPr>
        <w:t>212</w:t>
      </w:r>
      <w:r w:rsidR="00704F24">
        <w:rPr>
          <w:rFonts w:ascii="Arial" w:hAnsi="Arial" w:cs="Arial"/>
          <w:sz w:val="24"/>
          <w:szCs w:val="24"/>
        </w:rPr>
        <w:t xml:space="preserve"> (doscientos</w:t>
      </w:r>
      <w:r w:rsidR="0051422A">
        <w:rPr>
          <w:rFonts w:ascii="Arial" w:hAnsi="Arial" w:cs="Arial"/>
          <w:sz w:val="24"/>
          <w:szCs w:val="24"/>
        </w:rPr>
        <w:t xml:space="preserve"> doce</w:t>
      </w:r>
      <w:r w:rsidR="00704F24">
        <w:rPr>
          <w:rFonts w:ascii="Arial" w:hAnsi="Arial" w:cs="Arial"/>
          <w:sz w:val="24"/>
          <w:szCs w:val="24"/>
        </w:rPr>
        <w:t>)</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8E6131">
        <w:rPr>
          <w:rFonts w:ascii="Arial" w:hAnsi="Arial" w:cs="Arial"/>
          <w:sz w:val="24"/>
          <w:szCs w:val="24"/>
        </w:rPr>
        <w:t>2,112</w:t>
      </w:r>
      <w:r w:rsidR="00CF20EB">
        <w:rPr>
          <w:rFonts w:ascii="Arial" w:hAnsi="Arial" w:cs="Arial"/>
          <w:sz w:val="24"/>
          <w:szCs w:val="24"/>
        </w:rPr>
        <w:t xml:space="preserve"> (</w:t>
      </w:r>
      <w:r w:rsidR="008E6131">
        <w:rPr>
          <w:rFonts w:ascii="Arial" w:hAnsi="Arial" w:cs="Arial"/>
          <w:sz w:val="24"/>
          <w:szCs w:val="24"/>
        </w:rPr>
        <w:t>dos</w:t>
      </w:r>
      <w:r w:rsidR="00CF20EB">
        <w:rPr>
          <w:rFonts w:ascii="Arial" w:hAnsi="Arial" w:cs="Arial"/>
          <w:sz w:val="24"/>
          <w:szCs w:val="24"/>
        </w:rPr>
        <w:t xml:space="preserve"> mil </w:t>
      </w:r>
      <w:r w:rsidR="008E6131">
        <w:rPr>
          <w:rFonts w:ascii="Arial" w:hAnsi="Arial" w:cs="Arial"/>
          <w:sz w:val="24"/>
          <w:szCs w:val="24"/>
        </w:rPr>
        <w:t>ciento doce</w:t>
      </w:r>
      <w:r w:rsidR="00CF20EB">
        <w:rPr>
          <w:rFonts w:ascii="Arial" w:hAnsi="Arial" w:cs="Arial"/>
          <w:sz w:val="24"/>
          <w:szCs w:val="24"/>
        </w:rPr>
        <w:t>)</w:t>
      </w:r>
      <w:r>
        <w:rPr>
          <w:rFonts w:ascii="Arial" w:hAnsi="Arial" w:cs="Arial"/>
          <w:sz w:val="24"/>
          <w:szCs w:val="24"/>
        </w:rPr>
        <w:t xml:space="preserve"> ciudadanos, </w:t>
      </w:r>
      <w:r w:rsidR="00C02D0D">
        <w:rPr>
          <w:rFonts w:ascii="Arial" w:hAnsi="Arial" w:cs="Arial"/>
          <w:sz w:val="24"/>
          <w:szCs w:val="24"/>
        </w:rPr>
        <w:t xml:space="preserve">que apoyan su aspiración a la candidatura independiente, </w:t>
      </w:r>
      <w:r>
        <w:rPr>
          <w:rFonts w:ascii="Arial" w:hAnsi="Arial" w:cs="Arial"/>
          <w:sz w:val="24"/>
          <w:szCs w:val="24"/>
        </w:rPr>
        <w:t>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lastRenderedPageBreak/>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w:t>
      </w:r>
      <w:r w:rsidR="001F67D1">
        <w:rPr>
          <w:rFonts w:ascii="Arial" w:hAnsi="Arial" w:cs="Arial"/>
          <w:sz w:val="24"/>
          <w:szCs w:val="24"/>
        </w:rPr>
        <w:t>el</w:t>
      </w:r>
      <w:r>
        <w:rPr>
          <w:rFonts w:ascii="Arial" w:hAnsi="Arial" w:cs="Arial"/>
          <w:sz w:val="24"/>
          <w:szCs w:val="24"/>
        </w:rPr>
        <w:t xml:space="preserve">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Pr>
          <w:rFonts w:ascii="Arial" w:hAnsi="Arial" w:cs="Arial"/>
          <w:sz w:val="24"/>
          <w:szCs w:val="24"/>
        </w:rPr>
        <w:t>,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sidR="001F67D1">
        <w:rPr>
          <w:rFonts w:ascii="Arial" w:hAnsi="Arial" w:cs="Arial"/>
          <w:sz w:val="24"/>
          <w:szCs w:val="24"/>
        </w:rPr>
        <w:t>s</w:t>
      </w:r>
      <w:r>
        <w:rPr>
          <w:rFonts w:ascii="Arial" w:hAnsi="Arial" w:cs="Arial"/>
          <w:sz w:val="24"/>
          <w:szCs w:val="24"/>
        </w:rPr>
        <w:t>:</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w:t>
      </w:r>
      <w:r w:rsidR="009D7A5E">
        <w:rPr>
          <w:rFonts w:ascii="Arial" w:hAnsi="Arial" w:cs="Arial"/>
          <w:sz w:val="24"/>
          <w:szCs w:val="24"/>
        </w:rPr>
        <w:t>25</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w:t>
      </w:r>
      <w:r w:rsidR="00BF5467">
        <w:rPr>
          <w:rFonts w:ascii="Arial" w:hAnsi="Arial" w:cs="Arial"/>
          <w:sz w:val="24"/>
          <w:szCs w:val="24"/>
        </w:rPr>
        <w:t>3</w:t>
      </w:r>
      <w:r w:rsidR="009D7A5E">
        <w:rPr>
          <w:rFonts w:ascii="Arial" w:hAnsi="Arial" w:cs="Arial"/>
          <w:sz w:val="24"/>
          <w:szCs w:val="24"/>
        </w:rPr>
        <w:t>6</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F569B6" w:rsidRDefault="00F569B6"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9D7A5E">
        <w:rPr>
          <w:rFonts w:ascii="Arial" w:hAnsi="Arial" w:cs="Arial"/>
          <w:sz w:val="24"/>
          <w:szCs w:val="24"/>
        </w:rPr>
        <w:t>04</w:t>
      </w:r>
      <w:r>
        <w:rPr>
          <w:rFonts w:ascii="Arial" w:hAnsi="Arial" w:cs="Arial"/>
          <w:sz w:val="24"/>
          <w:szCs w:val="24"/>
        </w:rPr>
        <w:t xml:space="preserve"> </w:t>
      </w:r>
      <w:r>
        <w:rPr>
          <w:rFonts w:ascii="Arial" w:hAnsi="Arial" w:cs="Arial"/>
          <w:sz w:val="24"/>
          <w:szCs w:val="24"/>
        </w:rPr>
        <w:tab/>
        <w:t xml:space="preserve">Registros </w:t>
      </w:r>
      <w:r w:rsidR="009D7A5E">
        <w:rPr>
          <w:rFonts w:ascii="Arial" w:hAnsi="Arial" w:cs="Arial"/>
          <w:sz w:val="24"/>
          <w:szCs w:val="24"/>
        </w:rPr>
        <w:t>sin la firma autógrafa del ciudadano</w:t>
      </w:r>
      <w:r>
        <w:rPr>
          <w:rFonts w:ascii="Arial" w:hAnsi="Arial" w:cs="Arial"/>
          <w:sz w:val="24"/>
          <w:szCs w:val="24"/>
        </w:rPr>
        <w:t>.</w:t>
      </w:r>
      <w:r>
        <w:rPr>
          <w:rFonts w:ascii="Arial" w:hAnsi="Arial" w:cs="Arial"/>
          <w:sz w:val="24"/>
          <w:szCs w:val="24"/>
        </w:rPr>
        <w:tab/>
      </w:r>
    </w:p>
    <w:p w:rsidR="009836E9" w:rsidRDefault="009836E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9D7A5E">
        <w:rPr>
          <w:rFonts w:ascii="Arial" w:hAnsi="Arial" w:cs="Arial"/>
          <w:b/>
          <w:sz w:val="24"/>
          <w:szCs w:val="24"/>
        </w:rPr>
        <w:t>2,047</w:t>
      </w:r>
      <w:r>
        <w:rPr>
          <w:rFonts w:ascii="Arial" w:hAnsi="Arial" w:cs="Arial"/>
          <w:sz w:val="24"/>
          <w:szCs w:val="24"/>
        </w:rPr>
        <w:t xml:space="preserve"> (</w:t>
      </w:r>
      <w:r w:rsidR="009D7A5E">
        <w:rPr>
          <w:rFonts w:ascii="Arial" w:hAnsi="Arial" w:cs="Arial"/>
          <w:sz w:val="24"/>
          <w:szCs w:val="24"/>
        </w:rPr>
        <w:t>dos</w:t>
      </w:r>
      <w:r>
        <w:rPr>
          <w:rFonts w:ascii="Arial" w:hAnsi="Arial" w:cs="Arial"/>
          <w:sz w:val="24"/>
          <w:szCs w:val="24"/>
        </w:rPr>
        <w:t xml:space="preserve"> mil </w:t>
      </w:r>
      <w:r w:rsidR="009D7A5E">
        <w:rPr>
          <w:rFonts w:ascii="Arial" w:hAnsi="Arial" w:cs="Arial"/>
          <w:sz w:val="24"/>
          <w:szCs w:val="24"/>
        </w:rPr>
        <w:t>cuarenta y siete</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9836E9">
        <w:rPr>
          <w:rFonts w:ascii="Arial" w:hAnsi="Arial" w:cs="Arial"/>
          <w:sz w:val="24"/>
          <w:szCs w:val="24"/>
        </w:rPr>
        <w:t>1</w:t>
      </w:r>
      <w:r w:rsidR="009D7A5E">
        <w:rPr>
          <w:rFonts w:ascii="Arial" w:hAnsi="Arial" w:cs="Arial"/>
          <w:sz w:val="24"/>
          <w:szCs w:val="24"/>
        </w:rPr>
        <w:t>9</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9D7A5E">
        <w:rPr>
          <w:rFonts w:ascii="Arial" w:hAnsi="Arial" w:cs="Arial"/>
          <w:sz w:val="24"/>
          <w:szCs w:val="24"/>
        </w:rPr>
        <w:t xml:space="preserve">   106</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9D7A5E" w:rsidRPr="00F439E2" w:rsidRDefault="009D7A5E" w:rsidP="009D7A5E">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16</w:t>
      </w:r>
      <w:r w:rsidRPr="00F439E2">
        <w:rPr>
          <w:rFonts w:ascii="Arial" w:hAnsi="Arial" w:cs="Arial"/>
          <w:sz w:val="24"/>
          <w:szCs w:val="24"/>
        </w:rPr>
        <w:t xml:space="preserve"> </w:t>
      </w:r>
      <w:r w:rsidRPr="00F439E2">
        <w:rPr>
          <w:rFonts w:ascii="Arial" w:hAnsi="Arial" w:cs="Arial"/>
          <w:sz w:val="24"/>
          <w:szCs w:val="24"/>
        </w:rPr>
        <w:tab/>
      </w:r>
      <w:r>
        <w:rPr>
          <w:rFonts w:ascii="Arial" w:hAnsi="Arial" w:cs="Arial"/>
          <w:sz w:val="24"/>
          <w:szCs w:val="24"/>
        </w:rPr>
        <w:t>Duplicados entre candidatos al mismo cargo</w:t>
      </w:r>
      <w:r w:rsidRPr="00F439E2">
        <w:rPr>
          <w:rFonts w:ascii="Arial" w:hAnsi="Arial" w:cs="Arial"/>
          <w:sz w:val="24"/>
          <w:szCs w:val="24"/>
        </w:rPr>
        <w:t>.</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D7A5E">
        <w:rPr>
          <w:rFonts w:ascii="Arial" w:hAnsi="Arial" w:cs="Arial"/>
          <w:sz w:val="24"/>
          <w:szCs w:val="24"/>
        </w:rPr>
        <w:t>24</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D7A5E">
        <w:rPr>
          <w:rFonts w:ascii="Arial" w:hAnsi="Arial" w:cs="Arial"/>
          <w:sz w:val="24"/>
          <w:szCs w:val="24"/>
        </w:rPr>
        <w:t>04</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9836E9" w:rsidRDefault="009836E9" w:rsidP="009836E9">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0</w:t>
      </w:r>
      <w:r w:rsidR="009D7A5E">
        <w:rPr>
          <w:rFonts w:ascii="Arial" w:hAnsi="Arial" w:cs="Arial"/>
          <w:sz w:val="24"/>
          <w:szCs w:val="24"/>
        </w:rPr>
        <w:t>5</w:t>
      </w:r>
      <w:r>
        <w:rPr>
          <w:rFonts w:ascii="Arial" w:hAnsi="Arial" w:cs="Arial"/>
          <w:sz w:val="24"/>
          <w:szCs w:val="24"/>
        </w:rPr>
        <w:t xml:space="preserve">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lastRenderedPageBreak/>
        <w:t xml:space="preserve">--- </w:t>
      </w:r>
      <w:r w:rsidR="006111E4">
        <w:rPr>
          <w:rFonts w:ascii="Arial" w:hAnsi="Arial" w:cs="Arial"/>
          <w:sz w:val="24"/>
          <w:szCs w:val="24"/>
        </w:rPr>
        <w:t xml:space="preserve">   </w:t>
      </w:r>
      <w:r w:rsidR="009836E9">
        <w:rPr>
          <w:rFonts w:ascii="Arial" w:hAnsi="Arial" w:cs="Arial"/>
          <w:sz w:val="24"/>
          <w:szCs w:val="24"/>
        </w:rPr>
        <w:t xml:space="preserve">  </w:t>
      </w:r>
      <w:r w:rsidR="009D7A5E">
        <w:rPr>
          <w:rFonts w:ascii="Arial" w:hAnsi="Arial" w:cs="Arial"/>
          <w:sz w:val="24"/>
          <w:szCs w:val="24"/>
        </w:rPr>
        <w:t>96</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D7A5E">
        <w:rPr>
          <w:rFonts w:ascii="Arial" w:hAnsi="Arial" w:cs="Arial"/>
          <w:sz w:val="24"/>
          <w:szCs w:val="24"/>
        </w:rPr>
        <w:t>1,777</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t xml:space="preserve">---23.- Considerando que de conformidad con lo dispuesto en el párrafo tercero, del artículo 83 de la Ley de Instituciones y Procedimientos Electorales del Estado de Sinaloa, la lista nominal correspondiente al distrito electoral local </w:t>
      </w:r>
      <w:r w:rsidR="00827EB4">
        <w:rPr>
          <w:rFonts w:ascii="Arial" w:hAnsi="Arial" w:cs="Arial"/>
          <w:sz w:val="24"/>
          <w:szCs w:val="24"/>
        </w:rPr>
        <w:t>20</w:t>
      </w:r>
      <w:r>
        <w:rPr>
          <w:rFonts w:ascii="Arial" w:hAnsi="Arial" w:cs="Arial"/>
          <w:sz w:val="24"/>
          <w:szCs w:val="24"/>
        </w:rPr>
        <w:t xml:space="preserve">, con corte al 31 de agosto del año previo al de la elección, se conformaba con </w:t>
      </w:r>
      <w:r w:rsidR="009D7A5E">
        <w:rPr>
          <w:rFonts w:ascii="Arial" w:hAnsi="Arial" w:cs="Arial"/>
          <w:b/>
          <w:sz w:val="24"/>
          <w:szCs w:val="24"/>
        </w:rPr>
        <w:t>85,266</w:t>
      </w:r>
      <w:r>
        <w:rPr>
          <w:rFonts w:ascii="Arial" w:hAnsi="Arial" w:cs="Arial"/>
          <w:sz w:val="24"/>
          <w:szCs w:val="24"/>
        </w:rPr>
        <w:t xml:space="preserve"> (</w:t>
      </w:r>
      <w:r w:rsidR="009D7A5E">
        <w:rPr>
          <w:rFonts w:ascii="Arial" w:hAnsi="Arial" w:cs="Arial"/>
          <w:sz w:val="24"/>
          <w:szCs w:val="24"/>
        </w:rPr>
        <w:t>ochenta y cinco</w:t>
      </w:r>
      <w:r>
        <w:rPr>
          <w:rFonts w:ascii="Arial" w:hAnsi="Arial" w:cs="Arial"/>
          <w:sz w:val="24"/>
          <w:szCs w:val="24"/>
        </w:rPr>
        <w:t xml:space="preserve"> mil </w:t>
      </w:r>
      <w:r w:rsidR="009D7A5E">
        <w:rPr>
          <w:rFonts w:ascii="Arial" w:hAnsi="Arial" w:cs="Arial"/>
          <w:sz w:val="24"/>
          <w:szCs w:val="24"/>
        </w:rPr>
        <w:t>dos</w:t>
      </w:r>
      <w:r w:rsidR="009836E9">
        <w:rPr>
          <w:rFonts w:ascii="Arial" w:hAnsi="Arial" w:cs="Arial"/>
          <w:sz w:val="24"/>
          <w:szCs w:val="24"/>
        </w:rPr>
        <w:t xml:space="preserve">cientos </w:t>
      </w:r>
      <w:r w:rsidR="009D7A5E">
        <w:rPr>
          <w:rFonts w:ascii="Arial" w:hAnsi="Arial" w:cs="Arial"/>
          <w:sz w:val="24"/>
          <w:szCs w:val="24"/>
        </w:rPr>
        <w:t>ses</w:t>
      </w:r>
      <w:r w:rsidR="009836E9">
        <w:rPr>
          <w:rFonts w:ascii="Arial" w:hAnsi="Arial" w:cs="Arial"/>
          <w:sz w:val="24"/>
          <w:szCs w:val="24"/>
        </w:rPr>
        <w:t>enta y seis</w:t>
      </w:r>
      <w:r>
        <w:rPr>
          <w:rFonts w:ascii="Arial" w:hAnsi="Arial" w:cs="Arial"/>
          <w:sz w:val="24"/>
          <w:szCs w:val="24"/>
        </w:rPr>
        <w:t xml:space="preserve">) ciudadanos, por lo que el equivalente al 2% (dos por ciento) es de </w:t>
      </w:r>
      <w:r w:rsidR="00F97002">
        <w:rPr>
          <w:rFonts w:ascii="Arial" w:hAnsi="Arial" w:cs="Arial"/>
          <w:b/>
          <w:sz w:val="24"/>
          <w:szCs w:val="24"/>
        </w:rPr>
        <w:t>1,</w:t>
      </w:r>
      <w:r w:rsidR="009D7A5E">
        <w:rPr>
          <w:rFonts w:ascii="Arial" w:hAnsi="Arial" w:cs="Arial"/>
          <w:b/>
          <w:sz w:val="24"/>
          <w:szCs w:val="24"/>
        </w:rPr>
        <w:t>706</w:t>
      </w:r>
      <w:r>
        <w:rPr>
          <w:rFonts w:ascii="Arial" w:hAnsi="Arial" w:cs="Arial"/>
          <w:sz w:val="24"/>
          <w:szCs w:val="24"/>
        </w:rPr>
        <w:t xml:space="preserve">,(un mil </w:t>
      </w:r>
      <w:r w:rsidR="009D7A5E">
        <w:rPr>
          <w:rFonts w:ascii="Arial" w:hAnsi="Arial" w:cs="Arial"/>
          <w:sz w:val="24"/>
          <w:szCs w:val="24"/>
        </w:rPr>
        <w:t>sete</w:t>
      </w:r>
      <w:r w:rsidR="009836E9">
        <w:rPr>
          <w:rFonts w:ascii="Arial" w:hAnsi="Arial" w:cs="Arial"/>
          <w:sz w:val="24"/>
          <w:szCs w:val="24"/>
        </w:rPr>
        <w:t xml:space="preserve">cientos </w:t>
      </w:r>
      <w:r w:rsidR="009D7A5E">
        <w:rPr>
          <w:rFonts w:ascii="Arial" w:hAnsi="Arial" w:cs="Arial"/>
          <w:sz w:val="24"/>
          <w:szCs w:val="24"/>
        </w:rPr>
        <w:t>seis</w:t>
      </w:r>
      <w:r>
        <w:rPr>
          <w:rFonts w:ascii="Arial" w:hAnsi="Arial" w:cs="Arial"/>
          <w:sz w:val="24"/>
          <w:szCs w:val="24"/>
        </w:rPr>
        <w:t>)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707B47" w:rsidRPr="00B10CDE">
        <w:rPr>
          <w:rFonts w:ascii="Arial" w:hAnsi="Arial" w:cs="Arial"/>
          <w:b/>
          <w:sz w:val="24"/>
          <w:szCs w:val="24"/>
        </w:rPr>
        <w:t>1</w:t>
      </w:r>
      <w:r w:rsidR="009836E9" w:rsidRPr="00B10CDE">
        <w:rPr>
          <w:rFonts w:ascii="Arial" w:hAnsi="Arial" w:cs="Arial"/>
          <w:b/>
          <w:sz w:val="24"/>
          <w:szCs w:val="24"/>
        </w:rPr>
        <w:t>,</w:t>
      </w:r>
      <w:r w:rsidR="00707B47" w:rsidRPr="00B10CDE">
        <w:rPr>
          <w:rFonts w:ascii="Arial" w:hAnsi="Arial" w:cs="Arial"/>
          <w:b/>
          <w:sz w:val="24"/>
          <w:szCs w:val="24"/>
        </w:rPr>
        <w:t>777</w:t>
      </w:r>
      <w:r w:rsidR="006111E4">
        <w:rPr>
          <w:rFonts w:ascii="Arial" w:hAnsi="Arial" w:cs="Arial"/>
          <w:sz w:val="24"/>
          <w:szCs w:val="24"/>
        </w:rPr>
        <w:t xml:space="preserve"> (</w:t>
      </w:r>
      <w:r w:rsidR="00707B47">
        <w:rPr>
          <w:rFonts w:ascii="Arial" w:hAnsi="Arial" w:cs="Arial"/>
          <w:sz w:val="24"/>
          <w:szCs w:val="24"/>
        </w:rPr>
        <w:t>un mil setecientos setenta y siete</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012" w:type="dxa"/>
        <w:jc w:val="center"/>
        <w:tblInd w:w="55" w:type="dxa"/>
        <w:tblCellMar>
          <w:left w:w="70" w:type="dxa"/>
          <w:right w:w="70" w:type="dxa"/>
        </w:tblCellMar>
        <w:tblLook w:val="04A0"/>
      </w:tblPr>
      <w:tblGrid>
        <w:gridCol w:w="1706"/>
        <w:gridCol w:w="1559"/>
        <w:gridCol w:w="2337"/>
        <w:gridCol w:w="2410"/>
      </w:tblGrid>
      <w:tr w:rsidR="00415CF4" w:rsidRPr="009D7A5E" w:rsidTr="00415CF4">
        <w:trPr>
          <w:trHeight w:val="465"/>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5CF4" w:rsidRPr="0034569F" w:rsidRDefault="00415CF4" w:rsidP="0012441E">
            <w:pPr>
              <w:pStyle w:val="Sinespaciado"/>
              <w:jc w:val="center"/>
              <w:rPr>
                <w:rFonts w:ascii="Arial" w:hAnsi="Arial" w:cs="Arial"/>
                <w:b/>
                <w:sz w:val="20"/>
                <w:szCs w:val="24"/>
              </w:rPr>
            </w:pPr>
            <w:r w:rsidRPr="0034569F">
              <w:rPr>
                <w:rFonts w:ascii="Arial" w:hAnsi="Arial" w:cs="Arial"/>
                <w:b/>
                <w:sz w:val="20"/>
                <w:szCs w:val="24"/>
              </w:rPr>
              <w:t>SECCION</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15CF4" w:rsidRPr="0034569F" w:rsidRDefault="00415CF4" w:rsidP="0012441E">
            <w:pPr>
              <w:pStyle w:val="Sinespaciado"/>
              <w:jc w:val="center"/>
              <w:rPr>
                <w:rFonts w:ascii="Arial" w:hAnsi="Arial" w:cs="Arial"/>
                <w:b/>
                <w:sz w:val="20"/>
                <w:szCs w:val="24"/>
              </w:rPr>
            </w:pPr>
            <w:r w:rsidRPr="0034569F">
              <w:rPr>
                <w:rFonts w:ascii="Arial" w:hAnsi="Arial" w:cs="Arial"/>
                <w:b/>
                <w:sz w:val="20"/>
                <w:szCs w:val="24"/>
              </w:rPr>
              <w:t>LISTA NOMINAL</w:t>
            </w:r>
          </w:p>
        </w:tc>
        <w:tc>
          <w:tcPr>
            <w:tcW w:w="2337" w:type="dxa"/>
            <w:tcBorders>
              <w:top w:val="single" w:sz="4" w:space="0" w:color="000000"/>
              <w:left w:val="nil"/>
              <w:bottom w:val="single" w:sz="4" w:space="0" w:color="000000"/>
              <w:right w:val="single" w:sz="4" w:space="0" w:color="000000"/>
            </w:tcBorders>
            <w:shd w:val="clear" w:color="auto" w:fill="auto"/>
            <w:vAlign w:val="center"/>
            <w:hideMark/>
          </w:tcPr>
          <w:p w:rsidR="00415CF4" w:rsidRPr="0034569F" w:rsidRDefault="00415CF4" w:rsidP="0012441E">
            <w:pPr>
              <w:pStyle w:val="Sinespaciado"/>
              <w:jc w:val="center"/>
              <w:rPr>
                <w:rFonts w:ascii="Arial" w:hAnsi="Arial" w:cs="Arial"/>
                <w:b/>
                <w:sz w:val="20"/>
                <w:szCs w:val="24"/>
              </w:rPr>
            </w:pPr>
            <w:r w:rsidRPr="0034569F">
              <w:rPr>
                <w:rFonts w:ascii="Arial" w:hAnsi="Arial" w:cs="Arial"/>
                <w:b/>
                <w:sz w:val="20"/>
                <w:szCs w:val="24"/>
              </w:rPr>
              <w:t>MINIMO DE APOYO REQUERIDO POR SECCION</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415CF4" w:rsidRPr="0034569F" w:rsidRDefault="00415CF4" w:rsidP="0012441E">
            <w:pPr>
              <w:pStyle w:val="Sinespaciado"/>
              <w:jc w:val="center"/>
              <w:rPr>
                <w:rFonts w:ascii="Arial" w:hAnsi="Arial" w:cs="Arial"/>
                <w:b/>
                <w:sz w:val="20"/>
                <w:szCs w:val="24"/>
              </w:rPr>
            </w:pPr>
            <w:r w:rsidRPr="0034569F">
              <w:rPr>
                <w:rFonts w:ascii="Arial" w:hAnsi="Arial" w:cs="Arial"/>
                <w:b/>
                <w:sz w:val="20"/>
                <w:szCs w:val="24"/>
              </w:rPr>
              <w:t>APOYOS OBTENIDOS</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2604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665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2605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346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4</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2606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413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2607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3978</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40</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2612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727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2613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2797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86</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2692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334</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2693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1516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16</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2694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6252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63</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171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2695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1186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12</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25</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2696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797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2697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325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2698</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3819</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39</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122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2713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170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2714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423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9</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2738</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828</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lastRenderedPageBreak/>
              <w:t>2739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548</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47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2740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1878</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19</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61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2741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1590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16</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69</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2742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2060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21</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61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2743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2676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92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2751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659</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2798</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874</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2799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783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2800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940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49</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2805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654</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2806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447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2807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1512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16</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128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2809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2352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1051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11</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371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516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4</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689</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662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592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6</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700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2817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465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2847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802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2848</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957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2849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2345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24</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2850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1450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15</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2851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1305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14</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2948</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3381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34</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2949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475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2950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445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2951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1252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13</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2957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146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2958</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321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9</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2959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183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196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851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323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329</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29</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211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113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5</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425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54</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2967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491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53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202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8</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lastRenderedPageBreak/>
              <w:t>2971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196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9</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376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801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606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339</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273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2978</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170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2979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568</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2980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2981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99</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2982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195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2983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424</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2984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655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9</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2985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346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2989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329</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67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2990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506</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2991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427</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2992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240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2993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574</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2994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250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5</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2995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5142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52</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4</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3809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740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3810</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920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3812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832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3814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633</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3815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700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3821</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1214</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13</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3826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915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3829</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1112</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12</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10</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3832</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475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7</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3833</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395</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5</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3834</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600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5</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3835</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390</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32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3836</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471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FFC000"/>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2</w:t>
            </w:r>
          </w:p>
        </w:tc>
      </w:tr>
      <w:tr w:rsidR="009D7A5E" w:rsidRPr="009D7A5E" w:rsidTr="00415CF4">
        <w:trPr>
          <w:trHeight w:val="300"/>
          <w:jc w:val="center"/>
        </w:trPr>
        <w:tc>
          <w:tcPr>
            <w:tcW w:w="1706" w:type="dxa"/>
            <w:tcBorders>
              <w:top w:val="nil"/>
              <w:left w:val="single" w:sz="4" w:space="0" w:color="000000"/>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3837</w:t>
            </w:r>
          </w:p>
        </w:tc>
        <w:tc>
          <w:tcPr>
            <w:tcW w:w="1559"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371</w:t>
            </w:r>
          </w:p>
        </w:tc>
        <w:tc>
          <w:tcPr>
            <w:tcW w:w="2337" w:type="dxa"/>
            <w:tcBorders>
              <w:top w:val="nil"/>
              <w:left w:val="nil"/>
              <w:bottom w:val="single" w:sz="4" w:space="0" w:color="000000"/>
              <w:right w:val="single" w:sz="4" w:space="0" w:color="000000"/>
            </w:tcBorders>
            <w:shd w:val="clear" w:color="auto" w:fill="auto"/>
            <w:vAlign w:val="bottom"/>
            <w:hideMark/>
          </w:tcPr>
          <w:p w:rsidR="009D7A5E" w:rsidRPr="009D7A5E" w:rsidRDefault="009D7A5E" w:rsidP="009D7A5E">
            <w:pPr>
              <w:spacing w:after="0" w:line="240" w:lineRule="auto"/>
              <w:jc w:val="right"/>
              <w:rPr>
                <w:rFonts w:ascii="Arial" w:eastAsia="Times New Roman" w:hAnsi="Arial" w:cs="Arial"/>
                <w:color w:val="000000"/>
                <w:sz w:val="24"/>
                <w:szCs w:val="24"/>
                <w:lang w:eastAsia="es-MX"/>
              </w:rPr>
            </w:pPr>
            <w:r w:rsidRPr="009D7A5E">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bottom"/>
            <w:hideMark/>
          </w:tcPr>
          <w:p w:rsidR="009D7A5E" w:rsidRPr="00415CF4" w:rsidRDefault="009D7A5E" w:rsidP="00415CF4">
            <w:pPr>
              <w:pStyle w:val="Sinespaciado"/>
              <w:jc w:val="center"/>
              <w:rPr>
                <w:rFonts w:ascii="Arial" w:hAnsi="Arial" w:cs="Arial"/>
                <w:sz w:val="24"/>
                <w:szCs w:val="24"/>
              </w:rPr>
            </w:pPr>
            <w:r w:rsidRPr="00415CF4">
              <w:rPr>
                <w:rFonts w:ascii="Arial" w:hAnsi="Arial" w:cs="Arial"/>
                <w:sz w:val="24"/>
                <w:szCs w:val="24"/>
              </w:rPr>
              <w:t>6</w:t>
            </w:r>
          </w:p>
        </w:tc>
      </w:tr>
    </w:tbl>
    <w:p w:rsidR="00F569B6" w:rsidRDefault="00F569B6"/>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3D4F22">
        <w:rPr>
          <w:rFonts w:ascii="Arial" w:hAnsi="Arial" w:cs="Arial"/>
          <w:sz w:val="24"/>
          <w:szCs w:val="24"/>
        </w:rPr>
        <w:t>,</w:t>
      </w:r>
      <w:r w:rsidR="001636F8">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FC40F6">
        <w:rPr>
          <w:rFonts w:ascii="Arial" w:hAnsi="Arial" w:cs="Arial"/>
          <w:sz w:val="24"/>
          <w:szCs w:val="24"/>
        </w:rPr>
        <w:t>53</w:t>
      </w:r>
      <w:r>
        <w:rPr>
          <w:rFonts w:ascii="Arial" w:hAnsi="Arial" w:cs="Arial"/>
          <w:sz w:val="24"/>
          <w:szCs w:val="24"/>
        </w:rPr>
        <w:t xml:space="preserve"> secciones del distrito, que representan el </w:t>
      </w:r>
      <w:r w:rsidR="00FC40F6">
        <w:rPr>
          <w:rFonts w:ascii="Arial" w:hAnsi="Arial" w:cs="Arial"/>
          <w:sz w:val="24"/>
          <w:szCs w:val="24"/>
        </w:rPr>
        <w:t>56.38</w:t>
      </w:r>
      <w:r w:rsidRPr="0086785D">
        <w:rPr>
          <w:rFonts w:ascii="Arial" w:hAnsi="Arial" w:cs="Arial"/>
          <w:b/>
          <w:sz w:val="24"/>
          <w:szCs w:val="24"/>
        </w:rPr>
        <w:t>%</w:t>
      </w:r>
      <w:r w:rsidR="0086785D">
        <w:rPr>
          <w:rFonts w:ascii="Arial" w:hAnsi="Arial" w:cs="Arial"/>
          <w:sz w:val="24"/>
          <w:szCs w:val="24"/>
        </w:rPr>
        <w:t xml:space="preserve"> (</w:t>
      </w:r>
      <w:r w:rsidR="00FC40F6">
        <w:rPr>
          <w:rFonts w:ascii="Arial" w:hAnsi="Arial" w:cs="Arial"/>
          <w:sz w:val="24"/>
          <w:szCs w:val="24"/>
        </w:rPr>
        <w:t>cincuenta y seis</w:t>
      </w:r>
      <w:r w:rsidR="0086785D">
        <w:rPr>
          <w:rFonts w:ascii="Arial" w:hAnsi="Arial" w:cs="Arial"/>
          <w:sz w:val="24"/>
          <w:szCs w:val="24"/>
        </w:rPr>
        <w:t xml:space="preserve"> punto </w:t>
      </w:r>
      <w:r w:rsidR="00FC40F6">
        <w:rPr>
          <w:rFonts w:ascii="Arial" w:hAnsi="Arial" w:cs="Arial"/>
          <w:sz w:val="24"/>
          <w:szCs w:val="24"/>
        </w:rPr>
        <w:t>treinta y ocho</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w:t>
      </w:r>
      <w:r w:rsidR="001E4113">
        <w:rPr>
          <w:rFonts w:ascii="Arial" w:hAnsi="Arial" w:cs="Arial"/>
          <w:sz w:val="24"/>
          <w:szCs w:val="24"/>
        </w:rPr>
        <w:lastRenderedPageBreak/>
        <w:t xml:space="preserve">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xml:space="preserve">, en </w:t>
      </w:r>
      <w:r w:rsidR="003D4F22">
        <w:rPr>
          <w:rFonts w:ascii="Arial" w:hAnsi="Arial" w:cs="Arial"/>
          <w:sz w:val="24"/>
          <w:szCs w:val="24"/>
        </w:rPr>
        <w:t>cuanto</w:t>
      </w:r>
      <w:r w:rsidR="001E4113">
        <w:rPr>
          <w:rFonts w:ascii="Arial" w:hAnsi="Arial" w:cs="Arial"/>
          <w:sz w:val="24"/>
          <w:szCs w:val="24"/>
        </w:rPr>
        <w:t xml:space="preserve">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w:t>
      </w:r>
      <w:r w:rsidR="00415CF4">
        <w:rPr>
          <w:rFonts w:ascii="Arial" w:hAnsi="Arial" w:cs="Arial"/>
          <w:sz w:val="24"/>
          <w:szCs w:val="24"/>
        </w:rPr>
        <w:t>no aplica, ya que le territorio del distrito 20 comprende solo una porción del municipio de Mazatlán</w:t>
      </w:r>
      <w:r w:rsidR="006C3D23">
        <w:rPr>
          <w:rFonts w:ascii="Arial" w:hAnsi="Arial" w:cs="Arial"/>
          <w:sz w:val="24"/>
          <w:szCs w:val="24"/>
        </w:rPr>
        <w:t xml:space="preserve">, </w:t>
      </w:r>
      <w:r w:rsidR="001E4113">
        <w:rPr>
          <w:rFonts w:ascii="Arial" w:hAnsi="Arial" w:cs="Arial"/>
          <w:sz w:val="24"/>
          <w:szCs w:val="24"/>
        </w:rPr>
        <w:t>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4F343A">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B62E3E">
        <w:rPr>
          <w:rFonts w:ascii="Arial" w:hAnsi="Arial" w:cs="Arial"/>
          <w:sz w:val="24"/>
          <w:szCs w:val="24"/>
        </w:rPr>
        <w:t xml:space="preserve">distrito electoral </w:t>
      </w:r>
      <w:r w:rsidR="00827EB4">
        <w:rPr>
          <w:rFonts w:ascii="Arial" w:hAnsi="Arial" w:cs="Arial"/>
          <w:sz w:val="24"/>
          <w:szCs w:val="24"/>
        </w:rPr>
        <w:t>20</w:t>
      </w:r>
      <w:r w:rsidR="0086785D">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4F343A">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8E6131">
        <w:rPr>
          <w:rFonts w:ascii="Arial" w:hAnsi="Arial" w:cs="Arial"/>
          <w:sz w:val="24"/>
          <w:szCs w:val="24"/>
        </w:rPr>
        <w:t>Distrital 20</w:t>
      </w:r>
      <w:r w:rsidR="00EA6E03">
        <w:rPr>
          <w:rFonts w:ascii="Arial" w:hAnsi="Arial" w:cs="Arial"/>
          <w:sz w:val="24"/>
          <w:szCs w:val="24"/>
        </w:rPr>
        <w:t xml:space="preserve"> </w:t>
      </w:r>
      <w:r>
        <w:rPr>
          <w:rFonts w:ascii="Arial" w:hAnsi="Arial" w:cs="Arial"/>
          <w:sz w:val="24"/>
          <w:szCs w:val="24"/>
        </w:rPr>
        <w:t>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320381">
        <w:rPr>
          <w:rFonts w:ascii="Arial" w:hAnsi="Arial" w:cs="Arial"/>
          <w:sz w:val="24"/>
          <w:szCs w:val="24"/>
        </w:rPr>
        <w:t>aturas independientes a Diputado</w:t>
      </w:r>
      <w:r>
        <w:rPr>
          <w:rFonts w:ascii="Arial" w:hAnsi="Arial" w:cs="Arial"/>
          <w:sz w:val="24"/>
          <w:szCs w:val="24"/>
        </w:rPr>
        <w:t xml:space="preserve"> </w:t>
      </w:r>
      <w:r w:rsidR="00320381">
        <w:rPr>
          <w:rFonts w:ascii="Arial" w:hAnsi="Arial" w:cs="Arial"/>
          <w:sz w:val="24"/>
          <w:szCs w:val="24"/>
        </w:rPr>
        <w:t>L</w:t>
      </w:r>
      <w:r>
        <w:rPr>
          <w:rFonts w:ascii="Arial" w:hAnsi="Arial" w:cs="Arial"/>
          <w:sz w:val="24"/>
          <w:szCs w:val="24"/>
        </w:rPr>
        <w:t xml:space="preserve">ocal por el </w:t>
      </w:r>
      <w:r w:rsidR="00320381">
        <w:rPr>
          <w:rFonts w:ascii="Arial" w:hAnsi="Arial" w:cs="Arial"/>
          <w:sz w:val="24"/>
          <w:szCs w:val="24"/>
        </w:rPr>
        <w:t>P</w:t>
      </w:r>
      <w:r>
        <w:rPr>
          <w:rFonts w:ascii="Arial" w:hAnsi="Arial" w:cs="Arial"/>
          <w:sz w:val="24"/>
          <w:szCs w:val="24"/>
        </w:rPr>
        <w:t xml:space="preserve">rincipio de </w:t>
      </w:r>
      <w:r w:rsidR="00320381">
        <w:rPr>
          <w:rFonts w:ascii="Arial" w:hAnsi="Arial" w:cs="Arial"/>
          <w:sz w:val="24"/>
          <w:szCs w:val="24"/>
        </w:rPr>
        <w:t>M</w:t>
      </w:r>
      <w:r>
        <w:rPr>
          <w:rFonts w:ascii="Arial" w:hAnsi="Arial" w:cs="Arial"/>
          <w:sz w:val="24"/>
          <w:szCs w:val="24"/>
        </w:rPr>
        <w:t xml:space="preserve">ayoría </w:t>
      </w:r>
      <w:r w:rsidR="00320381">
        <w:rPr>
          <w:rFonts w:ascii="Arial" w:hAnsi="Arial" w:cs="Arial"/>
          <w:sz w:val="24"/>
          <w:szCs w:val="24"/>
        </w:rPr>
        <w:t>R</w:t>
      </w:r>
      <w:r>
        <w:rPr>
          <w:rFonts w:ascii="Arial" w:hAnsi="Arial" w:cs="Arial"/>
          <w:sz w:val="24"/>
          <w:szCs w:val="24"/>
        </w:rPr>
        <w:t xml:space="preserve">elativa, para el </w:t>
      </w:r>
      <w:r w:rsidR="00B62E3E">
        <w:rPr>
          <w:rFonts w:ascii="Arial" w:hAnsi="Arial" w:cs="Arial"/>
          <w:sz w:val="24"/>
          <w:szCs w:val="24"/>
        </w:rPr>
        <w:t xml:space="preserve">distrito electoral </w:t>
      </w:r>
      <w:r w:rsidR="00415CF4">
        <w:rPr>
          <w:rFonts w:ascii="Arial" w:hAnsi="Arial" w:cs="Arial"/>
          <w:sz w:val="24"/>
          <w:szCs w:val="24"/>
        </w:rPr>
        <w:t>20</w:t>
      </w:r>
      <w:r>
        <w:rPr>
          <w:rFonts w:ascii="Arial" w:hAnsi="Arial" w:cs="Arial"/>
          <w:sz w:val="24"/>
          <w:szCs w:val="24"/>
        </w:rPr>
        <w:t xml:space="preserve">, con cabecera en la ciudad de </w:t>
      </w:r>
      <w:r w:rsidR="00415CF4">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Pr>
          <w:rFonts w:ascii="Arial" w:hAnsi="Arial" w:cs="Arial"/>
          <w:sz w:val="24"/>
          <w:szCs w:val="24"/>
        </w:rPr>
        <w:t xml:space="preserve">Sinaloa, </w:t>
      </w:r>
      <w:r w:rsidR="00E62E8E">
        <w:rPr>
          <w:rFonts w:ascii="Arial" w:hAnsi="Arial" w:cs="Arial"/>
          <w:sz w:val="24"/>
          <w:szCs w:val="24"/>
        </w:rPr>
        <w:t>presentada por l</w:t>
      </w:r>
      <w:r w:rsidR="0034569F">
        <w:rPr>
          <w:rFonts w:ascii="Arial" w:hAnsi="Arial" w:cs="Arial"/>
          <w:sz w:val="24"/>
          <w:szCs w:val="24"/>
        </w:rPr>
        <w:t>o</w:t>
      </w:r>
      <w:r>
        <w:rPr>
          <w:rFonts w:ascii="Arial" w:hAnsi="Arial" w:cs="Arial"/>
          <w:sz w:val="24"/>
          <w:szCs w:val="24"/>
        </w:rPr>
        <w:t>s C</w:t>
      </w:r>
      <w:r w:rsidR="00320381">
        <w:rPr>
          <w:rFonts w:ascii="Arial" w:hAnsi="Arial" w:cs="Arial"/>
          <w:sz w:val="24"/>
          <w:szCs w:val="24"/>
        </w:rPr>
        <w:t>iudadanos</w:t>
      </w:r>
      <w:r>
        <w:rPr>
          <w:rFonts w:ascii="Arial" w:hAnsi="Arial" w:cs="Arial"/>
          <w:sz w:val="24"/>
          <w:szCs w:val="24"/>
        </w:rPr>
        <w:t xml:space="preserve">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E62E8E">
        <w:rPr>
          <w:rFonts w:ascii="Arial" w:hAnsi="Arial" w:cs="Arial"/>
          <w:sz w:val="24"/>
          <w:szCs w:val="24"/>
        </w:rPr>
        <w:t xml:space="preserve"> </w:t>
      </w:r>
      <w:r>
        <w:rPr>
          <w:rFonts w:ascii="Arial" w:hAnsi="Arial" w:cs="Arial"/>
          <w:sz w:val="24"/>
          <w:szCs w:val="24"/>
        </w:rPr>
        <w:t xml:space="preserve">y </w:t>
      </w:r>
      <w:r w:rsidR="008E6131">
        <w:rPr>
          <w:rFonts w:ascii="Arial" w:hAnsi="Arial" w:cs="Arial"/>
          <w:sz w:val="24"/>
          <w:szCs w:val="24"/>
        </w:rPr>
        <w:t>Alma Rosa Alvarado Moreno</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w:t>
      </w:r>
      <w:r w:rsidR="00320381">
        <w:rPr>
          <w:rFonts w:ascii="Arial" w:hAnsi="Arial" w:cs="Arial"/>
          <w:sz w:val="24"/>
          <w:szCs w:val="24"/>
        </w:rPr>
        <w:t>S</w:t>
      </w:r>
      <w:r w:rsidR="0086566B" w:rsidRPr="00EA6E03">
        <w:rPr>
          <w:rFonts w:ascii="Arial" w:hAnsi="Arial" w:cs="Arial"/>
          <w:sz w:val="24"/>
          <w:szCs w:val="24"/>
        </w:rPr>
        <w:t xml:space="preserve">istema de </w:t>
      </w:r>
      <w:r w:rsidR="00320381">
        <w:rPr>
          <w:rFonts w:ascii="Arial" w:hAnsi="Arial" w:cs="Arial"/>
          <w:sz w:val="24"/>
          <w:szCs w:val="24"/>
        </w:rPr>
        <w:t>M</w:t>
      </w:r>
      <w:r w:rsidR="0086566B" w:rsidRPr="00EA6E03">
        <w:rPr>
          <w:rFonts w:ascii="Arial" w:hAnsi="Arial" w:cs="Arial"/>
          <w:sz w:val="24"/>
          <w:szCs w:val="24"/>
        </w:rPr>
        <w:t xml:space="preserve">ayoría </w:t>
      </w:r>
      <w:r w:rsidR="00320381">
        <w:rPr>
          <w:rFonts w:ascii="Arial" w:hAnsi="Arial" w:cs="Arial"/>
          <w:sz w:val="24"/>
          <w:szCs w:val="24"/>
        </w:rPr>
        <w:t>R</w:t>
      </w:r>
      <w:r w:rsidR="0086566B" w:rsidRPr="00EA6E03">
        <w:rPr>
          <w:rFonts w:ascii="Arial" w:hAnsi="Arial" w:cs="Arial"/>
          <w:sz w:val="24"/>
          <w:szCs w:val="24"/>
        </w:rPr>
        <w:t xml:space="preserve">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415CF4">
        <w:rPr>
          <w:rFonts w:ascii="Arial" w:hAnsi="Arial" w:cs="Arial"/>
          <w:sz w:val="24"/>
          <w:szCs w:val="24"/>
        </w:rPr>
        <w:t>20</w:t>
      </w:r>
      <w:r w:rsidR="00EA6E03" w:rsidRPr="00EA6E03">
        <w:rPr>
          <w:rFonts w:ascii="Arial" w:hAnsi="Arial" w:cs="Arial"/>
          <w:sz w:val="24"/>
          <w:szCs w:val="24"/>
        </w:rPr>
        <w:t xml:space="preserve">, con cabecera en la ciudad de </w:t>
      </w:r>
      <w:r w:rsidR="00415CF4">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sidR="00EA6E03" w:rsidRPr="00EA6E03">
        <w:rPr>
          <w:rFonts w:ascii="Arial" w:hAnsi="Arial" w:cs="Arial"/>
          <w:sz w:val="24"/>
          <w:szCs w:val="24"/>
        </w:rPr>
        <w:t xml:space="preserve">Sinaloa, </w:t>
      </w:r>
      <w:r w:rsidR="0086566B" w:rsidRPr="00EA6E03">
        <w:rPr>
          <w:rFonts w:ascii="Arial" w:hAnsi="Arial" w:cs="Arial"/>
          <w:sz w:val="24"/>
          <w:szCs w:val="24"/>
        </w:rPr>
        <w:t xml:space="preserve">presentadas por </w:t>
      </w:r>
      <w:r w:rsidR="00A979DA">
        <w:rPr>
          <w:rFonts w:ascii="Arial" w:hAnsi="Arial" w:cs="Arial"/>
          <w:sz w:val="24"/>
          <w:szCs w:val="24"/>
        </w:rPr>
        <w:t>l</w:t>
      </w:r>
      <w:r w:rsidR="0034569F">
        <w:rPr>
          <w:rFonts w:ascii="Arial" w:hAnsi="Arial" w:cs="Arial"/>
          <w:sz w:val="24"/>
          <w:szCs w:val="24"/>
        </w:rPr>
        <w:t>o</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C. </w:t>
      </w:r>
      <w:r w:rsidR="00EA6E03" w:rsidRPr="00BA3C6D">
        <w:rPr>
          <w:rFonts w:ascii="Arial" w:hAnsi="Arial" w:cs="Arial"/>
          <w:b/>
          <w:sz w:val="24"/>
          <w:szCs w:val="24"/>
        </w:rPr>
        <w:t xml:space="preserve"> </w:t>
      </w:r>
      <w:r w:rsidR="008E6131">
        <w:rPr>
          <w:rFonts w:ascii="Arial" w:hAnsi="Arial" w:cs="Arial"/>
          <w:b/>
          <w:sz w:val="24"/>
          <w:szCs w:val="24"/>
        </w:rPr>
        <w:t xml:space="preserve">Rafael </w:t>
      </w:r>
      <w:proofErr w:type="spellStart"/>
      <w:r w:rsidR="008E6131">
        <w:rPr>
          <w:rFonts w:ascii="Arial" w:hAnsi="Arial" w:cs="Arial"/>
          <w:b/>
          <w:sz w:val="24"/>
          <w:szCs w:val="24"/>
        </w:rPr>
        <w:t>Quesney</w:t>
      </w:r>
      <w:proofErr w:type="spellEnd"/>
      <w:r w:rsidR="008E6131">
        <w:rPr>
          <w:rFonts w:ascii="Arial" w:hAnsi="Arial" w:cs="Arial"/>
          <w:b/>
          <w:sz w:val="24"/>
          <w:szCs w:val="24"/>
        </w:rPr>
        <w:t xml:space="preserve"> Sánchez</w:t>
      </w:r>
      <w:r w:rsidR="00876948">
        <w:rPr>
          <w:rFonts w:ascii="Arial" w:hAnsi="Arial" w:cs="Arial"/>
          <w:b/>
          <w:sz w:val="24"/>
          <w:szCs w:val="24"/>
        </w:rPr>
        <w:t xml:space="preserve"> </w:t>
      </w:r>
      <w:r w:rsidR="00A979DA" w:rsidRPr="00BA3C6D">
        <w:rPr>
          <w:rFonts w:ascii="Arial" w:hAnsi="Arial" w:cs="Arial"/>
          <w:b/>
          <w:sz w:val="24"/>
          <w:szCs w:val="24"/>
        </w:rPr>
        <w:t xml:space="preserve">y </w:t>
      </w:r>
      <w:r w:rsidR="008E6131">
        <w:rPr>
          <w:rFonts w:ascii="Arial" w:hAnsi="Arial" w:cs="Arial"/>
          <w:b/>
          <w:sz w:val="24"/>
          <w:szCs w:val="24"/>
        </w:rPr>
        <w:t>Alma Rosa Alvarado Moreno</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8E6131">
        <w:rPr>
          <w:rFonts w:ascii="Arial" w:hAnsi="Arial" w:cs="Arial"/>
          <w:sz w:val="24"/>
          <w:szCs w:val="24"/>
        </w:rPr>
        <w:t xml:space="preserve">Rafael </w:t>
      </w:r>
      <w:proofErr w:type="spellStart"/>
      <w:r w:rsidR="008E6131">
        <w:rPr>
          <w:rFonts w:ascii="Arial" w:hAnsi="Arial" w:cs="Arial"/>
          <w:sz w:val="24"/>
          <w:szCs w:val="24"/>
        </w:rPr>
        <w:t>Quesney</w:t>
      </w:r>
      <w:proofErr w:type="spellEnd"/>
      <w:r w:rsidR="008E6131">
        <w:rPr>
          <w:rFonts w:ascii="Arial" w:hAnsi="Arial" w:cs="Arial"/>
          <w:sz w:val="24"/>
          <w:szCs w:val="24"/>
        </w:rPr>
        <w:t xml:space="preserve"> Sánchez</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 xml:space="preserve">istrado para ello, salvo que su representante se encuentre presente en la sesión en la que se apruebe el presente </w:t>
      </w:r>
      <w:r w:rsidR="009641CD">
        <w:rPr>
          <w:rFonts w:ascii="Arial" w:hAnsi="Arial" w:cs="Arial"/>
          <w:sz w:val="24"/>
          <w:szCs w:val="24"/>
        </w:rPr>
        <w:lastRenderedPageBreak/>
        <w:t>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DA3F92" w:rsidRDefault="00DA3F92" w:rsidP="00DA3F92">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DA3F92" w:rsidRDefault="00DA3F92" w:rsidP="00DA3F92">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Consejo Distrital 20</w:t>
      </w:r>
    </w:p>
    <w:p w:rsidR="00C562AD" w:rsidRDefault="00C562AD" w:rsidP="00C562AD">
      <w:pPr>
        <w:pStyle w:val="Ttulo2"/>
        <w:framePr w:w="6055" w:h="692" w:hRule="exact" w:hSpace="141" w:wrap="around" w:vAnchor="text" w:hAnchor="page" w:x="6196" w:y="777"/>
        <w:tabs>
          <w:tab w:val="right" w:leader="hyphen" w:pos="9356"/>
        </w:tabs>
        <w:rPr>
          <w:rFonts w:eastAsiaTheme="minorEastAsia" w:cs="Arial"/>
        </w:rPr>
      </w:pPr>
      <w:r>
        <w:rPr>
          <w:rFonts w:eastAsiaTheme="minorEastAsia" w:cs="Arial"/>
        </w:rPr>
        <w:t>LIC. ERIK ALBERTO TIZNADO SÁNCHEZ</w:t>
      </w:r>
    </w:p>
    <w:p w:rsidR="00C562AD" w:rsidRPr="00702A5C" w:rsidRDefault="00C562AD" w:rsidP="00C562AD">
      <w:pPr>
        <w:pStyle w:val="Ttulo2"/>
        <w:framePr w:w="6055" w:h="692" w:hRule="exact" w:hSpace="141" w:wrap="around" w:vAnchor="text" w:hAnchor="page" w:x="6196" w:y="777"/>
        <w:tabs>
          <w:tab w:val="right" w:leader="hyphen" w:pos="9356"/>
        </w:tabs>
        <w:rPr>
          <w:rFonts w:eastAsiaTheme="minorEastAsia" w:cs="Arial"/>
          <w:b w:val="0"/>
        </w:rPr>
      </w:pPr>
      <w:r w:rsidRPr="00702A5C">
        <w:rPr>
          <w:rFonts w:eastAsiaTheme="minorEastAsia" w:cs="Arial"/>
          <w:b w:val="0"/>
        </w:rPr>
        <w:t xml:space="preserve">SECRETARIO </w:t>
      </w:r>
    </w:p>
    <w:p w:rsidR="00932170" w:rsidRDefault="00932170" w:rsidP="00386EFE">
      <w:pPr>
        <w:pStyle w:val="Sinespaciado"/>
        <w:tabs>
          <w:tab w:val="right" w:leader="hyphen" w:pos="9781"/>
        </w:tabs>
        <w:jc w:val="center"/>
        <w:rPr>
          <w:rFonts w:ascii="Arial" w:hAnsi="Arial" w:cs="Arial"/>
          <w:b/>
          <w:sz w:val="24"/>
          <w:szCs w:val="24"/>
        </w:rPr>
      </w:pPr>
    </w:p>
    <w:tbl>
      <w:tblPr>
        <w:tblpPr w:leftFromText="141" w:rightFromText="141" w:vertAnchor="text" w:horzAnchor="margin" w:tblpY="8"/>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66"/>
      </w:tblGrid>
      <w:tr w:rsidR="00DA3F92" w:rsidTr="00547DB1">
        <w:trPr>
          <w:trHeight w:val="546"/>
        </w:trPr>
        <w:tc>
          <w:tcPr>
            <w:tcW w:w="4566" w:type="dxa"/>
            <w:tcBorders>
              <w:top w:val="nil"/>
              <w:left w:val="nil"/>
              <w:bottom w:val="nil"/>
              <w:right w:val="nil"/>
            </w:tcBorders>
            <w:hideMark/>
          </w:tcPr>
          <w:p w:rsidR="00DA3F92" w:rsidRDefault="00DA3F92">
            <w:pPr>
              <w:pStyle w:val="Ttulo2"/>
              <w:tabs>
                <w:tab w:val="right" w:leader="hyphen" w:pos="9356"/>
              </w:tabs>
              <w:rPr>
                <w:rFonts w:eastAsiaTheme="minorEastAsia" w:cs="Arial"/>
              </w:rPr>
            </w:pPr>
          </w:p>
          <w:p w:rsidR="00DA3F92" w:rsidRDefault="00DA3F92">
            <w:pPr>
              <w:pStyle w:val="Ttulo2"/>
              <w:tabs>
                <w:tab w:val="right" w:leader="hyphen" w:pos="9356"/>
              </w:tabs>
              <w:rPr>
                <w:rFonts w:eastAsiaTheme="minorEastAsia" w:cs="Arial"/>
              </w:rPr>
            </w:pPr>
          </w:p>
          <w:p w:rsidR="00DA3F92" w:rsidRDefault="00DA3F92">
            <w:pPr>
              <w:pStyle w:val="Ttulo2"/>
              <w:tabs>
                <w:tab w:val="right" w:leader="hyphen" w:pos="9356"/>
              </w:tabs>
              <w:rPr>
                <w:rFonts w:eastAsiaTheme="minorEastAsia" w:cs="Arial"/>
              </w:rPr>
            </w:pPr>
            <w:r>
              <w:rPr>
                <w:rFonts w:eastAsiaTheme="minorEastAsia" w:cs="Arial"/>
              </w:rPr>
              <w:t>LIC. ALEJANDRA GARCÍA JAUREGUI</w:t>
            </w:r>
          </w:p>
          <w:p w:rsidR="00DA3F92" w:rsidRDefault="00DA3F92">
            <w:pPr>
              <w:tabs>
                <w:tab w:val="right" w:leader="hyphen" w:pos="9356"/>
              </w:tabs>
              <w:rPr>
                <w:rFonts w:ascii="Arial" w:hAnsi="Arial" w:cs="Arial"/>
                <w:sz w:val="24"/>
                <w:lang w:eastAsia="es-ES"/>
              </w:rPr>
            </w:pPr>
            <w:r>
              <w:rPr>
                <w:rFonts w:ascii="Arial" w:hAnsi="Arial" w:cs="Arial"/>
                <w:sz w:val="24"/>
              </w:rPr>
              <w:t>CONSEJERA PRESIDENTA</w:t>
            </w:r>
            <w:r w:rsidR="00547DB1">
              <w:rPr>
                <w:rFonts w:ascii="Arial" w:hAnsi="Arial" w:cs="Arial"/>
                <w:sz w:val="24"/>
              </w:rPr>
              <w:t xml:space="preserve">                                                                      </w:t>
            </w:r>
          </w:p>
        </w:tc>
      </w:tr>
      <w:tr w:rsidR="00547DB1" w:rsidTr="00547DB1">
        <w:trPr>
          <w:trHeight w:val="546"/>
        </w:trPr>
        <w:tc>
          <w:tcPr>
            <w:tcW w:w="4566" w:type="dxa"/>
            <w:tcBorders>
              <w:top w:val="nil"/>
              <w:left w:val="nil"/>
              <w:bottom w:val="nil"/>
              <w:right w:val="nil"/>
            </w:tcBorders>
          </w:tcPr>
          <w:p w:rsidR="00547DB1" w:rsidRDefault="00547DB1">
            <w:pPr>
              <w:pStyle w:val="Ttulo2"/>
              <w:tabs>
                <w:tab w:val="right" w:leader="hyphen" w:pos="9356"/>
              </w:tabs>
              <w:rPr>
                <w:rFonts w:eastAsiaTheme="minorEastAsia" w:cs="Arial"/>
              </w:rPr>
            </w:pPr>
          </w:p>
        </w:tc>
      </w:tr>
      <w:tr w:rsidR="00547DB1" w:rsidTr="00C62EC2">
        <w:trPr>
          <w:trHeight w:val="385"/>
        </w:trPr>
        <w:tc>
          <w:tcPr>
            <w:tcW w:w="4566" w:type="dxa"/>
            <w:tcBorders>
              <w:top w:val="nil"/>
              <w:left w:val="nil"/>
              <w:bottom w:val="nil"/>
              <w:right w:val="nil"/>
            </w:tcBorders>
          </w:tcPr>
          <w:p w:rsidR="00547DB1" w:rsidRPr="00C62EC2" w:rsidRDefault="00702A5C" w:rsidP="00F4762D">
            <w:pPr>
              <w:pStyle w:val="Ttulo2"/>
              <w:tabs>
                <w:tab w:val="right" w:leader="hyphen" w:pos="9356"/>
              </w:tabs>
              <w:jc w:val="center"/>
              <w:rPr>
                <w:rFonts w:eastAsiaTheme="minorEastAsia" w:cs="Arial"/>
                <w:b w:val="0"/>
              </w:rPr>
            </w:pPr>
            <w:r w:rsidRPr="00C62EC2">
              <w:rPr>
                <w:rFonts w:eastAsiaTheme="minorEastAsia" w:cs="Arial"/>
                <w:b w:val="0"/>
              </w:rPr>
              <w:t>CONSEJEROS ELECTORALES</w:t>
            </w:r>
          </w:p>
        </w:tc>
      </w:tr>
    </w:tbl>
    <w:p w:rsidR="00DA3F92" w:rsidRDefault="00DA3F92" w:rsidP="00DA3F92">
      <w:pPr>
        <w:tabs>
          <w:tab w:val="right" w:leader="hyphen" w:pos="9356"/>
        </w:tabs>
        <w:autoSpaceDE w:val="0"/>
        <w:autoSpaceDN w:val="0"/>
        <w:adjustRightInd w:val="0"/>
        <w:jc w:val="both"/>
        <w:rPr>
          <w:rFonts w:ascii="Arial" w:hAnsi="Arial" w:cs="Arial"/>
          <w:sz w:val="24"/>
          <w:szCs w:val="20"/>
          <w:lang w:eastAsia="es-ES"/>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6"/>
        <w:gridCol w:w="180"/>
        <w:gridCol w:w="4860"/>
      </w:tblGrid>
      <w:tr w:rsidR="00DA3F92" w:rsidTr="00DA3F92">
        <w:trPr>
          <w:trHeight w:val="725"/>
        </w:trPr>
        <w:tc>
          <w:tcPr>
            <w:tcW w:w="4746" w:type="dxa"/>
            <w:tcBorders>
              <w:top w:val="nil"/>
              <w:left w:val="nil"/>
              <w:bottom w:val="nil"/>
              <w:right w:val="nil"/>
            </w:tcBorders>
          </w:tcPr>
          <w:p w:rsidR="00547DB1" w:rsidRDefault="00547DB1">
            <w:pPr>
              <w:pStyle w:val="Ttulo2"/>
              <w:tabs>
                <w:tab w:val="right" w:leader="hyphen" w:pos="9356"/>
              </w:tabs>
              <w:rPr>
                <w:rFonts w:eastAsiaTheme="minorEastAsia" w:cs="Arial"/>
              </w:rPr>
            </w:pPr>
          </w:p>
          <w:p w:rsidR="00547DB1" w:rsidRDefault="00547DB1" w:rsidP="00547DB1">
            <w:pPr>
              <w:pStyle w:val="Ttulo2"/>
              <w:tabs>
                <w:tab w:val="right" w:leader="hyphen" w:pos="9356"/>
              </w:tabs>
              <w:jc w:val="center"/>
              <w:rPr>
                <w:rFonts w:eastAsiaTheme="minorEastAsia" w:cs="Arial"/>
              </w:rPr>
            </w:pPr>
            <w:r>
              <w:rPr>
                <w:rFonts w:eastAsiaTheme="minorEastAsia" w:cs="Arial"/>
              </w:rPr>
              <w:t xml:space="preserve">                         </w:t>
            </w:r>
          </w:p>
          <w:p w:rsidR="00DA3F92" w:rsidRDefault="00A14CB2">
            <w:pPr>
              <w:pStyle w:val="Ttulo2"/>
              <w:tabs>
                <w:tab w:val="right" w:leader="hyphen" w:pos="9356"/>
              </w:tabs>
              <w:rPr>
                <w:rFonts w:eastAsiaTheme="minorEastAsia" w:cs="Arial"/>
              </w:rPr>
            </w:pPr>
            <w:r>
              <w:rPr>
                <w:rFonts w:eastAsiaTheme="minorEastAsia" w:cs="Arial"/>
              </w:rPr>
              <w:t>I</w:t>
            </w:r>
            <w:r w:rsidR="00DA3F92">
              <w:rPr>
                <w:rFonts w:eastAsiaTheme="minorEastAsia" w:cs="Arial"/>
              </w:rPr>
              <w:t>NG. JESÚS HERIBERTO TORRES ACOSTA</w:t>
            </w:r>
          </w:p>
          <w:p w:rsidR="00DA3F92" w:rsidRDefault="00DA3F92">
            <w:pPr>
              <w:rPr>
                <w:rFonts w:eastAsia="Times New Roman" w:cs="Times New Roman"/>
                <w:lang w:val="es-ES"/>
              </w:rPr>
            </w:pPr>
          </w:p>
          <w:p w:rsidR="00DA3F92" w:rsidRDefault="00DA3F92">
            <w:pPr>
              <w:rPr>
                <w:lang w:val="es-ES" w:eastAsia="es-ES"/>
              </w:rPr>
            </w:pPr>
          </w:p>
        </w:tc>
        <w:tc>
          <w:tcPr>
            <w:tcW w:w="180" w:type="dxa"/>
            <w:tcBorders>
              <w:top w:val="nil"/>
              <w:left w:val="nil"/>
              <w:bottom w:val="nil"/>
              <w:right w:val="nil"/>
            </w:tcBorders>
          </w:tcPr>
          <w:p w:rsidR="00DA3F92" w:rsidRDefault="00DA3F92">
            <w:pPr>
              <w:pStyle w:val="Textoindependiente"/>
              <w:tabs>
                <w:tab w:val="right" w:leader="hyphen" w:pos="9356"/>
              </w:tabs>
              <w:jc w:val="left"/>
              <w:rPr>
                <w:rFonts w:ascii="Arial" w:hAnsi="Arial" w:cs="Arial"/>
                <w:b/>
                <w:bCs/>
                <w:szCs w:val="24"/>
              </w:rPr>
            </w:pPr>
          </w:p>
        </w:tc>
        <w:tc>
          <w:tcPr>
            <w:tcW w:w="4860" w:type="dxa"/>
            <w:tcBorders>
              <w:top w:val="nil"/>
              <w:left w:val="nil"/>
              <w:bottom w:val="nil"/>
              <w:right w:val="nil"/>
            </w:tcBorders>
            <w:hideMark/>
          </w:tcPr>
          <w:p w:rsidR="00547DB1" w:rsidRDefault="00547DB1">
            <w:pPr>
              <w:tabs>
                <w:tab w:val="right" w:leader="hyphen" w:pos="9356"/>
              </w:tabs>
              <w:rPr>
                <w:rFonts w:ascii="Arial" w:hAnsi="Arial" w:cs="Arial"/>
                <w:b/>
                <w:bCs/>
                <w:sz w:val="24"/>
              </w:rPr>
            </w:pPr>
          </w:p>
          <w:p w:rsidR="00DA3F92" w:rsidRDefault="00DA3F92">
            <w:pPr>
              <w:tabs>
                <w:tab w:val="right" w:leader="hyphen" w:pos="9356"/>
              </w:tabs>
              <w:rPr>
                <w:rFonts w:ascii="Arial" w:hAnsi="Arial" w:cs="Arial"/>
                <w:b/>
                <w:bCs/>
                <w:sz w:val="24"/>
                <w:lang w:eastAsia="es-ES"/>
              </w:rPr>
            </w:pPr>
            <w:r>
              <w:rPr>
                <w:rFonts w:ascii="Arial" w:hAnsi="Arial" w:cs="Arial"/>
                <w:b/>
                <w:bCs/>
                <w:sz w:val="24"/>
              </w:rPr>
              <w:t>LIC. MARTÍN ARMANDO NAVA LOZANO</w:t>
            </w:r>
          </w:p>
        </w:tc>
      </w:tr>
      <w:tr w:rsidR="00DA3F92" w:rsidTr="00DA3F92">
        <w:trPr>
          <w:trHeight w:val="725"/>
        </w:trPr>
        <w:tc>
          <w:tcPr>
            <w:tcW w:w="4746" w:type="dxa"/>
            <w:tcBorders>
              <w:top w:val="nil"/>
              <w:left w:val="nil"/>
              <w:bottom w:val="nil"/>
              <w:right w:val="nil"/>
            </w:tcBorders>
          </w:tcPr>
          <w:p w:rsidR="00DA3F92" w:rsidRDefault="00DA3F92">
            <w:pPr>
              <w:tabs>
                <w:tab w:val="right" w:leader="hyphen" w:pos="9356"/>
              </w:tabs>
              <w:rPr>
                <w:rFonts w:ascii="Arial" w:eastAsia="Times New Roman" w:hAnsi="Arial" w:cs="Arial"/>
                <w:b/>
                <w:bCs/>
                <w:sz w:val="24"/>
                <w:szCs w:val="20"/>
                <w:lang w:eastAsia="es-ES"/>
              </w:rPr>
            </w:pPr>
            <w:r>
              <w:rPr>
                <w:rFonts w:ascii="Arial" w:hAnsi="Arial" w:cs="Arial"/>
                <w:b/>
                <w:bCs/>
                <w:sz w:val="24"/>
              </w:rPr>
              <w:t xml:space="preserve">ARQ. OSCAR GUSTAVO CÁRDENAS LIÑÁN </w:t>
            </w:r>
          </w:p>
          <w:p w:rsidR="00DA3F92" w:rsidRDefault="00DA3F92">
            <w:pPr>
              <w:tabs>
                <w:tab w:val="right" w:leader="hyphen" w:pos="9356"/>
              </w:tabs>
              <w:rPr>
                <w:rFonts w:ascii="Arial" w:hAnsi="Arial" w:cs="Arial"/>
                <w:b/>
                <w:bCs/>
                <w:sz w:val="24"/>
              </w:rPr>
            </w:pPr>
          </w:p>
          <w:p w:rsidR="00DA3F92" w:rsidRDefault="00DA3F92">
            <w:pPr>
              <w:tabs>
                <w:tab w:val="right" w:leader="hyphen" w:pos="9356"/>
              </w:tabs>
              <w:rPr>
                <w:rFonts w:ascii="Arial" w:hAnsi="Arial" w:cs="Arial"/>
                <w:b/>
                <w:bCs/>
                <w:sz w:val="24"/>
                <w:lang w:eastAsia="es-ES"/>
              </w:rPr>
            </w:pPr>
          </w:p>
        </w:tc>
        <w:tc>
          <w:tcPr>
            <w:tcW w:w="180" w:type="dxa"/>
            <w:tcBorders>
              <w:top w:val="nil"/>
              <w:left w:val="nil"/>
              <w:bottom w:val="nil"/>
              <w:right w:val="nil"/>
            </w:tcBorders>
          </w:tcPr>
          <w:p w:rsidR="00DA3F92" w:rsidRDefault="00DA3F92">
            <w:pPr>
              <w:pStyle w:val="Textoindependiente"/>
              <w:tabs>
                <w:tab w:val="right" w:leader="hyphen" w:pos="9356"/>
              </w:tabs>
              <w:jc w:val="left"/>
              <w:rPr>
                <w:rFonts w:ascii="Arial" w:hAnsi="Arial" w:cs="Arial"/>
                <w:b/>
                <w:bCs/>
                <w:szCs w:val="24"/>
                <w:lang w:val="es-ES"/>
              </w:rPr>
            </w:pPr>
          </w:p>
          <w:p w:rsidR="00DA3F92" w:rsidRDefault="00DA3F92">
            <w:pPr>
              <w:pStyle w:val="Textoindependiente"/>
              <w:tabs>
                <w:tab w:val="right" w:leader="hyphen" w:pos="9356"/>
              </w:tabs>
              <w:jc w:val="left"/>
              <w:rPr>
                <w:rFonts w:ascii="Arial" w:hAnsi="Arial" w:cs="Arial"/>
                <w:b/>
                <w:bCs/>
                <w:szCs w:val="24"/>
                <w:lang w:val="es-ES"/>
              </w:rPr>
            </w:pPr>
          </w:p>
          <w:p w:rsidR="00DA3F92" w:rsidRDefault="00DA3F92">
            <w:pPr>
              <w:pStyle w:val="Textoindependiente"/>
              <w:tabs>
                <w:tab w:val="right" w:leader="hyphen" w:pos="9356"/>
              </w:tabs>
              <w:jc w:val="left"/>
              <w:rPr>
                <w:rFonts w:ascii="Arial" w:hAnsi="Arial" w:cs="Arial"/>
                <w:b/>
                <w:bCs/>
                <w:szCs w:val="24"/>
                <w:lang w:val="es-ES"/>
              </w:rPr>
            </w:pPr>
          </w:p>
        </w:tc>
        <w:tc>
          <w:tcPr>
            <w:tcW w:w="4860" w:type="dxa"/>
            <w:tcBorders>
              <w:top w:val="nil"/>
              <w:left w:val="nil"/>
              <w:bottom w:val="nil"/>
              <w:right w:val="nil"/>
            </w:tcBorders>
            <w:hideMark/>
          </w:tcPr>
          <w:p w:rsidR="00DA3F92" w:rsidRDefault="00DA3F92">
            <w:pPr>
              <w:pStyle w:val="Ttulo9"/>
              <w:tabs>
                <w:tab w:val="right" w:leader="hyphen" w:pos="9356"/>
              </w:tabs>
              <w:rPr>
                <w:rFonts w:cs="Arial"/>
                <w:lang w:val="es-ES"/>
              </w:rPr>
            </w:pPr>
            <w:r>
              <w:rPr>
                <w:rFonts w:cs="Arial"/>
                <w:lang w:val="es-ES"/>
              </w:rPr>
              <w:t>C. DELIA ZATARAIN LIZÁRRAGA</w:t>
            </w:r>
          </w:p>
        </w:tc>
      </w:tr>
      <w:tr w:rsidR="00DA3F92" w:rsidTr="00DA3F92">
        <w:trPr>
          <w:trHeight w:val="725"/>
        </w:trPr>
        <w:tc>
          <w:tcPr>
            <w:tcW w:w="4746" w:type="dxa"/>
            <w:tcBorders>
              <w:top w:val="nil"/>
              <w:left w:val="nil"/>
              <w:bottom w:val="nil"/>
              <w:right w:val="nil"/>
            </w:tcBorders>
            <w:hideMark/>
          </w:tcPr>
          <w:p w:rsidR="00DA3F92" w:rsidRDefault="00DA3F92">
            <w:pPr>
              <w:tabs>
                <w:tab w:val="right" w:leader="hyphen" w:pos="9356"/>
              </w:tabs>
              <w:rPr>
                <w:rFonts w:ascii="Arial" w:hAnsi="Arial" w:cs="Arial"/>
                <w:b/>
                <w:bCs/>
                <w:sz w:val="24"/>
                <w:lang w:eastAsia="es-ES"/>
              </w:rPr>
            </w:pPr>
            <w:r>
              <w:rPr>
                <w:rFonts w:ascii="Arial" w:hAnsi="Arial" w:cs="Arial"/>
                <w:b/>
                <w:bCs/>
                <w:sz w:val="24"/>
              </w:rPr>
              <w:t xml:space="preserve">DRA. DIANA MANUELA RUÍZ ESPINOZA </w:t>
            </w:r>
          </w:p>
        </w:tc>
        <w:tc>
          <w:tcPr>
            <w:tcW w:w="180" w:type="dxa"/>
            <w:tcBorders>
              <w:top w:val="nil"/>
              <w:left w:val="nil"/>
              <w:bottom w:val="nil"/>
              <w:right w:val="nil"/>
            </w:tcBorders>
          </w:tcPr>
          <w:p w:rsidR="00DA3F92" w:rsidRDefault="00DA3F92">
            <w:pPr>
              <w:pStyle w:val="Textoindependiente"/>
              <w:tabs>
                <w:tab w:val="right" w:leader="hyphen" w:pos="9356"/>
              </w:tabs>
              <w:jc w:val="left"/>
              <w:rPr>
                <w:rFonts w:ascii="Arial" w:hAnsi="Arial" w:cs="Arial"/>
                <w:b/>
                <w:bCs/>
                <w:szCs w:val="24"/>
                <w:lang w:val="es-ES"/>
              </w:rPr>
            </w:pPr>
          </w:p>
        </w:tc>
        <w:tc>
          <w:tcPr>
            <w:tcW w:w="4860" w:type="dxa"/>
            <w:tcBorders>
              <w:top w:val="nil"/>
              <w:left w:val="nil"/>
              <w:bottom w:val="nil"/>
              <w:right w:val="nil"/>
            </w:tcBorders>
            <w:hideMark/>
          </w:tcPr>
          <w:p w:rsidR="00DA3F92" w:rsidRDefault="00DA3F92">
            <w:pPr>
              <w:pStyle w:val="Ttulo9"/>
              <w:tabs>
                <w:tab w:val="right" w:leader="hyphen" w:pos="9356"/>
              </w:tabs>
              <w:rPr>
                <w:rFonts w:cs="Arial"/>
                <w:lang w:val="es-ES"/>
              </w:rPr>
            </w:pPr>
            <w:r>
              <w:rPr>
                <w:rFonts w:cs="Arial"/>
                <w:lang w:val="es-ES"/>
              </w:rPr>
              <w:t xml:space="preserve">PROFA. MARBELLA MEJÍA RODRÍGUEZ </w:t>
            </w:r>
          </w:p>
        </w:tc>
      </w:tr>
    </w:tbl>
    <w:p w:rsidR="003E3A3C" w:rsidRDefault="003E3A3C" w:rsidP="00DA3F92">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D71" w:rsidRDefault="00185D71" w:rsidP="00CD34A8">
      <w:pPr>
        <w:spacing w:after="0" w:line="240" w:lineRule="auto"/>
      </w:pPr>
      <w:r>
        <w:separator/>
      </w:r>
    </w:p>
  </w:endnote>
  <w:endnote w:type="continuationSeparator" w:id="0">
    <w:p w:rsidR="00185D71" w:rsidRDefault="00185D71"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12441E" w:rsidRDefault="00E020C4">
        <w:pPr>
          <w:pStyle w:val="Piedepgina"/>
          <w:jc w:val="right"/>
        </w:pPr>
        <w:fldSimple w:instr="PAGE   \* MERGEFORMAT">
          <w:r w:rsidR="0051422A" w:rsidRPr="0051422A">
            <w:rPr>
              <w:noProof/>
              <w:lang w:val="es-ES"/>
            </w:rPr>
            <w:t>10</w:t>
          </w:r>
        </w:fldSimple>
      </w:p>
    </w:sdtContent>
  </w:sdt>
  <w:p w:rsidR="0012441E" w:rsidRDefault="0012441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D71" w:rsidRDefault="00185D71" w:rsidP="00CD34A8">
      <w:pPr>
        <w:spacing w:after="0" w:line="240" w:lineRule="auto"/>
      </w:pPr>
      <w:r>
        <w:separator/>
      </w:r>
    </w:p>
  </w:footnote>
  <w:footnote w:type="continuationSeparator" w:id="0">
    <w:p w:rsidR="00185D71" w:rsidRDefault="00185D71"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1B2B"/>
    <w:rsid w:val="00004E7C"/>
    <w:rsid w:val="00023CDF"/>
    <w:rsid w:val="000266B4"/>
    <w:rsid w:val="00027BC6"/>
    <w:rsid w:val="00032605"/>
    <w:rsid w:val="00033608"/>
    <w:rsid w:val="00036653"/>
    <w:rsid w:val="00041591"/>
    <w:rsid w:val="0004249A"/>
    <w:rsid w:val="00043019"/>
    <w:rsid w:val="00045B24"/>
    <w:rsid w:val="0004612F"/>
    <w:rsid w:val="00050833"/>
    <w:rsid w:val="00051F5C"/>
    <w:rsid w:val="00055F3A"/>
    <w:rsid w:val="00063AAC"/>
    <w:rsid w:val="00070615"/>
    <w:rsid w:val="00070E2B"/>
    <w:rsid w:val="0007339B"/>
    <w:rsid w:val="0007341B"/>
    <w:rsid w:val="000771FE"/>
    <w:rsid w:val="000805BD"/>
    <w:rsid w:val="00097C9D"/>
    <w:rsid w:val="000A385C"/>
    <w:rsid w:val="000A503D"/>
    <w:rsid w:val="000A72CA"/>
    <w:rsid w:val="000B0B67"/>
    <w:rsid w:val="000B1856"/>
    <w:rsid w:val="000B4219"/>
    <w:rsid w:val="000C0B9F"/>
    <w:rsid w:val="000C0EA9"/>
    <w:rsid w:val="000C1DC1"/>
    <w:rsid w:val="000D13EE"/>
    <w:rsid w:val="000D2004"/>
    <w:rsid w:val="000D2A3D"/>
    <w:rsid w:val="000D2B40"/>
    <w:rsid w:val="000D3717"/>
    <w:rsid w:val="000D5C9E"/>
    <w:rsid w:val="000F1C5D"/>
    <w:rsid w:val="000F5F21"/>
    <w:rsid w:val="0011047A"/>
    <w:rsid w:val="00122DA6"/>
    <w:rsid w:val="0012441E"/>
    <w:rsid w:val="001249D4"/>
    <w:rsid w:val="00131C9A"/>
    <w:rsid w:val="001619C8"/>
    <w:rsid w:val="001636F8"/>
    <w:rsid w:val="00165636"/>
    <w:rsid w:val="00165B14"/>
    <w:rsid w:val="00171943"/>
    <w:rsid w:val="0017226C"/>
    <w:rsid w:val="00180EA2"/>
    <w:rsid w:val="001836C8"/>
    <w:rsid w:val="00183DCD"/>
    <w:rsid w:val="00185D71"/>
    <w:rsid w:val="00192776"/>
    <w:rsid w:val="001938BA"/>
    <w:rsid w:val="001A04DE"/>
    <w:rsid w:val="001B51EC"/>
    <w:rsid w:val="001B6DC2"/>
    <w:rsid w:val="001C088D"/>
    <w:rsid w:val="001C0E9E"/>
    <w:rsid w:val="001C5F67"/>
    <w:rsid w:val="001D1D5C"/>
    <w:rsid w:val="001D63BF"/>
    <w:rsid w:val="001D6CE6"/>
    <w:rsid w:val="001E38BB"/>
    <w:rsid w:val="001E4113"/>
    <w:rsid w:val="001E6658"/>
    <w:rsid w:val="001E7893"/>
    <w:rsid w:val="001F1611"/>
    <w:rsid w:val="001F1CC2"/>
    <w:rsid w:val="001F23A6"/>
    <w:rsid w:val="001F6359"/>
    <w:rsid w:val="001F67D1"/>
    <w:rsid w:val="00201B25"/>
    <w:rsid w:val="002113DA"/>
    <w:rsid w:val="002142DA"/>
    <w:rsid w:val="00216B1D"/>
    <w:rsid w:val="002354F5"/>
    <w:rsid w:val="002465A7"/>
    <w:rsid w:val="00256C65"/>
    <w:rsid w:val="00260836"/>
    <w:rsid w:val="002660B6"/>
    <w:rsid w:val="0028338A"/>
    <w:rsid w:val="00284ACD"/>
    <w:rsid w:val="00286878"/>
    <w:rsid w:val="002905D9"/>
    <w:rsid w:val="002B22E1"/>
    <w:rsid w:val="002B2C18"/>
    <w:rsid w:val="002C01B6"/>
    <w:rsid w:val="002C160D"/>
    <w:rsid w:val="002C1EB1"/>
    <w:rsid w:val="002E6939"/>
    <w:rsid w:val="002F5DAB"/>
    <w:rsid w:val="00320381"/>
    <w:rsid w:val="0032060C"/>
    <w:rsid w:val="00322996"/>
    <w:rsid w:val="003436E0"/>
    <w:rsid w:val="00344462"/>
    <w:rsid w:val="0034569F"/>
    <w:rsid w:val="00353DF2"/>
    <w:rsid w:val="00360DCF"/>
    <w:rsid w:val="00386EFE"/>
    <w:rsid w:val="00394324"/>
    <w:rsid w:val="003A4370"/>
    <w:rsid w:val="003B1B60"/>
    <w:rsid w:val="003B3E14"/>
    <w:rsid w:val="003B6107"/>
    <w:rsid w:val="003B6A8E"/>
    <w:rsid w:val="003C35B1"/>
    <w:rsid w:val="003D1B4F"/>
    <w:rsid w:val="003D467B"/>
    <w:rsid w:val="003D4F22"/>
    <w:rsid w:val="003D7D5E"/>
    <w:rsid w:val="003E3161"/>
    <w:rsid w:val="003E3A3C"/>
    <w:rsid w:val="003E44FD"/>
    <w:rsid w:val="003E5DFD"/>
    <w:rsid w:val="003F0DFF"/>
    <w:rsid w:val="00407891"/>
    <w:rsid w:val="00411BA2"/>
    <w:rsid w:val="00415CF4"/>
    <w:rsid w:val="00416652"/>
    <w:rsid w:val="00421CFB"/>
    <w:rsid w:val="0042390B"/>
    <w:rsid w:val="00423ECE"/>
    <w:rsid w:val="004253E4"/>
    <w:rsid w:val="00427A3D"/>
    <w:rsid w:val="004368B3"/>
    <w:rsid w:val="004513EF"/>
    <w:rsid w:val="00453B8F"/>
    <w:rsid w:val="00453D2C"/>
    <w:rsid w:val="00455AD3"/>
    <w:rsid w:val="004562E7"/>
    <w:rsid w:val="00462AB8"/>
    <w:rsid w:val="00462C3B"/>
    <w:rsid w:val="00463C0D"/>
    <w:rsid w:val="0046531D"/>
    <w:rsid w:val="00472E39"/>
    <w:rsid w:val="00473F1D"/>
    <w:rsid w:val="004834C1"/>
    <w:rsid w:val="00496246"/>
    <w:rsid w:val="0049791E"/>
    <w:rsid w:val="004A0332"/>
    <w:rsid w:val="004B479C"/>
    <w:rsid w:val="004C013F"/>
    <w:rsid w:val="004C296A"/>
    <w:rsid w:val="004C2BA4"/>
    <w:rsid w:val="004C2F80"/>
    <w:rsid w:val="004D110D"/>
    <w:rsid w:val="004D1439"/>
    <w:rsid w:val="004D64DE"/>
    <w:rsid w:val="004E17E9"/>
    <w:rsid w:val="004E3F12"/>
    <w:rsid w:val="004F343A"/>
    <w:rsid w:val="004F49BA"/>
    <w:rsid w:val="004F4A31"/>
    <w:rsid w:val="005107DA"/>
    <w:rsid w:val="00513EDF"/>
    <w:rsid w:val="0051422A"/>
    <w:rsid w:val="00525B51"/>
    <w:rsid w:val="00527704"/>
    <w:rsid w:val="00531976"/>
    <w:rsid w:val="00540326"/>
    <w:rsid w:val="00544135"/>
    <w:rsid w:val="00547252"/>
    <w:rsid w:val="00547DB1"/>
    <w:rsid w:val="0055224D"/>
    <w:rsid w:val="005524FF"/>
    <w:rsid w:val="00552DC2"/>
    <w:rsid w:val="0056436F"/>
    <w:rsid w:val="00564692"/>
    <w:rsid w:val="00567B44"/>
    <w:rsid w:val="00576C18"/>
    <w:rsid w:val="0058485A"/>
    <w:rsid w:val="00597055"/>
    <w:rsid w:val="005A1B41"/>
    <w:rsid w:val="005A282C"/>
    <w:rsid w:val="005A6597"/>
    <w:rsid w:val="005A72C1"/>
    <w:rsid w:val="005A77F4"/>
    <w:rsid w:val="005B16CF"/>
    <w:rsid w:val="005C2829"/>
    <w:rsid w:val="005D6EFF"/>
    <w:rsid w:val="005D7B8C"/>
    <w:rsid w:val="005E1047"/>
    <w:rsid w:val="005F0741"/>
    <w:rsid w:val="005F5B0C"/>
    <w:rsid w:val="00600712"/>
    <w:rsid w:val="00601B17"/>
    <w:rsid w:val="00604CA5"/>
    <w:rsid w:val="00604DBE"/>
    <w:rsid w:val="00610559"/>
    <w:rsid w:val="006111E4"/>
    <w:rsid w:val="00611AA0"/>
    <w:rsid w:val="00612492"/>
    <w:rsid w:val="00613CEE"/>
    <w:rsid w:val="00617CDA"/>
    <w:rsid w:val="006319B1"/>
    <w:rsid w:val="0063453F"/>
    <w:rsid w:val="006429D9"/>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3D23"/>
    <w:rsid w:val="006C7F78"/>
    <w:rsid w:val="006E0F2F"/>
    <w:rsid w:val="006E0F3E"/>
    <w:rsid w:val="006E55FE"/>
    <w:rsid w:val="006E77CA"/>
    <w:rsid w:val="006F441F"/>
    <w:rsid w:val="00702A5C"/>
    <w:rsid w:val="00703FD9"/>
    <w:rsid w:val="00704F24"/>
    <w:rsid w:val="00705898"/>
    <w:rsid w:val="00707B47"/>
    <w:rsid w:val="00707FDC"/>
    <w:rsid w:val="00712594"/>
    <w:rsid w:val="0071532F"/>
    <w:rsid w:val="00716EA4"/>
    <w:rsid w:val="0072040F"/>
    <w:rsid w:val="00721307"/>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2C3C"/>
    <w:rsid w:val="00793E9C"/>
    <w:rsid w:val="0079722D"/>
    <w:rsid w:val="007A0690"/>
    <w:rsid w:val="007A236C"/>
    <w:rsid w:val="007A3577"/>
    <w:rsid w:val="007B1AAA"/>
    <w:rsid w:val="007B2C64"/>
    <w:rsid w:val="007C2BBE"/>
    <w:rsid w:val="007E1817"/>
    <w:rsid w:val="007E5B58"/>
    <w:rsid w:val="007E6D7F"/>
    <w:rsid w:val="007E731F"/>
    <w:rsid w:val="007F0897"/>
    <w:rsid w:val="00802252"/>
    <w:rsid w:val="00802DC0"/>
    <w:rsid w:val="00804234"/>
    <w:rsid w:val="00805CA7"/>
    <w:rsid w:val="00807A61"/>
    <w:rsid w:val="008122BA"/>
    <w:rsid w:val="008127B4"/>
    <w:rsid w:val="0081379A"/>
    <w:rsid w:val="00817563"/>
    <w:rsid w:val="00821EB2"/>
    <w:rsid w:val="00825563"/>
    <w:rsid w:val="00827EB4"/>
    <w:rsid w:val="00833E6A"/>
    <w:rsid w:val="00836267"/>
    <w:rsid w:val="008364DE"/>
    <w:rsid w:val="00844771"/>
    <w:rsid w:val="00845A34"/>
    <w:rsid w:val="00845BD8"/>
    <w:rsid w:val="00851C6B"/>
    <w:rsid w:val="00861240"/>
    <w:rsid w:val="0086566B"/>
    <w:rsid w:val="0086785D"/>
    <w:rsid w:val="008737DC"/>
    <w:rsid w:val="00875468"/>
    <w:rsid w:val="00876948"/>
    <w:rsid w:val="008846E6"/>
    <w:rsid w:val="00884D38"/>
    <w:rsid w:val="00891259"/>
    <w:rsid w:val="008963EF"/>
    <w:rsid w:val="008A6DEA"/>
    <w:rsid w:val="008B3120"/>
    <w:rsid w:val="008B3230"/>
    <w:rsid w:val="008C487E"/>
    <w:rsid w:val="008D0C17"/>
    <w:rsid w:val="008D145F"/>
    <w:rsid w:val="008D16DB"/>
    <w:rsid w:val="008D20C5"/>
    <w:rsid w:val="008D4668"/>
    <w:rsid w:val="008E152D"/>
    <w:rsid w:val="008E20AC"/>
    <w:rsid w:val="008E6131"/>
    <w:rsid w:val="008F0490"/>
    <w:rsid w:val="008F0ECE"/>
    <w:rsid w:val="008F5DAD"/>
    <w:rsid w:val="0090203F"/>
    <w:rsid w:val="00902377"/>
    <w:rsid w:val="0090623A"/>
    <w:rsid w:val="0091752D"/>
    <w:rsid w:val="009229EB"/>
    <w:rsid w:val="0092399E"/>
    <w:rsid w:val="00932170"/>
    <w:rsid w:val="00936BFE"/>
    <w:rsid w:val="00942D2F"/>
    <w:rsid w:val="009457D1"/>
    <w:rsid w:val="009473DC"/>
    <w:rsid w:val="00950B61"/>
    <w:rsid w:val="009550D1"/>
    <w:rsid w:val="00955F45"/>
    <w:rsid w:val="009641CD"/>
    <w:rsid w:val="00964EF0"/>
    <w:rsid w:val="00980AA0"/>
    <w:rsid w:val="009836E9"/>
    <w:rsid w:val="00984306"/>
    <w:rsid w:val="00984B2C"/>
    <w:rsid w:val="009A3603"/>
    <w:rsid w:val="009B1A93"/>
    <w:rsid w:val="009B3C56"/>
    <w:rsid w:val="009B4D7D"/>
    <w:rsid w:val="009B5F42"/>
    <w:rsid w:val="009B7612"/>
    <w:rsid w:val="009C2B2C"/>
    <w:rsid w:val="009C3A3F"/>
    <w:rsid w:val="009C4F64"/>
    <w:rsid w:val="009C6398"/>
    <w:rsid w:val="009C7131"/>
    <w:rsid w:val="009D3F28"/>
    <w:rsid w:val="009D44D7"/>
    <w:rsid w:val="009D7A5E"/>
    <w:rsid w:val="009E369B"/>
    <w:rsid w:val="009E4320"/>
    <w:rsid w:val="009E7D53"/>
    <w:rsid w:val="009F561F"/>
    <w:rsid w:val="009F6F84"/>
    <w:rsid w:val="00A110D2"/>
    <w:rsid w:val="00A14CB2"/>
    <w:rsid w:val="00A17CA5"/>
    <w:rsid w:val="00A2441A"/>
    <w:rsid w:val="00A24CA8"/>
    <w:rsid w:val="00A3179C"/>
    <w:rsid w:val="00A32090"/>
    <w:rsid w:val="00A344A9"/>
    <w:rsid w:val="00A34DE0"/>
    <w:rsid w:val="00A3731E"/>
    <w:rsid w:val="00A444F1"/>
    <w:rsid w:val="00A53424"/>
    <w:rsid w:val="00A5384B"/>
    <w:rsid w:val="00A65729"/>
    <w:rsid w:val="00A72827"/>
    <w:rsid w:val="00A7286D"/>
    <w:rsid w:val="00A73E59"/>
    <w:rsid w:val="00A74693"/>
    <w:rsid w:val="00A801E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330B"/>
    <w:rsid w:val="00AF6A4A"/>
    <w:rsid w:val="00B0209E"/>
    <w:rsid w:val="00B02348"/>
    <w:rsid w:val="00B04FF5"/>
    <w:rsid w:val="00B05592"/>
    <w:rsid w:val="00B069FB"/>
    <w:rsid w:val="00B10CDE"/>
    <w:rsid w:val="00B15502"/>
    <w:rsid w:val="00B17B5F"/>
    <w:rsid w:val="00B23FC8"/>
    <w:rsid w:val="00B25650"/>
    <w:rsid w:val="00B35DEC"/>
    <w:rsid w:val="00B40346"/>
    <w:rsid w:val="00B47E0C"/>
    <w:rsid w:val="00B52F3F"/>
    <w:rsid w:val="00B62E3E"/>
    <w:rsid w:val="00B642A9"/>
    <w:rsid w:val="00B665FC"/>
    <w:rsid w:val="00B66DB1"/>
    <w:rsid w:val="00B70B92"/>
    <w:rsid w:val="00B718FA"/>
    <w:rsid w:val="00B71CEC"/>
    <w:rsid w:val="00B753C9"/>
    <w:rsid w:val="00B77C45"/>
    <w:rsid w:val="00B8518C"/>
    <w:rsid w:val="00B86D09"/>
    <w:rsid w:val="00B9029F"/>
    <w:rsid w:val="00B94FB5"/>
    <w:rsid w:val="00B965AA"/>
    <w:rsid w:val="00BA3B25"/>
    <w:rsid w:val="00BA3C6D"/>
    <w:rsid w:val="00BA73EC"/>
    <w:rsid w:val="00BA79C8"/>
    <w:rsid w:val="00BB1EC6"/>
    <w:rsid w:val="00BC6833"/>
    <w:rsid w:val="00BC6C66"/>
    <w:rsid w:val="00BD0E47"/>
    <w:rsid w:val="00BD42B4"/>
    <w:rsid w:val="00BE0BD8"/>
    <w:rsid w:val="00BE4569"/>
    <w:rsid w:val="00BE7E75"/>
    <w:rsid w:val="00BF0B7E"/>
    <w:rsid w:val="00BF102F"/>
    <w:rsid w:val="00BF5467"/>
    <w:rsid w:val="00BF6BDA"/>
    <w:rsid w:val="00C01B5D"/>
    <w:rsid w:val="00C02D0D"/>
    <w:rsid w:val="00C0558E"/>
    <w:rsid w:val="00C10935"/>
    <w:rsid w:val="00C123CB"/>
    <w:rsid w:val="00C12612"/>
    <w:rsid w:val="00C13944"/>
    <w:rsid w:val="00C14FC4"/>
    <w:rsid w:val="00C319AF"/>
    <w:rsid w:val="00C327D3"/>
    <w:rsid w:val="00C32BC1"/>
    <w:rsid w:val="00C358B9"/>
    <w:rsid w:val="00C4137A"/>
    <w:rsid w:val="00C446AF"/>
    <w:rsid w:val="00C44FDA"/>
    <w:rsid w:val="00C4746F"/>
    <w:rsid w:val="00C5434C"/>
    <w:rsid w:val="00C562AD"/>
    <w:rsid w:val="00C62EC2"/>
    <w:rsid w:val="00C70343"/>
    <w:rsid w:val="00C72F53"/>
    <w:rsid w:val="00C8028C"/>
    <w:rsid w:val="00C87888"/>
    <w:rsid w:val="00C90E5A"/>
    <w:rsid w:val="00C91200"/>
    <w:rsid w:val="00C92C5D"/>
    <w:rsid w:val="00C93E66"/>
    <w:rsid w:val="00C93EFD"/>
    <w:rsid w:val="00C95DA4"/>
    <w:rsid w:val="00C97FA6"/>
    <w:rsid w:val="00CA160B"/>
    <w:rsid w:val="00CA2039"/>
    <w:rsid w:val="00CA4EFC"/>
    <w:rsid w:val="00CB41B8"/>
    <w:rsid w:val="00CB6217"/>
    <w:rsid w:val="00CB685E"/>
    <w:rsid w:val="00CB71DC"/>
    <w:rsid w:val="00CD13B8"/>
    <w:rsid w:val="00CD1852"/>
    <w:rsid w:val="00CD1AAC"/>
    <w:rsid w:val="00CD34A8"/>
    <w:rsid w:val="00CD4F31"/>
    <w:rsid w:val="00CE0994"/>
    <w:rsid w:val="00CE2C8E"/>
    <w:rsid w:val="00CE7108"/>
    <w:rsid w:val="00CF083F"/>
    <w:rsid w:val="00CF20EB"/>
    <w:rsid w:val="00CF2DB7"/>
    <w:rsid w:val="00CF34F2"/>
    <w:rsid w:val="00CF6157"/>
    <w:rsid w:val="00CF6716"/>
    <w:rsid w:val="00D065BA"/>
    <w:rsid w:val="00D12075"/>
    <w:rsid w:val="00D126EF"/>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8DC"/>
    <w:rsid w:val="00D874CF"/>
    <w:rsid w:val="00D875EC"/>
    <w:rsid w:val="00D87ED8"/>
    <w:rsid w:val="00D96A9C"/>
    <w:rsid w:val="00DA0F61"/>
    <w:rsid w:val="00DA184D"/>
    <w:rsid w:val="00DA3F92"/>
    <w:rsid w:val="00DA636A"/>
    <w:rsid w:val="00DB1B79"/>
    <w:rsid w:val="00DB3F23"/>
    <w:rsid w:val="00DC5B78"/>
    <w:rsid w:val="00DC5F9C"/>
    <w:rsid w:val="00DD4168"/>
    <w:rsid w:val="00DE32E8"/>
    <w:rsid w:val="00DE463F"/>
    <w:rsid w:val="00DF12BA"/>
    <w:rsid w:val="00E020C4"/>
    <w:rsid w:val="00E0297B"/>
    <w:rsid w:val="00E04D9A"/>
    <w:rsid w:val="00E06825"/>
    <w:rsid w:val="00E07F8B"/>
    <w:rsid w:val="00E100E5"/>
    <w:rsid w:val="00E1682D"/>
    <w:rsid w:val="00E16FB5"/>
    <w:rsid w:val="00E17CFF"/>
    <w:rsid w:val="00E20977"/>
    <w:rsid w:val="00E237D6"/>
    <w:rsid w:val="00E23F23"/>
    <w:rsid w:val="00E25259"/>
    <w:rsid w:val="00E36F0D"/>
    <w:rsid w:val="00E40212"/>
    <w:rsid w:val="00E50585"/>
    <w:rsid w:val="00E60C6B"/>
    <w:rsid w:val="00E62E8E"/>
    <w:rsid w:val="00E66CAE"/>
    <w:rsid w:val="00E72395"/>
    <w:rsid w:val="00E77409"/>
    <w:rsid w:val="00E8127C"/>
    <w:rsid w:val="00E83BD7"/>
    <w:rsid w:val="00E85DDC"/>
    <w:rsid w:val="00EA03AB"/>
    <w:rsid w:val="00EA637C"/>
    <w:rsid w:val="00EA6E03"/>
    <w:rsid w:val="00EA7F70"/>
    <w:rsid w:val="00EB2637"/>
    <w:rsid w:val="00EB7766"/>
    <w:rsid w:val="00EC1222"/>
    <w:rsid w:val="00ED3A29"/>
    <w:rsid w:val="00EF251D"/>
    <w:rsid w:val="00EF3E97"/>
    <w:rsid w:val="00F00B90"/>
    <w:rsid w:val="00F03668"/>
    <w:rsid w:val="00F06FDE"/>
    <w:rsid w:val="00F139A5"/>
    <w:rsid w:val="00F17054"/>
    <w:rsid w:val="00F2020C"/>
    <w:rsid w:val="00F2745B"/>
    <w:rsid w:val="00F3061F"/>
    <w:rsid w:val="00F32F92"/>
    <w:rsid w:val="00F439E2"/>
    <w:rsid w:val="00F44A01"/>
    <w:rsid w:val="00F475A7"/>
    <w:rsid w:val="00F4762D"/>
    <w:rsid w:val="00F526FE"/>
    <w:rsid w:val="00F54AB8"/>
    <w:rsid w:val="00F54ADF"/>
    <w:rsid w:val="00F569B6"/>
    <w:rsid w:val="00F6258E"/>
    <w:rsid w:val="00F62C0F"/>
    <w:rsid w:val="00F7495E"/>
    <w:rsid w:val="00F8032A"/>
    <w:rsid w:val="00F84653"/>
    <w:rsid w:val="00F8713D"/>
    <w:rsid w:val="00F91A0C"/>
    <w:rsid w:val="00F91BC8"/>
    <w:rsid w:val="00F9306F"/>
    <w:rsid w:val="00F93D9E"/>
    <w:rsid w:val="00F95C6A"/>
    <w:rsid w:val="00F96918"/>
    <w:rsid w:val="00F97002"/>
    <w:rsid w:val="00F97774"/>
    <w:rsid w:val="00FB04F1"/>
    <w:rsid w:val="00FB34F0"/>
    <w:rsid w:val="00FB3A8C"/>
    <w:rsid w:val="00FB5DDF"/>
    <w:rsid w:val="00FC348F"/>
    <w:rsid w:val="00FC40F6"/>
    <w:rsid w:val="00FC460D"/>
    <w:rsid w:val="00FD7E2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A4"/>
  </w:style>
  <w:style w:type="paragraph" w:styleId="Ttulo2">
    <w:name w:val="heading 2"/>
    <w:basedOn w:val="Normal"/>
    <w:next w:val="Normal"/>
    <w:link w:val="Ttulo2Car"/>
    <w:semiHidden/>
    <w:unhideWhenUsed/>
    <w:qFormat/>
    <w:rsid w:val="00DA3F92"/>
    <w:pPr>
      <w:keepNext/>
      <w:spacing w:after="0" w:line="240" w:lineRule="auto"/>
      <w:outlineLvl w:val="1"/>
    </w:pPr>
    <w:rPr>
      <w:rFonts w:ascii="Arial" w:eastAsia="Times New Roman" w:hAnsi="Arial" w:cs="Times New Roman"/>
      <w:b/>
      <w:bCs/>
      <w:sz w:val="24"/>
      <w:szCs w:val="24"/>
      <w:lang w:val="es-ES" w:eastAsia="es-ES"/>
    </w:rPr>
  </w:style>
  <w:style w:type="paragraph" w:styleId="Ttulo5">
    <w:name w:val="heading 5"/>
    <w:basedOn w:val="Normal"/>
    <w:next w:val="Normal"/>
    <w:link w:val="Ttulo5Car"/>
    <w:semiHidden/>
    <w:unhideWhenUsed/>
    <w:qFormat/>
    <w:rsid w:val="00DA3F92"/>
    <w:pPr>
      <w:keepNext/>
      <w:spacing w:after="0" w:line="240" w:lineRule="auto"/>
      <w:outlineLvl w:val="4"/>
    </w:pPr>
    <w:rPr>
      <w:rFonts w:ascii="Arial" w:eastAsia="Times New Roman" w:hAnsi="Arial" w:cs="Times New Roman"/>
      <w:b/>
      <w:sz w:val="24"/>
      <w:szCs w:val="20"/>
      <w:lang w:eastAsia="es-ES"/>
    </w:rPr>
  </w:style>
  <w:style w:type="paragraph" w:styleId="Ttulo9">
    <w:name w:val="heading 9"/>
    <w:basedOn w:val="Normal"/>
    <w:next w:val="Normal"/>
    <w:link w:val="Ttulo9Car"/>
    <w:unhideWhenUsed/>
    <w:qFormat/>
    <w:rsid w:val="00DA3F92"/>
    <w:pPr>
      <w:keepNext/>
      <w:spacing w:after="0" w:line="240" w:lineRule="auto"/>
      <w:ind w:left="4950" w:hanging="4950"/>
      <w:outlineLvl w:val="8"/>
    </w:pPr>
    <w:rPr>
      <w:rFonts w:ascii="Arial" w:eastAsia="Times New Roman" w:hAnsi="Arial" w:cs="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2Car">
    <w:name w:val="Título 2 Car"/>
    <w:basedOn w:val="Fuentedeprrafopredeter"/>
    <w:link w:val="Ttulo2"/>
    <w:semiHidden/>
    <w:rsid w:val="00DA3F92"/>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semiHidden/>
    <w:rsid w:val="00DA3F92"/>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DA3F92"/>
    <w:rPr>
      <w:rFonts w:ascii="Arial" w:eastAsia="Times New Roman" w:hAnsi="Arial" w:cs="Times New Roman"/>
      <w:b/>
      <w:bCs/>
      <w:sz w:val="24"/>
      <w:szCs w:val="20"/>
      <w:lang w:eastAsia="es-ES"/>
    </w:rPr>
  </w:style>
  <w:style w:type="paragraph" w:styleId="Textoindependiente">
    <w:name w:val="Body Text"/>
    <w:basedOn w:val="Normal"/>
    <w:link w:val="TextoindependienteCar"/>
    <w:unhideWhenUsed/>
    <w:rsid w:val="00DA3F92"/>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A3F92"/>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312149">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41347676">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52254499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91E3-2215-4806-9B33-13036016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6064</Words>
  <Characters>33354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83</cp:revision>
  <cp:lastPrinted>2016-03-22T23:53:00Z</cp:lastPrinted>
  <dcterms:created xsi:type="dcterms:W3CDTF">2016-03-29T23:05:00Z</dcterms:created>
  <dcterms:modified xsi:type="dcterms:W3CDTF">2016-04-01T00:47:00Z</dcterms:modified>
</cp:coreProperties>
</file>