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3AC" w:rsidRDefault="00E5043D" w:rsidP="00CF44EA">
      <w:pPr>
        <w:pStyle w:val="Default"/>
        <w:tabs>
          <w:tab w:val="right" w:leader="hyphen" w:pos="8789"/>
        </w:tabs>
        <w:jc w:val="both"/>
        <w:rPr>
          <w:b/>
          <w:bCs/>
        </w:rPr>
      </w:pPr>
      <w:r w:rsidRPr="005C781F">
        <w:rPr>
          <w:b/>
          <w:bCs/>
        </w:rPr>
        <w:t xml:space="preserve">ACUERDO </w:t>
      </w:r>
      <w:r w:rsidR="00C67E65">
        <w:rPr>
          <w:b/>
          <w:bCs/>
        </w:rPr>
        <w:t xml:space="preserve">MEDIANTE EL CUAL </w:t>
      </w:r>
      <w:r w:rsidR="0088317D">
        <w:rPr>
          <w:b/>
          <w:bCs/>
        </w:rPr>
        <w:t>SE</w:t>
      </w:r>
      <w:r w:rsidR="00D06724">
        <w:rPr>
          <w:b/>
          <w:bCs/>
        </w:rPr>
        <w:t xml:space="preserve"> </w:t>
      </w:r>
      <w:r w:rsidR="0088317D">
        <w:rPr>
          <w:b/>
          <w:bCs/>
        </w:rPr>
        <w:t>DESIGNA A LAS Y LOS PRESIDENTES,</w:t>
      </w:r>
      <w:r w:rsidR="00CF44EA">
        <w:rPr>
          <w:b/>
          <w:bCs/>
        </w:rPr>
        <w:t xml:space="preserve"> </w:t>
      </w:r>
      <w:r w:rsidR="00B00124">
        <w:rPr>
          <w:b/>
          <w:bCs/>
        </w:rPr>
        <w:t xml:space="preserve">LAS Y LOS </w:t>
      </w:r>
      <w:r w:rsidR="000843AC">
        <w:rPr>
          <w:b/>
          <w:bCs/>
        </w:rPr>
        <w:t xml:space="preserve">CONSEJEROS ELECTORALES </w:t>
      </w:r>
      <w:r w:rsidR="00B26350">
        <w:rPr>
          <w:b/>
          <w:bCs/>
        </w:rPr>
        <w:t xml:space="preserve">QUE INTEGRARÁN LOS </w:t>
      </w:r>
      <w:r w:rsidR="008E62C7">
        <w:rPr>
          <w:b/>
          <w:bCs/>
        </w:rPr>
        <w:t>VEINTICUATRO</w:t>
      </w:r>
      <w:r w:rsidR="000843AC" w:rsidRPr="005C781F">
        <w:rPr>
          <w:b/>
          <w:bCs/>
        </w:rPr>
        <w:t xml:space="preserve"> CONSEJOS DISTRITA</w:t>
      </w:r>
      <w:r w:rsidR="005635B5">
        <w:rPr>
          <w:b/>
          <w:bCs/>
        </w:rPr>
        <w:t>LES</w:t>
      </w:r>
      <w:r w:rsidR="008E62C7">
        <w:rPr>
          <w:b/>
          <w:bCs/>
        </w:rPr>
        <w:t xml:space="preserve"> </w:t>
      </w:r>
      <w:r w:rsidR="000843AC">
        <w:rPr>
          <w:b/>
          <w:bCs/>
        </w:rPr>
        <w:t xml:space="preserve">Y </w:t>
      </w:r>
      <w:r w:rsidR="008E62C7">
        <w:rPr>
          <w:b/>
          <w:bCs/>
        </w:rPr>
        <w:t xml:space="preserve">LOS DOCE CONSEJOS </w:t>
      </w:r>
      <w:r w:rsidR="000843AC">
        <w:rPr>
          <w:b/>
          <w:bCs/>
        </w:rPr>
        <w:t>MUNICIPALES ELECTORALES QUE FUNCIONARÁ</w:t>
      </w:r>
      <w:r w:rsidR="000843AC" w:rsidRPr="005C781F">
        <w:rPr>
          <w:b/>
          <w:bCs/>
        </w:rPr>
        <w:t>N DURANTE EL PROCESO ELECTORAL 2015-2016</w:t>
      </w:r>
      <w:r w:rsidR="00AD3F36">
        <w:rPr>
          <w:b/>
          <w:bCs/>
        </w:rPr>
        <w:t xml:space="preserve"> EN EL ESTADO DE SINALOA</w:t>
      </w:r>
      <w:r w:rsidR="000843AC">
        <w:rPr>
          <w:b/>
          <w:bCs/>
        </w:rPr>
        <w:t>.</w:t>
      </w:r>
      <w:r w:rsidR="00CF44EA">
        <w:rPr>
          <w:b/>
          <w:bCs/>
        </w:rPr>
        <w:tab/>
      </w:r>
    </w:p>
    <w:p w:rsidR="008E62C7" w:rsidRDefault="008E62C7" w:rsidP="00CF44EA">
      <w:pPr>
        <w:pStyle w:val="Default"/>
        <w:tabs>
          <w:tab w:val="right" w:leader="hyphen" w:pos="8789"/>
        </w:tabs>
        <w:jc w:val="both"/>
        <w:rPr>
          <w:b/>
          <w:bCs/>
        </w:rPr>
      </w:pPr>
    </w:p>
    <w:p w:rsidR="00374DD3" w:rsidRDefault="00374DD3" w:rsidP="00CF44EA">
      <w:pPr>
        <w:pStyle w:val="Default"/>
        <w:tabs>
          <w:tab w:val="right" w:leader="hyphen" w:pos="8789"/>
        </w:tabs>
        <w:jc w:val="both"/>
      </w:pPr>
      <w:r w:rsidRPr="00374DD3">
        <w:t>---Culiac</w:t>
      </w:r>
      <w:r w:rsidR="00E5043D">
        <w:t>án Rosales, S</w:t>
      </w:r>
      <w:r w:rsidR="007D134A">
        <w:t>inaloa</w:t>
      </w:r>
      <w:r w:rsidR="009C0F37">
        <w:t>,</w:t>
      </w:r>
      <w:r w:rsidR="006A20BF">
        <w:t xml:space="preserve"> </w:t>
      </w:r>
      <w:r w:rsidR="006A20BF" w:rsidRPr="00952E0E">
        <w:t xml:space="preserve">a </w:t>
      </w:r>
      <w:r w:rsidR="005E561A" w:rsidRPr="00952E0E">
        <w:t>14</w:t>
      </w:r>
      <w:r w:rsidR="006A20BF" w:rsidRPr="00952E0E">
        <w:t xml:space="preserve"> de dic</w:t>
      </w:r>
      <w:r w:rsidR="00E5043D" w:rsidRPr="00952E0E">
        <w:t>iem</w:t>
      </w:r>
      <w:r w:rsidRPr="00952E0E">
        <w:t>bre de</w:t>
      </w:r>
      <w:r w:rsidRPr="00374DD3">
        <w:t xml:space="preserve"> 2015.</w:t>
      </w:r>
      <w:r w:rsidR="00CF44EA">
        <w:tab/>
      </w:r>
    </w:p>
    <w:p w:rsidR="00E5043D" w:rsidRPr="00374DD3" w:rsidRDefault="00E5043D" w:rsidP="00CF44EA">
      <w:pPr>
        <w:pStyle w:val="Default"/>
        <w:tabs>
          <w:tab w:val="right" w:leader="hyphen" w:pos="8789"/>
        </w:tabs>
        <w:jc w:val="both"/>
      </w:pPr>
    </w:p>
    <w:p w:rsidR="000843AC" w:rsidRPr="000843AC" w:rsidRDefault="00542498" w:rsidP="00CF44EA">
      <w:pPr>
        <w:pStyle w:val="Default"/>
        <w:tabs>
          <w:tab w:val="right" w:leader="hyphen" w:pos="8789"/>
        </w:tabs>
        <w:jc w:val="both"/>
      </w:pPr>
      <w:r>
        <w:t xml:space="preserve">---VISTO </w:t>
      </w:r>
      <w:r w:rsidR="006436B0">
        <w:t>para emitir el</w:t>
      </w:r>
      <w:r w:rsidR="000843AC">
        <w:t xml:space="preserve"> acuerdo mediante </w:t>
      </w:r>
      <w:r w:rsidR="00631DBC">
        <w:t xml:space="preserve">el cual se </w:t>
      </w:r>
      <w:r w:rsidR="00631DBC">
        <w:rPr>
          <w:bCs/>
        </w:rPr>
        <w:t>designa a</w:t>
      </w:r>
      <w:r>
        <w:rPr>
          <w:bCs/>
        </w:rPr>
        <w:t xml:space="preserve"> las y los P</w:t>
      </w:r>
      <w:r w:rsidR="005635B5">
        <w:rPr>
          <w:bCs/>
        </w:rPr>
        <w:t>residentes</w:t>
      </w:r>
      <w:r w:rsidR="00631DBC">
        <w:rPr>
          <w:bCs/>
        </w:rPr>
        <w:t>,</w:t>
      </w:r>
      <w:r w:rsidR="005635B5">
        <w:rPr>
          <w:bCs/>
        </w:rPr>
        <w:t xml:space="preserve"> </w:t>
      </w:r>
      <w:r w:rsidR="00B00124">
        <w:rPr>
          <w:bCs/>
        </w:rPr>
        <w:t xml:space="preserve">las y los </w:t>
      </w:r>
      <w:r>
        <w:rPr>
          <w:bCs/>
        </w:rPr>
        <w:t>Consejeros E</w:t>
      </w:r>
      <w:r w:rsidRPr="00542498">
        <w:rPr>
          <w:bCs/>
        </w:rPr>
        <w:t>lectorales q</w:t>
      </w:r>
      <w:r>
        <w:rPr>
          <w:bCs/>
        </w:rPr>
        <w:t xml:space="preserve">ue integrarán los veinticuatro </w:t>
      </w:r>
      <w:r w:rsidR="005635B5">
        <w:rPr>
          <w:bCs/>
        </w:rPr>
        <w:t>Consejos Distritales</w:t>
      </w:r>
      <w:r>
        <w:rPr>
          <w:bCs/>
        </w:rPr>
        <w:t xml:space="preserve"> y los doce Consejos M</w:t>
      </w:r>
      <w:r w:rsidRPr="00542498">
        <w:rPr>
          <w:bCs/>
        </w:rPr>
        <w:t>u</w:t>
      </w:r>
      <w:r>
        <w:rPr>
          <w:bCs/>
        </w:rPr>
        <w:t>nicipales E</w:t>
      </w:r>
      <w:r w:rsidRPr="00542498">
        <w:rPr>
          <w:bCs/>
        </w:rPr>
        <w:t>lectora</w:t>
      </w:r>
      <w:r>
        <w:rPr>
          <w:bCs/>
        </w:rPr>
        <w:t>les que funcionarán durante el Proceso E</w:t>
      </w:r>
      <w:r w:rsidRPr="00542498">
        <w:rPr>
          <w:bCs/>
        </w:rPr>
        <w:t>lectoral 2015-2016</w:t>
      </w:r>
      <w:r>
        <w:rPr>
          <w:bCs/>
        </w:rPr>
        <w:t xml:space="preserve"> en el Estado de Sinaloa,</w:t>
      </w:r>
      <w:r w:rsidR="00B00124">
        <w:rPr>
          <w:bCs/>
        </w:rPr>
        <w:t xml:space="preserve"> y.</w:t>
      </w:r>
      <w:r w:rsidR="00CF44EA">
        <w:rPr>
          <w:bCs/>
        </w:rPr>
        <w:tab/>
      </w:r>
    </w:p>
    <w:p w:rsidR="00D25EBD" w:rsidRDefault="00D25EBD" w:rsidP="00CF44EA">
      <w:pPr>
        <w:pStyle w:val="Default"/>
        <w:tabs>
          <w:tab w:val="right" w:leader="hyphen" w:pos="8789"/>
        </w:tabs>
        <w:jc w:val="both"/>
      </w:pPr>
    </w:p>
    <w:p w:rsidR="00E5043D" w:rsidRDefault="00374DD3" w:rsidP="00CF44EA">
      <w:pPr>
        <w:pStyle w:val="Default"/>
        <w:tabs>
          <w:tab w:val="right" w:leader="hyphen" w:pos="8789"/>
        </w:tabs>
        <w:jc w:val="both"/>
        <w:rPr>
          <w:b/>
          <w:bCs/>
        </w:rPr>
      </w:pPr>
      <w:r w:rsidRPr="00374DD3">
        <w:rPr>
          <w:b/>
          <w:bCs/>
        </w:rPr>
        <w:t>----------------</w:t>
      </w:r>
      <w:r w:rsidR="00C9381D">
        <w:rPr>
          <w:b/>
          <w:bCs/>
        </w:rPr>
        <w:t>-----------------</w:t>
      </w:r>
      <w:r w:rsidR="00ED627E">
        <w:rPr>
          <w:b/>
          <w:bCs/>
        </w:rPr>
        <w:t>-</w:t>
      </w:r>
      <w:r w:rsidRPr="00374DD3">
        <w:rPr>
          <w:b/>
          <w:bCs/>
        </w:rPr>
        <w:t>-</w:t>
      </w:r>
      <w:r w:rsidR="00C9381D">
        <w:rPr>
          <w:b/>
          <w:bCs/>
        </w:rPr>
        <w:t>--</w:t>
      </w:r>
      <w:r w:rsidRPr="00374DD3">
        <w:rPr>
          <w:b/>
          <w:bCs/>
        </w:rPr>
        <w:t>--</w:t>
      </w:r>
      <w:r w:rsidR="00C9381D">
        <w:rPr>
          <w:b/>
          <w:bCs/>
        </w:rPr>
        <w:t>-</w:t>
      </w:r>
      <w:r w:rsidR="006436B0">
        <w:rPr>
          <w:b/>
          <w:bCs/>
        </w:rPr>
        <w:t xml:space="preserve"> </w:t>
      </w:r>
      <w:r w:rsidRPr="00374DD3">
        <w:rPr>
          <w:b/>
          <w:bCs/>
        </w:rPr>
        <w:t>R E S U L T A N D O</w:t>
      </w:r>
      <w:r w:rsidR="00CF44EA">
        <w:rPr>
          <w:b/>
          <w:bCs/>
        </w:rPr>
        <w:tab/>
      </w:r>
    </w:p>
    <w:p w:rsidR="00374DD3" w:rsidRPr="00374DD3" w:rsidRDefault="00374DD3" w:rsidP="00CF44EA">
      <w:pPr>
        <w:pStyle w:val="Default"/>
        <w:tabs>
          <w:tab w:val="right" w:leader="hyphen" w:pos="8789"/>
        </w:tabs>
        <w:jc w:val="both"/>
      </w:pPr>
      <w:r w:rsidRPr="00374DD3">
        <w:rPr>
          <w:b/>
          <w:bCs/>
        </w:rPr>
        <w:t xml:space="preserve"> </w:t>
      </w:r>
    </w:p>
    <w:p w:rsidR="00745EEE" w:rsidRDefault="00374DD3" w:rsidP="00CF44EA">
      <w:pPr>
        <w:pStyle w:val="Default"/>
        <w:tabs>
          <w:tab w:val="right" w:leader="hyphen" w:pos="8789"/>
        </w:tabs>
        <w:jc w:val="both"/>
      </w:pPr>
      <w:r w:rsidRPr="00374DD3">
        <w:t>---</w:t>
      </w:r>
      <w:r w:rsidR="004F6CEB">
        <w:t>I</w:t>
      </w:r>
      <w:r w:rsidRPr="00374DD3">
        <w:t xml:space="preserve">. Que por acuerdo denominado INE/CG811/2015 de fecha 2 de septiembre del presente año, emitido en sesión extraordinaria del Consejo General del Instituto Nacional Electoral, designó a las y los ciudadanos Karla Gabriela Peraza Zazueta, Perla Lyzette Bueno Torres, Jorge Alberto De la Herrán García, Martín Alfonso Inzunza Gutiérrez, Manuel </w:t>
      </w:r>
      <w:r w:rsidR="008724BE">
        <w:t>Bon Moss, Maribel García Molina y Xó</w:t>
      </w:r>
      <w:r w:rsidRPr="00374DD3">
        <w:t>chilt Amalia López Ulloa, como Consejera Presidenta, Consejeras y Consejeros Electorales del Organismo Público Local del Estado de Sinaloa.</w:t>
      </w:r>
      <w:r w:rsidR="00CF44EA">
        <w:tab/>
      </w:r>
    </w:p>
    <w:p w:rsidR="00374DD3" w:rsidRPr="00374DD3" w:rsidRDefault="00374DD3" w:rsidP="00CF44EA">
      <w:pPr>
        <w:pStyle w:val="Default"/>
        <w:tabs>
          <w:tab w:val="right" w:leader="hyphen" w:pos="8789"/>
        </w:tabs>
        <w:jc w:val="both"/>
      </w:pPr>
      <w:r w:rsidRPr="00374DD3">
        <w:t xml:space="preserve"> </w:t>
      </w:r>
    </w:p>
    <w:p w:rsidR="00374DD3" w:rsidRDefault="004F6CEB" w:rsidP="00CF44EA">
      <w:pPr>
        <w:pStyle w:val="Default"/>
        <w:tabs>
          <w:tab w:val="right" w:leader="hyphen" w:pos="8789"/>
        </w:tabs>
        <w:jc w:val="both"/>
      </w:pPr>
      <w:r>
        <w:t>---I</w:t>
      </w:r>
      <w:r w:rsidR="00374DD3" w:rsidRPr="00374DD3">
        <w:t>I. Que en acto solemne celebrado el día 4 de septiembre del presente año</w:t>
      </w:r>
      <w:r w:rsidR="00D2014C">
        <w:t>,</w:t>
      </w:r>
      <w:r w:rsidR="00374DD3" w:rsidRPr="00374DD3">
        <w:t xml:space="preserve"> en la sede de este Instituto Electoral del Estado de Sinaloa, las y los ciudadanos antes mencionados rindieron su protesta de Ley.</w:t>
      </w:r>
      <w:r w:rsidR="00CF44EA">
        <w:tab/>
      </w:r>
    </w:p>
    <w:p w:rsidR="00D25EBD" w:rsidRPr="00D25EBD" w:rsidRDefault="00D25EBD" w:rsidP="00CF44EA">
      <w:pPr>
        <w:pStyle w:val="Default"/>
        <w:tabs>
          <w:tab w:val="right" w:leader="hyphen" w:pos="8789"/>
        </w:tabs>
        <w:jc w:val="both"/>
      </w:pPr>
    </w:p>
    <w:p w:rsidR="00656EE1" w:rsidRDefault="00656EE1" w:rsidP="00CF44EA">
      <w:pPr>
        <w:pStyle w:val="Default"/>
        <w:tabs>
          <w:tab w:val="right" w:leader="hyphen" w:pos="8789"/>
        </w:tabs>
        <w:jc w:val="both"/>
      </w:pPr>
      <w:r>
        <w:t>---III</w:t>
      </w:r>
      <w:r w:rsidRPr="00374DD3">
        <w:t>. En sesión extraordinaria de fecha 9 de septiembre del año en curso, el Consejo General de este Instituto, aprobó el acuerdo IEES/CG/003/15, mediante el cual se estableció la integración de las comisiones del Consejo General, entre las cuales se encuentra la Comisión de Organización y Vigilancia Electoral, misma que quedó integrada por la Consejera Electoral Maestra Maribel García Molina, Titular; C</w:t>
      </w:r>
      <w:r w:rsidR="008724BE">
        <w:t>onsejera Electoral Licenciada Xó</w:t>
      </w:r>
      <w:r w:rsidRPr="00374DD3">
        <w:t>chilt Amalia López Ulloa, Integrante y Consejero Electoral Licenciado Martín Alfonso Inzunza Gutiérrez, Integrante.</w:t>
      </w:r>
      <w:r w:rsidR="00CF44EA">
        <w:tab/>
      </w:r>
    </w:p>
    <w:p w:rsidR="00656EE1" w:rsidRDefault="00656EE1" w:rsidP="00CF44EA">
      <w:pPr>
        <w:pStyle w:val="Default"/>
        <w:tabs>
          <w:tab w:val="right" w:leader="hyphen" w:pos="8789"/>
        </w:tabs>
        <w:jc w:val="both"/>
      </w:pPr>
    </w:p>
    <w:p w:rsidR="00D25EBD" w:rsidRPr="00D25EBD" w:rsidRDefault="00CF2179" w:rsidP="00CF44EA">
      <w:pPr>
        <w:pStyle w:val="Default"/>
        <w:tabs>
          <w:tab w:val="right" w:leader="hyphen" w:pos="8789"/>
        </w:tabs>
        <w:jc w:val="both"/>
      </w:pPr>
      <w:r>
        <w:t>---</w:t>
      </w:r>
      <w:r w:rsidR="00656EE1">
        <w:t>IV</w:t>
      </w:r>
      <w:r w:rsidR="00D25EBD" w:rsidRPr="00D25EBD">
        <w:t xml:space="preserve">. </w:t>
      </w:r>
      <w:r w:rsidR="00D25EBD">
        <w:t>En sesión celebrada el día 9</w:t>
      </w:r>
      <w:r w:rsidR="00D25EBD" w:rsidRPr="00D25EBD">
        <w:t xml:space="preserve"> de octubre del año en curso, el Consejo General del Instituto Nacional Electoral, mediante el acuerdo INE/CG865/2015, en ejercicio de la facultad de atracción, aprobó los Lineamientos para la designación de los Consejeros Electorales Distritales y Municipales, así como de los Servidores Públicos Titulares de las Áreas Ejecutivas de Dirección de los Organismos Públicos Locales Electorales.</w:t>
      </w:r>
      <w:r w:rsidR="00CF44EA">
        <w:tab/>
      </w:r>
    </w:p>
    <w:p w:rsidR="00D25EBD" w:rsidRPr="00D25EBD" w:rsidRDefault="00D25EBD" w:rsidP="00CF44EA">
      <w:pPr>
        <w:pStyle w:val="Default"/>
        <w:tabs>
          <w:tab w:val="right" w:leader="hyphen" w:pos="8789"/>
        </w:tabs>
        <w:jc w:val="both"/>
      </w:pPr>
    </w:p>
    <w:p w:rsidR="00136DBD" w:rsidRPr="008E3078" w:rsidRDefault="00136DBD" w:rsidP="00CF44EA">
      <w:pPr>
        <w:tabs>
          <w:tab w:val="right" w:leader="hyphen" w:pos="8789"/>
        </w:tabs>
        <w:spacing w:line="240" w:lineRule="auto"/>
        <w:jc w:val="both"/>
        <w:rPr>
          <w:rFonts w:ascii="Arial" w:hAnsi="Arial" w:cs="Arial"/>
          <w:sz w:val="24"/>
          <w:szCs w:val="24"/>
        </w:rPr>
      </w:pPr>
      <w:r>
        <w:rPr>
          <w:rFonts w:ascii="Arial" w:hAnsi="Arial" w:cs="Arial"/>
          <w:sz w:val="24"/>
          <w:szCs w:val="24"/>
        </w:rPr>
        <w:t>---</w:t>
      </w:r>
      <w:r w:rsidR="00F2249B">
        <w:rPr>
          <w:rFonts w:ascii="Arial" w:hAnsi="Arial" w:cs="Arial"/>
          <w:sz w:val="24"/>
          <w:szCs w:val="24"/>
        </w:rPr>
        <w:t>V</w:t>
      </w:r>
      <w:r>
        <w:rPr>
          <w:rFonts w:ascii="Arial" w:hAnsi="Arial" w:cs="Arial"/>
          <w:sz w:val="24"/>
          <w:szCs w:val="24"/>
        </w:rPr>
        <w:t xml:space="preserve">. </w:t>
      </w:r>
      <w:r w:rsidRPr="00AD48F9">
        <w:rPr>
          <w:rFonts w:ascii="Arial" w:hAnsi="Arial" w:cs="Arial"/>
          <w:sz w:val="24"/>
          <w:szCs w:val="24"/>
        </w:rPr>
        <w:t>La Sexagésima Primera Legislatura</w:t>
      </w:r>
      <w:r w:rsidRPr="00FB6B65">
        <w:rPr>
          <w:rFonts w:ascii="Arial" w:hAnsi="Arial" w:cs="Arial"/>
          <w:sz w:val="24"/>
          <w:szCs w:val="24"/>
        </w:rPr>
        <w:t xml:space="preserve"> del Congreso del Estado de Sina</w:t>
      </w:r>
      <w:r>
        <w:rPr>
          <w:rFonts w:ascii="Arial" w:hAnsi="Arial" w:cs="Arial"/>
          <w:sz w:val="24"/>
          <w:szCs w:val="24"/>
        </w:rPr>
        <w:t xml:space="preserve">loa, mediante Decreto número 420, de fecha 27 de octubre de 2015, </w:t>
      </w:r>
      <w:r w:rsidRPr="00FB6B65">
        <w:rPr>
          <w:rFonts w:ascii="Arial" w:hAnsi="Arial" w:cs="Arial"/>
          <w:sz w:val="24"/>
          <w:szCs w:val="24"/>
        </w:rPr>
        <w:t xml:space="preserve">convocó </w:t>
      </w:r>
      <w:r w:rsidR="00821E78">
        <w:rPr>
          <w:rFonts w:ascii="Arial" w:hAnsi="Arial" w:cs="Arial"/>
          <w:sz w:val="24"/>
          <w:szCs w:val="24"/>
        </w:rPr>
        <w:t>al Pueblo del Estado de Sinaloa</w:t>
      </w:r>
      <w:r w:rsidRPr="00FB6B65">
        <w:rPr>
          <w:rFonts w:ascii="Arial" w:hAnsi="Arial" w:cs="Arial"/>
          <w:sz w:val="24"/>
          <w:szCs w:val="24"/>
        </w:rPr>
        <w:t xml:space="preserve"> a Elecciones Ordinarias para la elección de</w:t>
      </w:r>
      <w:r w:rsidR="00821E78">
        <w:rPr>
          <w:rFonts w:ascii="Arial" w:hAnsi="Arial" w:cs="Arial"/>
          <w:sz w:val="24"/>
          <w:szCs w:val="24"/>
        </w:rPr>
        <w:t xml:space="preserve"> Gobernador o Gobernadora del E</w:t>
      </w:r>
      <w:r>
        <w:rPr>
          <w:rFonts w:ascii="Arial" w:hAnsi="Arial" w:cs="Arial"/>
          <w:sz w:val="24"/>
          <w:szCs w:val="24"/>
        </w:rPr>
        <w:t xml:space="preserve">stado, </w:t>
      </w:r>
      <w:r w:rsidR="00821E78">
        <w:rPr>
          <w:rFonts w:ascii="Arial" w:hAnsi="Arial" w:cs="Arial"/>
          <w:sz w:val="24"/>
          <w:szCs w:val="24"/>
        </w:rPr>
        <w:t>Diputados y Diputadas al Congreso del Estado, Presidentes y Presidentas Municipales, Síndicos Procuradores y Síndicas Procuradoras y Regidores y Regidoras de los A</w:t>
      </w:r>
      <w:r w:rsidRPr="00AD48F9">
        <w:rPr>
          <w:rFonts w:ascii="Arial" w:hAnsi="Arial" w:cs="Arial"/>
          <w:sz w:val="24"/>
          <w:szCs w:val="24"/>
        </w:rPr>
        <w:t>yuntamientos</w:t>
      </w:r>
      <w:r w:rsidRPr="00FB6B65">
        <w:rPr>
          <w:rFonts w:ascii="Arial" w:hAnsi="Arial" w:cs="Arial"/>
          <w:sz w:val="24"/>
          <w:szCs w:val="24"/>
        </w:rPr>
        <w:t>; de conformida</w:t>
      </w:r>
      <w:r>
        <w:rPr>
          <w:rFonts w:ascii="Arial" w:hAnsi="Arial" w:cs="Arial"/>
          <w:sz w:val="24"/>
          <w:szCs w:val="24"/>
        </w:rPr>
        <w:t xml:space="preserve">d a lo </w:t>
      </w:r>
      <w:r>
        <w:rPr>
          <w:rFonts w:ascii="Arial" w:hAnsi="Arial" w:cs="Arial"/>
          <w:sz w:val="24"/>
          <w:szCs w:val="24"/>
        </w:rPr>
        <w:lastRenderedPageBreak/>
        <w:t>establecido en el octavo transitorio</w:t>
      </w:r>
      <w:r w:rsidRPr="00FB6B65">
        <w:rPr>
          <w:rFonts w:ascii="Arial" w:hAnsi="Arial" w:cs="Arial"/>
          <w:sz w:val="24"/>
          <w:szCs w:val="24"/>
        </w:rPr>
        <w:t xml:space="preserve">, de la Ley </w:t>
      </w:r>
      <w:r>
        <w:rPr>
          <w:rFonts w:ascii="Arial" w:hAnsi="Arial" w:cs="Arial"/>
          <w:sz w:val="24"/>
          <w:szCs w:val="24"/>
        </w:rPr>
        <w:t xml:space="preserve">de Instituciones y Procedimientos </w:t>
      </w:r>
      <w:r w:rsidRPr="00FB6B65">
        <w:rPr>
          <w:rFonts w:ascii="Arial" w:hAnsi="Arial" w:cs="Arial"/>
          <w:sz w:val="24"/>
          <w:szCs w:val="24"/>
        </w:rPr>
        <w:t>Electoral</w:t>
      </w:r>
      <w:r>
        <w:rPr>
          <w:rFonts w:ascii="Arial" w:hAnsi="Arial" w:cs="Arial"/>
          <w:sz w:val="24"/>
          <w:szCs w:val="24"/>
        </w:rPr>
        <w:t>es</w:t>
      </w:r>
      <w:r w:rsidRPr="00FB6B65">
        <w:rPr>
          <w:rFonts w:ascii="Arial" w:hAnsi="Arial" w:cs="Arial"/>
          <w:sz w:val="24"/>
          <w:szCs w:val="24"/>
        </w:rPr>
        <w:t xml:space="preserve"> del Estado de Sinaloa, mismo que fue</w:t>
      </w:r>
      <w:r w:rsidRPr="009A44EE">
        <w:rPr>
          <w:rFonts w:ascii="Arial" w:hAnsi="Arial" w:cs="Arial"/>
          <w:sz w:val="24"/>
          <w:szCs w:val="24"/>
        </w:rPr>
        <w:t xml:space="preserve"> </w:t>
      </w:r>
      <w:r w:rsidRPr="00FB6B65">
        <w:rPr>
          <w:rFonts w:ascii="Arial" w:hAnsi="Arial" w:cs="Arial"/>
          <w:sz w:val="24"/>
          <w:szCs w:val="24"/>
        </w:rPr>
        <w:t>publicado en el Periódico Oficial “</w:t>
      </w:r>
      <w:r w:rsidRPr="008E3078">
        <w:rPr>
          <w:rFonts w:ascii="Arial" w:hAnsi="Arial" w:cs="Arial"/>
          <w:sz w:val="24"/>
          <w:szCs w:val="24"/>
        </w:rPr>
        <w:t>El Estado de Sinaloa” el día 28 de octubre de 2015.</w:t>
      </w:r>
      <w:r w:rsidR="00CF44EA">
        <w:rPr>
          <w:rFonts w:ascii="Arial" w:hAnsi="Arial" w:cs="Arial"/>
          <w:sz w:val="24"/>
          <w:szCs w:val="24"/>
        </w:rPr>
        <w:tab/>
      </w:r>
    </w:p>
    <w:p w:rsidR="00206693" w:rsidRDefault="006077B6" w:rsidP="00CF44EA">
      <w:pPr>
        <w:tabs>
          <w:tab w:val="right" w:leader="hyphen" w:pos="8789"/>
        </w:tabs>
        <w:spacing w:line="240" w:lineRule="auto"/>
        <w:jc w:val="both"/>
        <w:rPr>
          <w:rFonts w:ascii="Arial" w:hAnsi="Arial" w:cs="Arial"/>
          <w:sz w:val="24"/>
          <w:szCs w:val="24"/>
        </w:rPr>
      </w:pPr>
      <w:r>
        <w:rPr>
          <w:rFonts w:ascii="Arial" w:hAnsi="Arial" w:cs="Arial"/>
          <w:sz w:val="24"/>
          <w:szCs w:val="24"/>
        </w:rPr>
        <w:t>---V</w:t>
      </w:r>
      <w:r w:rsidR="00F4098A">
        <w:rPr>
          <w:rFonts w:ascii="Arial" w:hAnsi="Arial" w:cs="Arial"/>
          <w:sz w:val="24"/>
          <w:szCs w:val="24"/>
        </w:rPr>
        <w:t>I</w:t>
      </w:r>
      <w:r w:rsidR="008E3078" w:rsidRPr="008E3078">
        <w:rPr>
          <w:rFonts w:ascii="Arial" w:hAnsi="Arial" w:cs="Arial"/>
          <w:sz w:val="24"/>
          <w:szCs w:val="24"/>
        </w:rPr>
        <w:t xml:space="preserve">. En </w:t>
      </w:r>
      <w:r w:rsidR="00F4098A">
        <w:rPr>
          <w:rFonts w:ascii="Arial" w:hAnsi="Arial" w:cs="Arial"/>
          <w:sz w:val="24"/>
          <w:szCs w:val="24"/>
        </w:rPr>
        <w:t>sesión extraordinaria de fecha 30</w:t>
      </w:r>
      <w:r w:rsidR="008E3078" w:rsidRPr="008E3078">
        <w:rPr>
          <w:rFonts w:ascii="Arial" w:hAnsi="Arial" w:cs="Arial"/>
          <w:sz w:val="24"/>
          <w:szCs w:val="24"/>
        </w:rPr>
        <w:t xml:space="preserve"> de </w:t>
      </w:r>
      <w:r w:rsidR="00F4098A">
        <w:rPr>
          <w:rFonts w:ascii="Arial" w:hAnsi="Arial" w:cs="Arial"/>
          <w:sz w:val="24"/>
          <w:szCs w:val="24"/>
        </w:rPr>
        <w:t>octu</w:t>
      </w:r>
      <w:r w:rsidR="008E3078" w:rsidRPr="008E3078">
        <w:rPr>
          <w:rFonts w:ascii="Arial" w:hAnsi="Arial" w:cs="Arial"/>
          <w:sz w:val="24"/>
          <w:szCs w:val="24"/>
        </w:rPr>
        <w:t xml:space="preserve">bre del año en curso, el Consejo </w:t>
      </w:r>
      <w:r w:rsidR="00F4098A">
        <w:rPr>
          <w:rFonts w:ascii="Arial" w:hAnsi="Arial" w:cs="Arial"/>
          <w:sz w:val="24"/>
          <w:szCs w:val="24"/>
        </w:rPr>
        <w:t>General de este Instituto, mediante el acuerdo</w:t>
      </w:r>
      <w:r w:rsidR="00F4098A" w:rsidRPr="00F4098A">
        <w:rPr>
          <w:rFonts w:ascii="Arial" w:hAnsi="Arial" w:cs="Arial"/>
          <w:sz w:val="24"/>
          <w:szCs w:val="24"/>
        </w:rPr>
        <w:t xml:space="preserve"> IEES/CG/015/15,</w:t>
      </w:r>
      <w:r w:rsidR="005D28F3">
        <w:rPr>
          <w:rFonts w:ascii="Arial" w:hAnsi="Arial" w:cs="Arial"/>
          <w:sz w:val="24"/>
          <w:szCs w:val="24"/>
        </w:rPr>
        <w:t xml:space="preserve"> aprobó</w:t>
      </w:r>
      <w:r w:rsidR="008724BE">
        <w:rPr>
          <w:rFonts w:ascii="Arial" w:hAnsi="Arial" w:cs="Arial"/>
          <w:sz w:val="24"/>
          <w:szCs w:val="24"/>
        </w:rPr>
        <w:t xml:space="preserve"> la C</w:t>
      </w:r>
      <w:r w:rsidR="00F4098A" w:rsidRPr="00F4098A">
        <w:rPr>
          <w:rFonts w:ascii="Arial" w:hAnsi="Arial" w:cs="Arial"/>
          <w:sz w:val="24"/>
          <w:szCs w:val="24"/>
        </w:rPr>
        <w:t>onvocatoria pa</w:t>
      </w:r>
      <w:r w:rsidR="00F4098A">
        <w:rPr>
          <w:rFonts w:ascii="Arial" w:hAnsi="Arial" w:cs="Arial"/>
          <w:sz w:val="24"/>
          <w:szCs w:val="24"/>
        </w:rPr>
        <w:t>ra la designación de las y los Presidentes y las y los Consejeros Electorales de los vein</w:t>
      </w:r>
      <w:r w:rsidR="008724BE">
        <w:rPr>
          <w:rFonts w:ascii="Arial" w:hAnsi="Arial" w:cs="Arial"/>
          <w:sz w:val="24"/>
          <w:szCs w:val="24"/>
        </w:rPr>
        <w:t xml:space="preserve">ticuatro Consejos Distritales y </w:t>
      </w:r>
      <w:r w:rsidR="00F4098A">
        <w:rPr>
          <w:rFonts w:ascii="Arial" w:hAnsi="Arial" w:cs="Arial"/>
          <w:sz w:val="24"/>
          <w:szCs w:val="24"/>
        </w:rPr>
        <w:t>doce Consejos Municipales E</w:t>
      </w:r>
      <w:r w:rsidR="00F4098A" w:rsidRPr="00F4098A">
        <w:rPr>
          <w:rFonts w:ascii="Arial" w:hAnsi="Arial" w:cs="Arial"/>
          <w:sz w:val="24"/>
          <w:szCs w:val="24"/>
        </w:rPr>
        <w:t>lectora</w:t>
      </w:r>
      <w:r w:rsidR="00F4098A">
        <w:rPr>
          <w:rFonts w:ascii="Arial" w:hAnsi="Arial" w:cs="Arial"/>
          <w:sz w:val="24"/>
          <w:szCs w:val="24"/>
        </w:rPr>
        <w:t>les que funcionarán durante el Proceso E</w:t>
      </w:r>
      <w:r w:rsidR="00F4098A" w:rsidRPr="00F4098A">
        <w:rPr>
          <w:rFonts w:ascii="Arial" w:hAnsi="Arial" w:cs="Arial"/>
          <w:sz w:val="24"/>
          <w:szCs w:val="24"/>
        </w:rPr>
        <w:t>lecto</w:t>
      </w:r>
      <w:r w:rsidR="00F4098A">
        <w:rPr>
          <w:rFonts w:ascii="Arial" w:hAnsi="Arial" w:cs="Arial"/>
          <w:sz w:val="24"/>
          <w:szCs w:val="24"/>
        </w:rPr>
        <w:t>ral 2015-2016</w:t>
      </w:r>
      <w:r w:rsidR="00F4098A" w:rsidRPr="00F4098A">
        <w:rPr>
          <w:rFonts w:ascii="Arial" w:hAnsi="Arial" w:cs="Arial"/>
          <w:sz w:val="24"/>
          <w:szCs w:val="24"/>
        </w:rPr>
        <w:t>.</w:t>
      </w:r>
      <w:r w:rsidR="00CF44EA">
        <w:rPr>
          <w:rFonts w:ascii="Arial" w:hAnsi="Arial" w:cs="Arial"/>
          <w:sz w:val="24"/>
          <w:szCs w:val="24"/>
        </w:rPr>
        <w:tab/>
      </w:r>
    </w:p>
    <w:p w:rsidR="00A526C4" w:rsidRPr="00445AD9" w:rsidRDefault="00F67461" w:rsidP="00CF44EA">
      <w:pPr>
        <w:tabs>
          <w:tab w:val="right" w:leader="hyphen" w:pos="8789"/>
        </w:tabs>
        <w:spacing w:line="240" w:lineRule="auto"/>
        <w:jc w:val="both"/>
        <w:rPr>
          <w:rFonts w:ascii="Arial" w:hAnsi="Arial" w:cs="Arial"/>
          <w:sz w:val="24"/>
          <w:szCs w:val="24"/>
        </w:rPr>
      </w:pPr>
      <w:r>
        <w:rPr>
          <w:rFonts w:ascii="Arial" w:hAnsi="Arial" w:cs="Arial"/>
          <w:sz w:val="24"/>
          <w:szCs w:val="24"/>
        </w:rPr>
        <w:t>---</w:t>
      </w:r>
      <w:r w:rsidR="00A526C4" w:rsidRPr="00445AD9">
        <w:rPr>
          <w:rFonts w:ascii="Arial" w:hAnsi="Arial" w:cs="Arial"/>
          <w:sz w:val="24"/>
          <w:szCs w:val="24"/>
        </w:rPr>
        <w:t>V</w:t>
      </w:r>
      <w:r>
        <w:rPr>
          <w:rFonts w:ascii="Arial" w:hAnsi="Arial" w:cs="Arial"/>
          <w:sz w:val="24"/>
          <w:szCs w:val="24"/>
        </w:rPr>
        <w:t>II</w:t>
      </w:r>
      <w:r w:rsidR="00A526C4" w:rsidRPr="00445AD9">
        <w:rPr>
          <w:rFonts w:ascii="Arial" w:hAnsi="Arial" w:cs="Arial"/>
          <w:sz w:val="24"/>
          <w:szCs w:val="24"/>
        </w:rPr>
        <w:t>. El 4 de noviembre de 2015</w:t>
      </w:r>
      <w:r w:rsidR="00445AD9" w:rsidRPr="00445AD9">
        <w:rPr>
          <w:rFonts w:ascii="Arial" w:hAnsi="Arial" w:cs="Arial"/>
          <w:sz w:val="24"/>
          <w:szCs w:val="24"/>
        </w:rPr>
        <w:t xml:space="preserve">, se publicó en el Periódico </w:t>
      </w:r>
      <w:r w:rsidR="00A526C4" w:rsidRPr="00445AD9">
        <w:rPr>
          <w:rFonts w:ascii="Arial" w:hAnsi="Arial" w:cs="Arial"/>
          <w:sz w:val="24"/>
          <w:szCs w:val="24"/>
        </w:rPr>
        <w:t xml:space="preserve">Oficial </w:t>
      </w:r>
      <w:r w:rsidR="00445AD9" w:rsidRPr="00445AD9">
        <w:rPr>
          <w:rFonts w:ascii="Arial" w:hAnsi="Arial" w:cs="Arial"/>
          <w:sz w:val="24"/>
          <w:szCs w:val="24"/>
        </w:rPr>
        <w:t xml:space="preserve">“El Estado de Sinaloa” </w:t>
      </w:r>
      <w:r w:rsidR="00445AD9">
        <w:rPr>
          <w:rFonts w:ascii="Arial" w:hAnsi="Arial" w:cs="Arial"/>
          <w:sz w:val="24"/>
          <w:szCs w:val="24"/>
        </w:rPr>
        <w:t xml:space="preserve">la </w:t>
      </w:r>
      <w:r w:rsidR="00445AD9" w:rsidRPr="00445AD9">
        <w:rPr>
          <w:rFonts w:ascii="Arial" w:hAnsi="Arial" w:cs="Arial"/>
          <w:sz w:val="24"/>
          <w:szCs w:val="24"/>
        </w:rPr>
        <w:t>Convocatoria para la designación de las y los Presidentes y las y los Consejeros Electorales de los veinticuatro Consejos Distritales y doce Consejos Municipales Electorales que funcionarán durante el Proceso Electoral 2015-2016.</w:t>
      </w:r>
      <w:r w:rsidR="00CF44EA">
        <w:rPr>
          <w:rFonts w:ascii="Arial" w:hAnsi="Arial" w:cs="Arial"/>
          <w:sz w:val="24"/>
          <w:szCs w:val="24"/>
        </w:rPr>
        <w:tab/>
      </w:r>
    </w:p>
    <w:p w:rsidR="004E6306" w:rsidRDefault="00B00124" w:rsidP="00CF44EA">
      <w:pPr>
        <w:tabs>
          <w:tab w:val="right" w:leader="hyphen" w:pos="8789"/>
        </w:tabs>
        <w:spacing w:line="240" w:lineRule="auto"/>
        <w:jc w:val="both"/>
        <w:rPr>
          <w:rFonts w:ascii="Arial" w:hAnsi="Arial" w:cs="Arial"/>
          <w:sz w:val="24"/>
          <w:szCs w:val="24"/>
        </w:rPr>
      </w:pPr>
      <w:r>
        <w:rPr>
          <w:rFonts w:ascii="Arial" w:hAnsi="Arial" w:cs="Arial"/>
          <w:sz w:val="24"/>
          <w:szCs w:val="24"/>
        </w:rPr>
        <w:t>---VIII</w:t>
      </w:r>
      <w:r w:rsidRPr="008E3078">
        <w:rPr>
          <w:rFonts w:ascii="Arial" w:hAnsi="Arial" w:cs="Arial"/>
          <w:sz w:val="24"/>
          <w:szCs w:val="24"/>
        </w:rPr>
        <w:t xml:space="preserve">. En </w:t>
      </w:r>
      <w:r>
        <w:rPr>
          <w:rFonts w:ascii="Arial" w:hAnsi="Arial" w:cs="Arial"/>
          <w:sz w:val="24"/>
          <w:szCs w:val="24"/>
        </w:rPr>
        <w:t xml:space="preserve">sesión ordinaria de fecha </w:t>
      </w:r>
      <w:r w:rsidRPr="00CB7A04">
        <w:rPr>
          <w:rFonts w:ascii="Arial" w:hAnsi="Arial" w:cs="Arial"/>
          <w:sz w:val="24"/>
          <w:szCs w:val="24"/>
        </w:rPr>
        <w:t>18</w:t>
      </w:r>
      <w:r>
        <w:rPr>
          <w:rFonts w:ascii="Arial" w:hAnsi="Arial" w:cs="Arial"/>
          <w:sz w:val="24"/>
          <w:szCs w:val="24"/>
        </w:rPr>
        <w:t xml:space="preserve"> de noviem</w:t>
      </w:r>
      <w:r w:rsidRPr="00CB7A04">
        <w:rPr>
          <w:rFonts w:ascii="Arial" w:hAnsi="Arial" w:cs="Arial"/>
          <w:sz w:val="24"/>
          <w:szCs w:val="24"/>
        </w:rPr>
        <w:t xml:space="preserve">bre del año en curso, el Consejo General de este Instituto, mediante el acuerdo IEES/CG029/15, </w:t>
      </w:r>
      <w:r>
        <w:rPr>
          <w:rFonts w:ascii="Arial" w:hAnsi="Arial" w:cs="Arial"/>
          <w:sz w:val="24"/>
          <w:szCs w:val="24"/>
        </w:rPr>
        <w:t xml:space="preserve">aprobó </w:t>
      </w:r>
      <w:r w:rsidRPr="00CB7A04">
        <w:rPr>
          <w:rFonts w:ascii="Arial" w:hAnsi="Arial" w:cs="Arial"/>
          <w:sz w:val="24"/>
          <w:szCs w:val="24"/>
        </w:rPr>
        <w:t>la ampliación al periodo</w:t>
      </w:r>
      <w:r>
        <w:rPr>
          <w:rFonts w:ascii="Arial" w:hAnsi="Arial" w:cs="Arial"/>
          <w:sz w:val="24"/>
          <w:szCs w:val="24"/>
        </w:rPr>
        <w:t xml:space="preserve"> de registro establecido en la Base P</w:t>
      </w:r>
      <w:r w:rsidR="009258F8">
        <w:rPr>
          <w:rFonts w:ascii="Arial" w:hAnsi="Arial" w:cs="Arial"/>
          <w:sz w:val="24"/>
          <w:szCs w:val="24"/>
        </w:rPr>
        <w:t>rimera de la C</w:t>
      </w:r>
      <w:r w:rsidRPr="00CB7A04">
        <w:rPr>
          <w:rFonts w:ascii="Arial" w:hAnsi="Arial" w:cs="Arial"/>
          <w:sz w:val="24"/>
          <w:szCs w:val="24"/>
        </w:rPr>
        <w:t xml:space="preserve">onvocatoria para la </w:t>
      </w:r>
      <w:r>
        <w:rPr>
          <w:rFonts w:ascii="Arial" w:hAnsi="Arial" w:cs="Arial"/>
          <w:sz w:val="24"/>
          <w:szCs w:val="24"/>
        </w:rPr>
        <w:t>designación de las y los Presidentes y las y los Consejeros Electorales Distritales y Municipales, así como</w:t>
      </w:r>
      <w:r w:rsidRPr="00CB7A04">
        <w:rPr>
          <w:rFonts w:ascii="Arial" w:hAnsi="Arial" w:cs="Arial"/>
          <w:sz w:val="24"/>
          <w:szCs w:val="24"/>
        </w:rPr>
        <w:t xml:space="preserve"> el plazo para la presentación de inconformidades respecto del incumplimiento de requisitos legales de las y los interesados en participar en el </w:t>
      </w:r>
      <w:r>
        <w:rPr>
          <w:rFonts w:ascii="Arial" w:hAnsi="Arial" w:cs="Arial"/>
          <w:sz w:val="24"/>
          <w:szCs w:val="24"/>
        </w:rPr>
        <w:t>proceso de integración de los Consejos Distritales y M</w:t>
      </w:r>
      <w:r w:rsidRPr="00CB7A04">
        <w:rPr>
          <w:rFonts w:ascii="Arial" w:hAnsi="Arial" w:cs="Arial"/>
          <w:sz w:val="24"/>
          <w:szCs w:val="24"/>
        </w:rPr>
        <w:t>unicipales</w:t>
      </w:r>
      <w:r>
        <w:rPr>
          <w:rFonts w:ascii="Arial" w:hAnsi="Arial" w:cs="Arial"/>
          <w:sz w:val="24"/>
          <w:szCs w:val="24"/>
        </w:rPr>
        <w:t xml:space="preserve"> Electorales</w:t>
      </w:r>
      <w:r w:rsidRPr="00F4098A">
        <w:rPr>
          <w:rFonts w:ascii="Arial" w:hAnsi="Arial" w:cs="Arial"/>
          <w:sz w:val="24"/>
          <w:szCs w:val="24"/>
        </w:rPr>
        <w:t>.</w:t>
      </w:r>
      <w:r w:rsidR="00CF44EA">
        <w:rPr>
          <w:rFonts w:ascii="Arial" w:hAnsi="Arial" w:cs="Arial"/>
          <w:sz w:val="24"/>
          <w:szCs w:val="24"/>
        </w:rPr>
        <w:tab/>
      </w:r>
    </w:p>
    <w:p w:rsidR="00B00124" w:rsidRDefault="005C1F23"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225CCD">
        <w:rPr>
          <w:rFonts w:ascii="Arial" w:hAnsi="Arial" w:cs="Arial"/>
          <w:sz w:val="24"/>
          <w:szCs w:val="24"/>
        </w:rPr>
        <w:t>I</w:t>
      </w:r>
      <w:r>
        <w:rPr>
          <w:rFonts w:ascii="Arial" w:hAnsi="Arial" w:cs="Arial"/>
          <w:sz w:val="24"/>
          <w:szCs w:val="24"/>
        </w:rPr>
        <w:t>X</w:t>
      </w:r>
      <w:r w:rsidR="00822D9D" w:rsidRPr="00822D9D">
        <w:rPr>
          <w:rFonts w:ascii="Arial" w:hAnsi="Arial" w:cs="Arial"/>
          <w:sz w:val="24"/>
          <w:szCs w:val="24"/>
        </w:rPr>
        <w:t xml:space="preserve">. En reunión </w:t>
      </w:r>
      <w:r w:rsidR="00930B1A">
        <w:rPr>
          <w:rFonts w:ascii="Arial" w:hAnsi="Arial" w:cs="Arial"/>
          <w:sz w:val="24"/>
          <w:szCs w:val="24"/>
        </w:rPr>
        <w:t>de trabajo celebrada del</w:t>
      </w:r>
      <w:r w:rsidR="00822D9D">
        <w:rPr>
          <w:rFonts w:ascii="Arial" w:hAnsi="Arial" w:cs="Arial"/>
          <w:sz w:val="24"/>
          <w:szCs w:val="24"/>
        </w:rPr>
        <w:t xml:space="preserve"> </w:t>
      </w:r>
      <w:r w:rsidR="00930B1A">
        <w:rPr>
          <w:rFonts w:ascii="Arial" w:hAnsi="Arial" w:cs="Arial"/>
          <w:sz w:val="24"/>
          <w:szCs w:val="24"/>
        </w:rPr>
        <w:t>2 al 7 de dic</w:t>
      </w:r>
      <w:r w:rsidR="00B031A3">
        <w:rPr>
          <w:rFonts w:ascii="Arial" w:hAnsi="Arial" w:cs="Arial"/>
          <w:sz w:val="24"/>
          <w:szCs w:val="24"/>
        </w:rPr>
        <w:t>iembre del año en curso</w:t>
      </w:r>
      <w:r w:rsidR="00822D9D" w:rsidRPr="00822D9D">
        <w:rPr>
          <w:rFonts w:ascii="Arial" w:hAnsi="Arial" w:cs="Arial"/>
          <w:sz w:val="24"/>
          <w:szCs w:val="24"/>
        </w:rPr>
        <w:t>,</w:t>
      </w:r>
      <w:r w:rsidR="00822D9D">
        <w:rPr>
          <w:rFonts w:ascii="Arial" w:hAnsi="Arial" w:cs="Arial"/>
          <w:sz w:val="24"/>
          <w:szCs w:val="24"/>
        </w:rPr>
        <w:t xml:space="preserve"> </w:t>
      </w:r>
      <w:r w:rsidR="00822D9D" w:rsidRPr="00822D9D">
        <w:rPr>
          <w:rFonts w:ascii="Arial" w:hAnsi="Arial" w:cs="Arial"/>
          <w:sz w:val="24"/>
          <w:szCs w:val="24"/>
        </w:rPr>
        <w:t>la Comisión de Organización y Vigilancia Electoral pr</w:t>
      </w:r>
      <w:r w:rsidR="000B2F22">
        <w:rPr>
          <w:rFonts w:ascii="Arial" w:hAnsi="Arial" w:cs="Arial"/>
          <w:sz w:val="24"/>
          <w:szCs w:val="24"/>
        </w:rPr>
        <w:t xml:space="preserve">ocedió a realizar una revisión </w:t>
      </w:r>
      <w:r w:rsidR="00822D9D" w:rsidRPr="00822D9D">
        <w:rPr>
          <w:rFonts w:ascii="Arial" w:hAnsi="Arial" w:cs="Arial"/>
          <w:sz w:val="24"/>
          <w:szCs w:val="24"/>
        </w:rPr>
        <w:t>de los expedientes correspondientes</w:t>
      </w:r>
      <w:r w:rsidR="00B031A3">
        <w:rPr>
          <w:rFonts w:ascii="Arial" w:hAnsi="Arial" w:cs="Arial"/>
          <w:sz w:val="24"/>
          <w:szCs w:val="24"/>
        </w:rPr>
        <w:t xml:space="preserve"> </w:t>
      </w:r>
      <w:r w:rsidR="000B2F22">
        <w:rPr>
          <w:rFonts w:ascii="Arial" w:hAnsi="Arial" w:cs="Arial"/>
          <w:sz w:val="24"/>
          <w:szCs w:val="24"/>
        </w:rPr>
        <w:t xml:space="preserve">para efectuar la valoración curricular y de la entrevista de cada </w:t>
      </w:r>
      <w:r w:rsidR="00631DBC">
        <w:rPr>
          <w:rFonts w:ascii="Arial" w:hAnsi="Arial" w:cs="Arial"/>
          <w:sz w:val="24"/>
          <w:szCs w:val="24"/>
        </w:rPr>
        <w:t>una</w:t>
      </w:r>
      <w:r w:rsidR="000B2F22">
        <w:rPr>
          <w:rFonts w:ascii="Arial" w:hAnsi="Arial" w:cs="Arial"/>
          <w:sz w:val="24"/>
          <w:szCs w:val="24"/>
        </w:rPr>
        <w:t xml:space="preserve"> de las y los </w:t>
      </w:r>
      <w:r w:rsidR="000B2F22" w:rsidRPr="00631DBC">
        <w:rPr>
          <w:rFonts w:ascii="Arial" w:hAnsi="Arial" w:cs="Arial"/>
          <w:sz w:val="24"/>
          <w:szCs w:val="24"/>
        </w:rPr>
        <w:t>candidatos</w:t>
      </w:r>
      <w:r w:rsidR="00631DBC">
        <w:rPr>
          <w:rFonts w:ascii="Arial" w:hAnsi="Arial" w:cs="Arial"/>
          <w:sz w:val="24"/>
          <w:szCs w:val="24"/>
        </w:rPr>
        <w:t xml:space="preserve"> que cumplieron</w:t>
      </w:r>
      <w:r w:rsidR="000B2F22">
        <w:rPr>
          <w:rFonts w:ascii="Arial" w:hAnsi="Arial" w:cs="Arial"/>
          <w:sz w:val="24"/>
          <w:szCs w:val="24"/>
        </w:rPr>
        <w:t xml:space="preserve"> con los requisitos de Ley</w:t>
      </w:r>
      <w:r w:rsidR="00CB5053">
        <w:rPr>
          <w:rFonts w:ascii="Arial" w:hAnsi="Arial" w:cs="Arial"/>
          <w:sz w:val="24"/>
          <w:szCs w:val="24"/>
        </w:rPr>
        <w:t xml:space="preserve">, </w:t>
      </w:r>
      <w:r w:rsidR="00F00E29">
        <w:rPr>
          <w:rFonts w:ascii="Arial" w:hAnsi="Arial" w:cs="Arial"/>
          <w:sz w:val="24"/>
          <w:szCs w:val="24"/>
        </w:rPr>
        <w:t xml:space="preserve">conforme a los Lineamientos </w:t>
      </w:r>
      <w:r w:rsidR="00631DBC" w:rsidRPr="00631DBC">
        <w:rPr>
          <w:rFonts w:ascii="Arial" w:hAnsi="Arial" w:cs="Arial"/>
          <w:sz w:val="24"/>
          <w:szCs w:val="24"/>
        </w:rPr>
        <w:t>para la designación de los Consejeros Electorales Distritales y Municipales, así como de los Servidores Públicos Titulares de las Áreas Ejecutivas de Dirección de los Organismos Públicos Locales Electorales</w:t>
      </w:r>
      <w:r w:rsidR="00631DBC">
        <w:rPr>
          <w:rFonts w:ascii="Arial" w:hAnsi="Arial" w:cs="Arial"/>
          <w:sz w:val="24"/>
          <w:szCs w:val="24"/>
        </w:rPr>
        <w:t xml:space="preserve">, aprobados por </w:t>
      </w:r>
      <w:r w:rsidR="00F00E29">
        <w:rPr>
          <w:rFonts w:ascii="Arial" w:hAnsi="Arial" w:cs="Arial"/>
          <w:sz w:val="24"/>
          <w:szCs w:val="24"/>
        </w:rPr>
        <w:t xml:space="preserve">el </w:t>
      </w:r>
      <w:r w:rsidR="005B5D1F">
        <w:rPr>
          <w:rFonts w:ascii="Arial" w:hAnsi="Arial" w:cs="Arial"/>
          <w:sz w:val="24"/>
          <w:szCs w:val="24"/>
        </w:rPr>
        <w:t xml:space="preserve">Consejo General del </w:t>
      </w:r>
      <w:r w:rsidR="00631DBC">
        <w:rPr>
          <w:rFonts w:ascii="Arial" w:hAnsi="Arial" w:cs="Arial"/>
          <w:sz w:val="24"/>
          <w:szCs w:val="24"/>
        </w:rPr>
        <w:t xml:space="preserve">Instituto Nacional Electoral </w:t>
      </w:r>
      <w:r w:rsidR="00631DBC" w:rsidRPr="00631DBC">
        <w:rPr>
          <w:rFonts w:ascii="Arial" w:hAnsi="Arial" w:cs="Arial"/>
          <w:sz w:val="24"/>
          <w:szCs w:val="24"/>
        </w:rPr>
        <w:t>mediante el acuerdo INE/CG865/2015</w:t>
      </w:r>
      <w:r w:rsidR="00631DBC">
        <w:rPr>
          <w:rFonts w:ascii="Arial" w:hAnsi="Arial" w:cs="Arial"/>
          <w:sz w:val="24"/>
          <w:szCs w:val="24"/>
        </w:rPr>
        <w:t>.</w:t>
      </w:r>
      <w:r w:rsidR="00F00E29">
        <w:rPr>
          <w:rFonts w:ascii="Arial" w:hAnsi="Arial" w:cs="Arial"/>
          <w:sz w:val="24"/>
          <w:szCs w:val="24"/>
        </w:rPr>
        <w:t xml:space="preserve"> </w:t>
      </w:r>
      <w:r w:rsidR="00631DBC">
        <w:rPr>
          <w:rFonts w:ascii="Arial" w:hAnsi="Arial" w:cs="Arial"/>
          <w:sz w:val="24"/>
          <w:szCs w:val="24"/>
        </w:rPr>
        <w:t>D</w:t>
      </w:r>
      <w:r w:rsidR="00CB5053">
        <w:rPr>
          <w:rFonts w:ascii="Arial" w:hAnsi="Arial" w:cs="Arial"/>
          <w:sz w:val="24"/>
          <w:szCs w:val="24"/>
        </w:rPr>
        <w:t>icho procedimiento se llevó a cabo</w:t>
      </w:r>
      <w:r w:rsidR="000B2F22">
        <w:rPr>
          <w:rFonts w:ascii="Arial" w:hAnsi="Arial" w:cs="Arial"/>
          <w:sz w:val="24"/>
          <w:szCs w:val="24"/>
        </w:rPr>
        <w:t xml:space="preserve"> </w:t>
      </w:r>
      <w:r w:rsidR="00B031A3">
        <w:rPr>
          <w:rFonts w:ascii="Arial" w:hAnsi="Arial" w:cs="Arial"/>
          <w:sz w:val="24"/>
          <w:szCs w:val="24"/>
        </w:rPr>
        <w:t xml:space="preserve">con el objeto </w:t>
      </w:r>
      <w:r w:rsidR="00822D9D">
        <w:rPr>
          <w:rFonts w:ascii="Arial" w:hAnsi="Arial" w:cs="Arial"/>
          <w:sz w:val="24"/>
          <w:szCs w:val="24"/>
        </w:rPr>
        <w:t xml:space="preserve">de elaborar la propuesta de </w:t>
      </w:r>
      <w:r w:rsidR="00822D9D" w:rsidRPr="00822D9D">
        <w:rPr>
          <w:rFonts w:ascii="Arial" w:hAnsi="Arial" w:cs="Arial"/>
          <w:sz w:val="24"/>
          <w:szCs w:val="24"/>
        </w:rPr>
        <w:t>integración de los Consejos Distritales y Municip</w:t>
      </w:r>
      <w:r w:rsidR="00822D9D">
        <w:rPr>
          <w:rFonts w:ascii="Arial" w:hAnsi="Arial" w:cs="Arial"/>
          <w:sz w:val="24"/>
          <w:szCs w:val="24"/>
        </w:rPr>
        <w:t xml:space="preserve">ales Electorales, misma que fue </w:t>
      </w:r>
      <w:r w:rsidR="00822D9D" w:rsidRPr="00822D9D">
        <w:rPr>
          <w:rFonts w:ascii="Arial" w:hAnsi="Arial" w:cs="Arial"/>
          <w:sz w:val="24"/>
          <w:szCs w:val="24"/>
        </w:rPr>
        <w:t>entregada a los integrantes</w:t>
      </w:r>
      <w:r>
        <w:rPr>
          <w:rFonts w:ascii="Arial" w:hAnsi="Arial" w:cs="Arial"/>
          <w:sz w:val="24"/>
          <w:szCs w:val="24"/>
        </w:rPr>
        <w:t xml:space="preserve"> del Consejo </w:t>
      </w:r>
      <w:r w:rsidR="00CF7274">
        <w:rPr>
          <w:rFonts w:ascii="Arial" w:hAnsi="Arial" w:cs="Arial"/>
          <w:sz w:val="24"/>
          <w:szCs w:val="24"/>
        </w:rPr>
        <w:t xml:space="preserve">General </w:t>
      </w:r>
      <w:r>
        <w:rPr>
          <w:rFonts w:ascii="Arial" w:hAnsi="Arial" w:cs="Arial"/>
          <w:sz w:val="24"/>
          <w:szCs w:val="24"/>
        </w:rPr>
        <w:t xml:space="preserve">el día </w:t>
      </w:r>
      <w:r w:rsidR="00930B1A">
        <w:rPr>
          <w:rFonts w:ascii="Arial" w:hAnsi="Arial" w:cs="Arial"/>
          <w:sz w:val="24"/>
          <w:szCs w:val="24"/>
        </w:rPr>
        <w:t xml:space="preserve">8 de diciembre </w:t>
      </w:r>
      <w:r w:rsidR="00822D9D" w:rsidRPr="00822D9D">
        <w:rPr>
          <w:rFonts w:ascii="Arial" w:hAnsi="Arial" w:cs="Arial"/>
          <w:sz w:val="24"/>
          <w:szCs w:val="24"/>
        </w:rPr>
        <w:t>del presente año.</w:t>
      </w:r>
      <w:r w:rsidR="00CF44EA">
        <w:rPr>
          <w:rFonts w:ascii="Arial" w:hAnsi="Arial" w:cs="Arial"/>
          <w:sz w:val="24"/>
          <w:szCs w:val="24"/>
        </w:rPr>
        <w:tab/>
      </w:r>
    </w:p>
    <w:p w:rsidR="00DA617F" w:rsidRDefault="00DA617F" w:rsidP="00CF44EA">
      <w:pPr>
        <w:tabs>
          <w:tab w:val="right" w:leader="hyphen" w:pos="8789"/>
        </w:tabs>
        <w:autoSpaceDE w:val="0"/>
        <w:autoSpaceDN w:val="0"/>
        <w:adjustRightInd w:val="0"/>
        <w:spacing w:after="0" w:line="240" w:lineRule="auto"/>
        <w:jc w:val="both"/>
        <w:rPr>
          <w:rFonts w:ascii="Arial" w:hAnsi="Arial" w:cs="Arial"/>
          <w:sz w:val="24"/>
          <w:szCs w:val="24"/>
        </w:rPr>
      </w:pPr>
    </w:p>
    <w:p w:rsidR="003B51A7" w:rsidRDefault="00225CCD"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---X</w:t>
      </w:r>
      <w:r w:rsidR="00CF7274">
        <w:rPr>
          <w:rFonts w:ascii="Arial" w:hAnsi="Arial" w:cs="Arial"/>
          <w:sz w:val="24"/>
          <w:szCs w:val="24"/>
        </w:rPr>
        <w:t>. L</w:t>
      </w:r>
      <w:r w:rsidR="00416431">
        <w:rPr>
          <w:rFonts w:ascii="Arial" w:hAnsi="Arial" w:cs="Arial"/>
          <w:sz w:val="24"/>
          <w:szCs w:val="24"/>
        </w:rPr>
        <w:t>os días</w:t>
      </w:r>
      <w:r w:rsidR="001915B7">
        <w:rPr>
          <w:rFonts w:ascii="Arial" w:hAnsi="Arial" w:cs="Arial"/>
          <w:sz w:val="24"/>
          <w:szCs w:val="24"/>
        </w:rPr>
        <w:t xml:space="preserve"> 10</w:t>
      </w:r>
      <w:r w:rsidR="00243B20">
        <w:rPr>
          <w:rFonts w:ascii="Arial" w:hAnsi="Arial" w:cs="Arial"/>
          <w:sz w:val="24"/>
          <w:szCs w:val="24"/>
        </w:rPr>
        <w:t xml:space="preserve"> </w:t>
      </w:r>
      <w:r w:rsidR="00416431">
        <w:rPr>
          <w:rFonts w:ascii="Arial" w:hAnsi="Arial" w:cs="Arial"/>
          <w:sz w:val="24"/>
          <w:szCs w:val="24"/>
        </w:rPr>
        <w:t xml:space="preserve">y 11 </w:t>
      </w:r>
      <w:r w:rsidR="00243B20">
        <w:rPr>
          <w:rFonts w:ascii="Arial" w:hAnsi="Arial" w:cs="Arial"/>
          <w:sz w:val="24"/>
          <w:szCs w:val="24"/>
        </w:rPr>
        <w:t xml:space="preserve">de diciembre </w:t>
      </w:r>
      <w:r w:rsidR="005C1F23" w:rsidRPr="005C1F23">
        <w:rPr>
          <w:rFonts w:ascii="Arial" w:hAnsi="Arial" w:cs="Arial"/>
          <w:sz w:val="24"/>
          <w:szCs w:val="24"/>
        </w:rPr>
        <w:t>del presente año</w:t>
      </w:r>
      <w:r w:rsidR="005C1F23">
        <w:rPr>
          <w:rFonts w:ascii="Arial" w:hAnsi="Arial" w:cs="Arial"/>
          <w:sz w:val="24"/>
          <w:szCs w:val="24"/>
        </w:rPr>
        <w:t>,</w:t>
      </w:r>
      <w:r w:rsidR="005C1F23" w:rsidRPr="005C1F23">
        <w:rPr>
          <w:rFonts w:ascii="Arial" w:hAnsi="Arial" w:cs="Arial"/>
          <w:sz w:val="24"/>
          <w:szCs w:val="24"/>
        </w:rPr>
        <w:t xml:space="preserve"> la Comisión de Organización y Vigilancia</w:t>
      </w:r>
      <w:r w:rsidR="005C1F23">
        <w:rPr>
          <w:rFonts w:ascii="Arial" w:hAnsi="Arial" w:cs="Arial"/>
          <w:sz w:val="24"/>
          <w:szCs w:val="24"/>
        </w:rPr>
        <w:t xml:space="preserve"> </w:t>
      </w:r>
      <w:r w:rsidR="005C1F23" w:rsidRPr="005C1F23">
        <w:rPr>
          <w:rFonts w:ascii="Arial" w:hAnsi="Arial" w:cs="Arial"/>
          <w:sz w:val="24"/>
          <w:szCs w:val="24"/>
        </w:rPr>
        <w:t>Electoral celeb</w:t>
      </w:r>
      <w:r w:rsidR="00243B20">
        <w:rPr>
          <w:rFonts w:ascii="Arial" w:hAnsi="Arial" w:cs="Arial"/>
          <w:sz w:val="24"/>
          <w:szCs w:val="24"/>
        </w:rPr>
        <w:t>ró reunión de trabajo</w:t>
      </w:r>
      <w:r w:rsidR="005C1F23" w:rsidRPr="005C1F23">
        <w:rPr>
          <w:rFonts w:ascii="Arial" w:hAnsi="Arial" w:cs="Arial"/>
          <w:sz w:val="24"/>
          <w:szCs w:val="24"/>
        </w:rPr>
        <w:t xml:space="preserve"> par</w:t>
      </w:r>
      <w:r w:rsidR="005C1F23">
        <w:rPr>
          <w:rFonts w:ascii="Arial" w:hAnsi="Arial" w:cs="Arial"/>
          <w:sz w:val="24"/>
          <w:szCs w:val="24"/>
        </w:rPr>
        <w:t xml:space="preserve">a la </w:t>
      </w:r>
      <w:r w:rsidR="00243B20">
        <w:rPr>
          <w:rFonts w:ascii="Arial" w:hAnsi="Arial" w:cs="Arial"/>
          <w:sz w:val="24"/>
          <w:szCs w:val="24"/>
        </w:rPr>
        <w:t xml:space="preserve">elaboración de </w:t>
      </w:r>
      <w:r w:rsidR="005C1F23" w:rsidRPr="005C1F23">
        <w:rPr>
          <w:rFonts w:ascii="Arial" w:hAnsi="Arial" w:cs="Arial"/>
          <w:sz w:val="24"/>
          <w:szCs w:val="24"/>
        </w:rPr>
        <w:t>la propuesta definitiva de integració</w:t>
      </w:r>
      <w:r w:rsidR="005C1F23">
        <w:rPr>
          <w:rFonts w:ascii="Arial" w:hAnsi="Arial" w:cs="Arial"/>
          <w:sz w:val="24"/>
          <w:szCs w:val="24"/>
        </w:rPr>
        <w:t xml:space="preserve">n de los Consejos Distritales y </w:t>
      </w:r>
      <w:r w:rsidR="005C1F23" w:rsidRPr="005C1F23">
        <w:rPr>
          <w:rFonts w:ascii="Arial" w:hAnsi="Arial" w:cs="Arial"/>
          <w:sz w:val="24"/>
          <w:szCs w:val="24"/>
        </w:rPr>
        <w:t>Municipales</w:t>
      </w:r>
      <w:r w:rsidR="005C1F23">
        <w:rPr>
          <w:rFonts w:ascii="Arial" w:hAnsi="Arial" w:cs="Arial"/>
          <w:sz w:val="24"/>
          <w:szCs w:val="24"/>
        </w:rPr>
        <w:t xml:space="preserve"> Electoral</w:t>
      </w:r>
      <w:r w:rsidR="00DA617F">
        <w:rPr>
          <w:rFonts w:ascii="Arial" w:hAnsi="Arial" w:cs="Arial"/>
          <w:sz w:val="24"/>
          <w:szCs w:val="24"/>
        </w:rPr>
        <w:t>es</w:t>
      </w:r>
      <w:r w:rsidR="005C1F23">
        <w:rPr>
          <w:rFonts w:ascii="Arial" w:hAnsi="Arial" w:cs="Arial"/>
          <w:sz w:val="24"/>
          <w:szCs w:val="24"/>
        </w:rPr>
        <w:t>,</w:t>
      </w:r>
      <w:r w:rsidR="005C1F23" w:rsidRPr="005C1F23">
        <w:rPr>
          <w:rFonts w:ascii="Arial" w:hAnsi="Arial" w:cs="Arial"/>
          <w:sz w:val="24"/>
          <w:szCs w:val="24"/>
        </w:rPr>
        <w:t xml:space="preserve"> reunión que contó con la participaci</w:t>
      </w:r>
      <w:r w:rsidR="005C1F23">
        <w:rPr>
          <w:rFonts w:ascii="Arial" w:hAnsi="Arial" w:cs="Arial"/>
          <w:sz w:val="24"/>
          <w:szCs w:val="24"/>
        </w:rPr>
        <w:t xml:space="preserve">ón de </w:t>
      </w:r>
      <w:r w:rsidR="00CF7274">
        <w:rPr>
          <w:rFonts w:ascii="Arial" w:hAnsi="Arial" w:cs="Arial"/>
          <w:sz w:val="24"/>
          <w:szCs w:val="24"/>
        </w:rPr>
        <w:t xml:space="preserve">las y </w:t>
      </w:r>
      <w:r w:rsidR="005C1F23">
        <w:rPr>
          <w:rFonts w:ascii="Arial" w:hAnsi="Arial" w:cs="Arial"/>
          <w:sz w:val="24"/>
          <w:szCs w:val="24"/>
        </w:rPr>
        <w:t xml:space="preserve">los representantes de los </w:t>
      </w:r>
      <w:r w:rsidR="005C1F23" w:rsidRPr="005C1F23">
        <w:rPr>
          <w:rFonts w:ascii="Arial" w:hAnsi="Arial" w:cs="Arial"/>
          <w:sz w:val="24"/>
          <w:szCs w:val="24"/>
        </w:rPr>
        <w:t xml:space="preserve">partidos políticos acreditados ante el </w:t>
      </w:r>
      <w:r w:rsidR="00243B20">
        <w:rPr>
          <w:rFonts w:ascii="Arial" w:hAnsi="Arial" w:cs="Arial"/>
          <w:sz w:val="24"/>
          <w:szCs w:val="24"/>
        </w:rPr>
        <w:t>Consejo General de este</w:t>
      </w:r>
      <w:r w:rsidR="00CF44EA">
        <w:rPr>
          <w:rFonts w:ascii="Arial" w:hAnsi="Arial" w:cs="Arial"/>
          <w:sz w:val="24"/>
          <w:szCs w:val="24"/>
        </w:rPr>
        <w:t xml:space="preserve"> </w:t>
      </w:r>
      <w:r w:rsidR="00243B20">
        <w:rPr>
          <w:rFonts w:ascii="Arial" w:hAnsi="Arial" w:cs="Arial"/>
          <w:sz w:val="24"/>
          <w:szCs w:val="24"/>
        </w:rPr>
        <w:t>Instituto</w:t>
      </w:r>
      <w:r w:rsidR="005C1F23">
        <w:rPr>
          <w:rFonts w:ascii="Arial" w:hAnsi="Arial" w:cs="Arial"/>
          <w:sz w:val="24"/>
          <w:szCs w:val="24"/>
        </w:rPr>
        <w:t>.</w:t>
      </w:r>
      <w:r w:rsidR="00CF44EA">
        <w:rPr>
          <w:rFonts w:ascii="Arial" w:hAnsi="Arial" w:cs="Arial"/>
          <w:sz w:val="24"/>
          <w:szCs w:val="24"/>
        </w:rPr>
        <w:tab/>
      </w:r>
    </w:p>
    <w:p w:rsidR="003B51A7" w:rsidRDefault="003B51A7" w:rsidP="00CF44EA">
      <w:pPr>
        <w:tabs>
          <w:tab w:val="right" w:leader="hyphen" w:pos="8789"/>
        </w:tabs>
        <w:autoSpaceDE w:val="0"/>
        <w:autoSpaceDN w:val="0"/>
        <w:adjustRightInd w:val="0"/>
        <w:spacing w:after="0" w:line="240" w:lineRule="auto"/>
        <w:jc w:val="both"/>
        <w:rPr>
          <w:rFonts w:ascii="Arial" w:hAnsi="Arial" w:cs="Arial"/>
          <w:sz w:val="24"/>
          <w:szCs w:val="24"/>
        </w:rPr>
      </w:pPr>
    </w:p>
    <w:p w:rsidR="00374DD3" w:rsidRPr="00F2441E" w:rsidRDefault="00374DD3" w:rsidP="00CF44EA">
      <w:pPr>
        <w:tabs>
          <w:tab w:val="right" w:leader="hyphen" w:pos="8789"/>
        </w:tabs>
        <w:autoSpaceDE w:val="0"/>
        <w:autoSpaceDN w:val="0"/>
        <w:adjustRightInd w:val="0"/>
        <w:spacing w:after="0" w:line="240" w:lineRule="auto"/>
        <w:jc w:val="both"/>
        <w:rPr>
          <w:rFonts w:ascii="Arial" w:hAnsi="Arial" w:cs="Arial"/>
          <w:sz w:val="24"/>
          <w:szCs w:val="24"/>
        </w:rPr>
      </w:pPr>
      <w:r w:rsidRPr="00F2441E">
        <w:rPr>
          <w:rFonts w:ascii="Arial" w:hAnsi="Arial" w:cs="Arial"/>
          <w:b/>
          <w:bCs/>
          <w:sz w:val="24"/>
          <w:szCs w:val="24"/>
        </w:rPr>
        <w:t>-------</w:t>
      </w:r>
      <w:r w:rsidR="004E65CE" w:rsidRPr="00F2441E">
        <w:rPr>
          <w:rFonts w:ascii="Arial" w:hAnsi="Arial" w:cs="Arial"/>
          <w:b/>
          <w:bCs/>
          <w:sz w:val="24"/>
          <w:szCs w:val="24"/>
        </w:rPr>
        <w:t>-----------------------------</w:t>
      </w:r>
      <w:r w:rsidRPr="00F2441E">
        <w:rPr>
          <w:rFonts w:ascii="Arial" w:hAnsi="Arial" w:cs="Arial"/>
          <w:b/>
          <w:bCs/>
          <w:sz w:val="24"/>
          <w:szCs w:val="24"/>
        </w:rPr>
        <w:t>--</w:t>
      </w:r>
      <w:r w:rsidR="005C74C3">
        <w:rPr>
          <w:rFonts w:ascii="Arial" w:hAnsi="Arial" w:cs="Arial"/>
          <w:b/>
          <w:bCs/>
          <w:sz w:val="24"/>
          <w:szCs w:val="24"/>
        </w:rPr>
        <w:t xml:space="preserve"> </w:t>
      </w:r>
      <w:r w:rsidRPr="00F2441E">
        <w:rPr>
          <w:rFonts w:ascii="Arial" w:hAnsi="Arial" w:cs="Arial"/>
          <w:b/>
          <w:bCs/>
          <w:sz w:val="24"/>
          <w:szCs w:val="24"/>
        </w:rPr>
        <w:t>C O</w:t>
      </w:r>
      <w:r w:rsidR="004E65CE" w:rsidRPr="00F2441E">
        <w:rPr>
          <w:rFonts w:ascii="Arial" w:hAnsi="Arial" w:cs="Arial"/>
          <w:b/>
          <w:bCs/>
          <w:sz w:val="24"/>
          <w:szCs w:val="24"/>
        </w:rPr>
        <w:t xml:space="preserve"> N S I D E R A N D O</w:t>
      </w:r>
      <w:r w:rsidR="00CF44EA">
        <w:rPr>
          <w:rFonts w:ascii="Arial" w:hAnsi="Arial" w:cs="Arial"/>
          <w:b/>
          <w:bCs/>
          <w:sz w:val="24"/>
          <w:szCs w:val="24"/>
        </w:rPr>
        <w:tab/>
      </w:r>
    </w:p>
    <w:p w:rsidR="003B51A7" w:rsidRDefault="003B51A7" w:rsidP="00CF44EA">
      <w:pPr>
        <w:pStyle w:val="Default"/>
        <w:tabs>
          <w:tab w:val="right" w:leader="hyphen" w:pos="8789"/>
        </w:tabs>
        <w:jc w:val="both"/>
      </w:pPr>
    </w:p>
    <w:p w:rsidR="00374DD3" w:rsidRPr="00F2441E" w:rsidRDefault="00374DD3" w:rsidP="00CF44EA">
      <w:pPr>
        <w:pStyle w:val="Default"/>
        <w:tabs>
          <w:tab w:val="right" w:leader="hyphen" w:pos="8789"/>
        </w:tabs>
        <w:jc w:val="both"/>
      </w:pPr>
      <w:r w:rsidRPr="00F2441E">
        <w:t xml:space="preserve">---1.- El artículo 116, fracción IV, inciso c), de la Constitución Política de los Estados Unidos Mexicanos, en concordancia </w:t>
      </w:r>
      <w:r w:rsidR="00A469F3" w:rsidRPr="00F2441E">
        <w:t xml:space="preserve">con </w:t>
      </w:r>
      <w:r w:rsidRPr="00F2441E">
        <w:t xml:space="preserve">el artículo 15, primer párrafo, de la Constitución Política del Estado de Sinaloa, y el diverso 138 de la Ley de Instituciones y Procedimientos Electorales del Estado de Sinaloa, establecen que </w:t>
      </w:r>
      <w:r w:rsidRPr="00F2441E">
        <w:lastRenderedPageBreak/>
        <w:t>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r w:rsidR="00CF44EA">
        <w:tab/>
      </w:r>
    </w:p>
    <w:p w:rsidR="002272AC" w:rsidRDefault="002272AC" w:rsidP="00CF44EA">
      <w:pPr>
        <w:pStyle w:val="Default"/>
        <w:tabs>
          <w:tab w:val="right" w:leader="hyphen" w:pos="8789"/>
        </w:tabs>
        <w:jc w:val="both"/>
      </w:pPr>
    </w:p>
    <w:p w:rsidR="004069AA" w:rsidRPr="00F2441E" w:rsidRDefault="003542A5" w:rsidP="00CF44EA">
      <w:pPr>
        <w:pStyle w:val="Default"/>
        <w:tabs>
          <w:tab w:val="right" w:leader="hyphen" w:pos="8789"/>
        </w:tabs>
        <w:jc w:val="both"/>
      </w:pPr>
      <w:r w:rsidRPr="00F2441E">
        <w:t>---</w:t>
      </w:r>
      <w:r w:rsidR="00374DD3" w:rsidRPr="00F2441E">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00CF44EA">
        <w:tab/>
      </w:r>
    </w:p>
    <w:p w:rsidR="00374DD3" w:rsidRPr="00F2441E" w:rsidRDefault="00374DD3" w:rsidP="00CF44EA">
      <w:pPr>
        <w:pStyle w:val="Default"/>
        <w:tabs>
          <w:tab w:val="right" w:leader="hyphen" w:pos="8789"/>
        </w:tabs>
        <w:jc w:val="both"/>
      </w:pPr>
      <w:r w:rsidRPr="00F2441E">
        <w:t xml:space="preserve"> </w:t>
      </w:r>
    </w:p>
    <w:p w:rsidR="00FD4D56" w:rsidRPr="00F2441E" w:rsidRDefault="00374DD3" w:rsidP="00CF44EA">
      <w:pPr>
        <w:pStyle w:val="Default"/>
        <w:tabs>
          <w:tab w:val="right" w:leader="hyphen" w:pos="8789"/>
        </w:tabs>
        <w:jc w:val="both"/>
      </w:pPr>
      <w:r w:rsidRPr="00F2441E">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00CF44EA">
        <w:tab/>
      </w:r>
    </w:p>
    <w:p w:rsidR="00374DD3" w:rsidRPr="00F2441E" w:rsidRDefault="00374DD3" w:rsidP="00CF44EA">
      <w:pPr>
        <w:pStyle w:val="Default"/>
        <w:tabs>
          <w:tab w:val="right" w:leader="hyphen" w:pos="8789"/>
        </w:tabs>
        <w:jc w:val="both"/>
      </w:pPr>
      <w:r w:rsidRPr="00F2441E">
        <w:t xml:space="preserve"> </w:t>
      </w:r>
    </w:p>
    <w:p w:rsidR="004069AA" w:rsidRPr="00F2441E" w:rsidRDefault="00E11D77" w:rsidP="00CF44EA">
      <w:pPr>
        <w:pStyle w:val="Default"/>
        <w:tabs>
          <w:tab w:val="right" w:leader="hyphen" w:pos="8789"/>
        </w:tabs>
        <w:jc w:val="both"/>
      </w:pPr>
      <w:r w:rsidRPr="00F2441E">
        <w:t>---3</w:t>
      </w:r>
      <w:r w:rsidR="00374DD3" w:rsidRPr="00F2441E">
        <w:t xml:space="preserve">.- El artículo 145 fracción I de la Ley de Instituciones y Procedimientos Electorales del Estado de Sinaloa establece que le corresponde al Instituto Electoral del Estado </w:t>
      </w:r>
      <w:r w:rsidR="00240E3D" w:rsidRPr="00F2441E">
        <w:t xml:space="preserve">de Sinaloa </w:t>
      </w:r>
      <w:r w:rsidR="00374DD3" w:rsidRPr="00F2441E">
        <w:t>aplicar las disposiciones generales que establezca el Instituto Nacional Electoral, sobre reglas, lineamientos, criterios y formatos que, en ejercicio de las facultades le confiere la Constitución, la Ley General de Instituciones y Procedimientos Electorales, la Constituci</w:t>
      </w:r>
      <w:r w:rsidR="004069AA" w:rsidRPr="00F2441E">
        <w:t>ón Estatal y esa Ley.</w:t>
      </w:r>
      <w:r w:rsidR="00CF44EA">
        <w:tab/>
      </w:r>
    </w:p>
    <w:p w:rsidR="00374DD3" w:rsidRPr="00F2441E" w:rsidRDefault="00374DD3" w:rsidP="00CF44EA">
      <w:pPr>
        <w:pStyle w:val="Default"/>
        <w:tabs>
          <w:tab w:val="right" w:leader="hyphen" w:pos="8789"/>
        </w:tabs>
        <w:jc w:val="both"/>
      </w:pPr>
      <w:r w:rsidRPr="00F2441E">
        <w:t xml:space="preserve"> </w:t>
      </w:r>
    </w:p>
    <w:p w:rsidR="004069AA" w:rsidRPr="00F2441E" w:rsidRDefault="00E11D77" w:rsidP="00CF44EA">
      <w:pPr>
        <w:pStyle w:val="Default"/>
        <w:tabs>
          <w:tab w:val="right" w:leader="hyphen" w:pos="8789"/>
        </w:tabs>
        <w:jc w:val="both"/>
      </w:pPr>
      <w:r w:rsidRPr="00F2441E">
        <w:t>---4</w:t>
      </w:r>
      <w:r w:rsidR="00374DD3" w:rsidRPr="00F2441E">
        <w:t>.- De igual forma, el mismo artículo 145 en su fracción XIX, dispone que serán atribuciones de este Instituto, las demás que determine el artículo 41 de la Constitución</w:t>
      </w:r>
      <w:r w:rsidR="00236EA7">
        <w:t xml:space="preserve"> Federal</w:t>
      </w:r>
      <w:r w:rsidR="00374DD3" w:rsidRPr="00F2441E">
        <w:t>, la Constitución Estatal, la Ley General de Instituciones y Procedimientos Electorales, aquellas no reservadas al Instituto Nacional Electoral, las que le sean delegadas por éste, y las que se establ</w:t>
      </w:r>
      <w:r w:rsidR="004069AA" w:rsidRPr="00F2441E">
        <w:t>ezcan en esa ley.</w:t>
      </w:r>
      <w:r w:rsidR="00CF44EA">
        <w:tab/>
      </w:r>
    </w:p>
    <w:p w:rsidR="00374DD3" w:rsidRPr="00F2441E" w:rsidRDefault="00374DD3" w:rsidP="00CF44EA">
      <w:pPr>
        <w:pStyle w:val="Default"/>
        <w:tabs>
          <w:tab w:val="right" w:leader="hyphen" w:pos="8789"/>
        </w:tabs>
        <w:jc w:val="both"/>
      </w:pPr>
      <w:r w:rsidRPr="00F2441E">
        <w:t xml:space="preserve"> </w:t>
      </w:r>
    </w:p>
    <w:p w:rsidR="00013D41" w:rsidRPr="00F2441E" w:rsidRDefault="00E11D77" w:rsidP="00CF44EA">
      <w:pPr>
        <w:pStyle w:val="Default"/>
        <w:tabs>
          <w:tab w:val="right" w:leader="hyphen" w:pos="8789"/>
        </w:tabs>
        <w:jc w:val="both"/>
      </w:pPr>
      <w:r w:rsidRPr="00F2441E">
        <w:t>---5</w:t>
      </w:r>
      <w:r w:rsidR="00374DD3" w:rsidRPr="00D41B63">
        <w:t>.- De conformidad con lo dispuesto por las fracciones I y III del artículo 146 de la Ley de Instituciones y Procedimientos Electorales del Estado de Sinaloa, son atribuciones del</w:t>
      </w:r>
      <w:r w:rsidR="00240E3D" w:rsidRPr="00D41B63">
        <w:t xml:space="preserve"> </w:t>
      </w:r>
      <w:r w:rsidR="00374DD3" w:rsidRPr="00D41B63">
        <w:t>Consejo General del Instituto local, conducir la preparación, desarrollo y vigilancia del proceso electoral y cuidar la adecuada integración y funcionamiento de los organismos electorales; así como designar durante la primera quincena del mes de noviembre del año previo al de la elección, al Presidente y consejeros electorales que integren los Consejos Distritales y a los integrantes de los Consejos Municipales con base en los lin</w:t>
      </w:r>
      <w:r w:rsidR="00240E3D" w:rsidRPr="00D41B63">
        <w:t>eamie</w:t>
      </w:r>
      <w:r w:rsidR="004008AE">
        <w:t>ntos respectivos. Aunado a lo anterior, m</w:t>
      </w:r>
      <w:r w:rsidR="00467BBE">
        <w:t>ediante</w:t>
      </w:r>
      <w:r w:rsidR="00467BBE" w:rsidRPr="00467BBE">
        <w:t xml:space="preserve"> </w:t>
      </w:r>
      <w:r w:rsidR="00467BBE">
        <w:t xml:space="preserve">el </w:t>
      </w:r>
      <w:r w:rsidR="00467BBE" w:rsidRPr="00467BBE">
        <w:t>acuerdo IEES/CG/014/15</w:t>
      </w:r>
      <w:r w:rsidR="00467BBE">
        <w:t>,</w:t>
      </w:r>
      <w:r w:rsidR="00467BBE" w:rsidRPr="00467BBE">
        <w:t xml:space="preserve"> el Consejo General de este Instituto </w:t>
      </w:r>
      <w:r w:rsidR="00467BBE">
        <w:t>aprobó</w:t>
      </w:r>
      <w:r w:rsidR="00467BBE" w:rsidRPr="00467BBE">
        <w:t xml:space="preserve"> el ajuste de los plazos establecidos en la Ley de Instituciones y Procedimientos Electorales del Estado de Sinaloa y el Calendario para el Proceso Electoral 2015-2016</w:t>
      </w:r>
      <w:r w:rsidR="00467BBE">
        <w:t xml:space="preserve">, en donde se establece el plazo para la designación de Presidentes y Consejeros Electorales que integrarán los Consejos Distritales y Municipales Electorales, mismo que </w:t>
      </w:r>
      <w:r w:rsidR="005C7A29">
        <w:t>tendrá verificativo d</w:t>
      </w:r>
      <w:r w:rsidR="00467BBE">
        <w:t>urante la primera quincena de diciembre de 2015</w:t>
      </w:r>
      <w:r w:rsidR="005C7A29">
        <w:t>.</w:t>
      </w:r>
      <w:r w:rsidR="00CF44EA">
        <w:tab/>
        <w:t xml:space="preserve"> </w:t>
      </w:r>
      <w:r w:rsidR="00FD4D56" w:rsidRPr="00F2441E">
        <w:t xml:space="preserve"> </w:t>
      </w:r>
    </w:p>
    <w:p w:rsidR="00013D41" w:rsidRPr="00F2441E" w:rsidRDefault="00013D41" w:rsidP="00CF44EA">
      <w:pPr>
        <w:pStyle w:val="Default"/>
        <w:tabs>
          <w:tab w:val="right" w:leader="hyphen" w:pos="8789"/>
        </w:tabs>
        <w:jc w:val="both"/>
        <w:rPr>
          <w:highlight w:val="green"/>
        </w:rPr>
      </w:pPr>
    </w:p>
    <w:p w:rsidR="008A7237" w:rsidRPr="00F2441E" w:rsidRDefault="004008AE" w:rsidP="00CF44EA">
      <w:pPr>
        <w:pStyle w:val="Default"/>
        <w:tabs>
          <w:tab w:val="right" w:leader="hyphen" w:pos="8789"/>
        </w:tabs>
        <w:jc w:val="both"/>
      </w:pPr>
      <w:r>
        <w:lastRenderedPageBreak/>
        <w:t>---6</w:t>
      </w:r>
      <w:r w:rsidR="008A7237" w:rsidRPr="00F2441E">
        <w:t>.- De conformidad con el artículo 18 de la Constitución Política del Estado de Sinaloa, en relación con el artículo 11 de la Ley de Instituciones y Procedimientos Electorales del Estado de Sinaloa, el territorio del estado se divide políticamente en dieciocho municipios y veinticuatro distritos electorales</w:t>
      </w:r>
      <w:r w:rsidR="00B572B5">
        <w:t xml:space="preserve"> uninominales</w:t>
      </w:r>
      <w:r w:rsidR="008A7237" w:rsidRPr="00F2441E">
        <w:t>.</w:t>
      </w:r>
      <w:r w:rsidR="00CF44EA">
        <w:tab/>
      </w:r>
    </w:p>
    <w:p w:rsidR="008A7237" w:rsidRPr="00F2441E" w:rsidRDefault="008A7237" w:rsidP="00CF44EA">
      <w:pPr>
        <w:pStyle w:val="Default"/>
        <w:tabs>
          <w:tab w:val="right" w:leader="hyphen" w:pos="8789"/>
        </w:tabs>
        <w:jc w:val="both"/>
      </w:pPr>
    </w:p>
    <w:p w:rsidR="008A7237" w:rsidRPr="00F2441E" w:rsidRDefault="00E11D77" w:rsidP="00CF44EA">
      <w:pPr>
        <w:pStyle w:val="Default"/>
        <w:tabs>
          <w:tab w:val="right" w:leader="hyphen" w:pos="8789"/>
        </w:tabs>
        <w:jc w:val="both"/>
      </w:pPr>
      <w:r w:rsidRPr="00F2441E">
        <w:t>---7</w:t>
      </w:r>
      <w:r w:rsidR="008A7237" w:rsidRPr="00F2441E">
        <w:t xml:space="preserve">.- El artículo 150 </w:t>
      </w:r>
      <w:r w:rsidR="00F2441E">
        <w:t xml:space="preserve">en relación con el artículo 90 fracción IV, ambos </w:t>
      </w:r>
      <w:r w:rsidR="008A7237" w:rsidRPr="00F2441E">
        <w:t>de la Ley de Instituciones y Procedimientos Electorales del Estado de Sinaloa</w:t>
      </w:r>
      <w:r w:rsidR="00F2441E">
        <w:t>,</w:t>
      </w:r>
      <w:r w:rsidR="008A7237" w:rsidRPr="00F2441E">
        <w:t xml:space="preserve"> establece</w:t>
      </w:r>
      <w:r w:rsidR="00236EA7">
        <w:t>n</w:t>
      </w:r>
      <w:r w:rsidR="008A7237" w:rsidRPr="00F2441E">
        <w:t xml:space="preserve"> que los Consejos Distritales Electorales son los organismos encargados de la preparación, desarrollo, vigilancia y calificación del proceso electoral en sus respectivos ámbitos de competencia. Son dependientes del Instituto y funcionan durante el proceso electoral con residencia en la cabecera de cada distrito. Se integran por un Consejero Presidente y seis Consejeros Electorales Propietarios con voz y voto designados por el Consejo General; un representante propietario y su respectivo suplente, por cada uno de los partidos políticos registrados o acreditados ante el Instituto, representantes </w:t>
      </w:r>
      <w:r w:rsidR="00F2441E">
        <w:t xml:space="preserve">de aspirantes a candidatos independientes o </w:t>
      </w:r>
      <w:r w:rsidR="008A7237" w:rsidRPr="00F2441E">
        <w:t>candidatos independientes en su caso, quienes tendrán derecho a voz pero no a voto y un Secretario con derecho sólo a voz en los asuntos de su competencia. El Consejo General elegirá tres Consejeros Electorales Suplentes Generales en orden de prelación, exclusivamente para que suplan a los Consejeros Electorales Propietarios por ausencias justificadas mayores a treinta días o en su caso, por ausencias definitivas.</w:t>
      </w:r>
      <w:r w:rsidR="00CF44EA">
        <w:tab/>
      </w:r>
    </w:p>
    <w:p w:rsidR="008A7237" w:rsidRPr="00F2441E" w:rsidRDefault="008A7237" w:rsidP="00CF44EA">
      <w:pPr>
        <w:pStyle w:val="Default"/>
        <w:tabs>
          <w:tab w:val="right" w:leader="hyphen" w:pos="8789"/>
        </w:tabs>
        <w:jc w:val="both"/>
      </w:pPr>
    </w:p>
    <w:p w:rsidR="008A7237" w:rsidRPr="00F2441E" w:rsidRDefault="00E11D77" w:rsidP="00CF44EA">
      <w:pPr>
        <w:pStyle w:val="Default"/>
        <w:tabs>
          <w:tab w:val="right" w:leader="hyphen" w:pos="8789"/>
        </w:tabs>
        <w:jc w:val="both"/>
        <w:rPr>
          <w:highlight w:val="green"/>
        </w:rPr>
      </w:pPr>
      <w:r w:rsidRPr="00F2441E">
        <w:t>---8</w:t>
      </w:r>
      <w:r w:rsidR="008A7237" w:rsidRPr="00F2441E">
        <w:t xml:space="preserve">.- El artículo 158 de la Ley de Instituciones y Procedimientos Electorales, dispone que los Consejos Municipales Electorales son los organismos encargados de la preparación, desarrollo, vigilancia y calificación del proceso electoral dentro de sus respectivas demarcaciones, conforme a lo establecido en la Ley y disposiciones relativas, funcionarán en cada uno de los Municipios y se instalarán en la cabecera respectiva. Se integrará por un Presidente, cuatro Consejeros Electorales Propietarios, un representante de cada partido político, </w:t>
      </w:r>
      <w:r w:rsidR="00162379">
        <w:t>un representante</w:t>
      </w:r>
      <w:r w:rsidR="00162379" w:rsidRPr="00F2441E">
        <w:t xml:space="preserve"> </w:t>
      </w:r>
      <w:r w:rsidR="00162379">
        <w:t>de cada</w:t>
      </w:r>
      <w:r w:rsidR="00CF44EA">
        <w:t xml:space="preserve"> </w:t>
      </w:r>
      <w:r w:rsidR="00162379">
        <w:t>aspirante a candidato independiente o</w:t>
      </w:r>
      <w:r w:rsidR="00CF44EA">
        <w:t xml:space="preserve"> </w:t>
      </w:r>
      <w:r w:rsidR="008A7237" w:rsidRPr="00F2441E">
        <w:t>Candidato Independiente si lo hubiere y un Secretario. El Presidente y los Consejeros tendrán derecho a voz y voto, el Secretario y los representantes de los partidos políticos y de candidatos independientes sólo a voz.</w:t>
      </w:r>
      <w:r w:rsidR="00304E09" w:rsidRPr="00304E09">
        <w:t xml:space="preserve"> </w:t>
      </w:r>
      <w:r w:rsidR="00304E09" w:rsidRPr="00F2441E">
        <w:t>En</w:t>
      </w:r>
      <w:r w:rsidR="00304E09">
        <w:t xml:space="preserve"> los municipios que tengan un só</w:t>
      </w:r>
      <w:r w:rsidR="00304E09" w:rsidRPr="00F2441E">
        <w:t>lo Distrito Electoral, el Consejo Distrital hará las veces de Consejo Municipal.</w:t>
      </w:r>
      <w:r w:rsidR="00CF44EA">
        <w:tab/>
      </w:r>
    </w:p>
    <w:p w:rsidR="008A7237" w:rsidRDefault="008A7237" w:rsidP="00CF44EA">
      <w:pPr>
        <w:pStyle w:val="Default"/>
        <w:tabs>
          <w:tab w:val="right" w:leader="hyphen" w:pos="8789"/>
        </w:tabs>
        <w:jc w:val="both"/>
        <w:rPr>
          <w:highlight w:val="green"/>
        </w:rPr>
      </w:pPr>
    </w:p>
    <w:p w:rsidR="00F53E51" w:rsidRPr="00F53E51" w:rsidRDefault="00F53E51" w:rsidP="00CF44EA">
      <w:pPr>
        <w:pStyle w:val="Default"/>
        <w:tabs>
          <w:tab w:val="right" w:leader="hyphen" w:pos="8789"/>
        </w:tabs>
        <w:jc w:val="both"/>
        <w:rPr>
          <w:highlight w:val="green"/>
        </w:rPr>
      </w:pPr>
      <w:r>
        <w:t>---9</w:t>
      </w:r>
      <w:r w:rsidRPr="00F53E51">
        <w:t>.- Del precepto legal citado en el considerando que anteced</w:t>
      </w:r>
      <w:r w:rsidR="007238AD">
        <w:t>e, se desprende que en nuestra Ley L</w:t>
      </w:r>
      <w:r w:rsidRPr="00F53E51">
        <w:t>ocal para los efectos de la integración de los Consejos Municipales Electorales sólo se consideró cuatro Consejeros Electorales Propietarios, sin incluir Consejeros Electora</w:t>
      </w:r>
      <w:r>
        <w:t>les Suplentes Generales, como sí</w:t>
      </w:r>
      <w:r w:rsidRPr="00F53E51">
        <w:t xml:space="preserve"> lo realizó en la integración de los Consejos Distritales Electorales; por lo que, atendiendo a lo dispuesto por el artículo 146 fracción III de la Ley de Instituciones y Procedimientos Electorales del Estado de Sinaloa, el Consejo General de este Instituto deberá ejercer su atribución consistente en cuidar la adecuada integración y funcionamiento de los organismos electorales, y en consecuencia incluir en la integración de los Consejos Municipales Electorales dos Consejeros Electorales Suplentes</w:t>
      </w:r>
      <w:r>
        <w:t xml:space="preserve"> </w:t>
      </w:r>
      <w:r w:rsidRPr="00F53E51">
        <w:t xml:space="preserve">Generales en orden de prelación, exclusivamente para que suplan a los Consejeros Electorales Propietarios por ausencias justificadas mayores a treinta días o en su caso, por ausencias definitivas, atendiendo además a lo que </w:t>
      </w:r>
      <w:r w:rsidRPr="00F53E51">
        <w:lastRenderedPageBreak/>
        <w:t>establece el artículo 159 de la Ley de la materia, en el sentido de que la designación del Presidente, del Secretario, de los Consejeros Electorales y la acreditación de los Representantes de los Partidos Políticos y de las Candidaturas Independientes, en el caso de los Consejos Municipales Electorales, se hará conforme al procedimiento previsto para la designación de los Consejos Distritales Electorales.</w:t>
      </w:r>
      <w:r w:rsidR="00CF44EA">
        <w:tab/>
      </w:r>
    </w:p>
    <w:p w:rsidR="00F53E51" w:rsidRPr="00F53E51" w:rsidRDefault="00F53E51" w:rsidP="00CF44EA">
      <w:pPr>
        <w:pStyle w:val="Default"/>
        <w:tabs>
          <w:tab w:val="right" w:leader="hyphen" w:pos="8789"/>
        </w:tabs>
        <w:jc w:val="both"/>
        <w:rPr>
          <w:highlight w:val="green"/>
        </w:rPr>
      </w:pPr>
    </w:p>
    <w:p w:rsidR="00051CFE" w:rsidRDefault="00051CFE" w:rsidP="00CF44EA">
      <w:pPr>
        <w:pStyle w:val="Default"/>
        <w:tabs>
          <w:tab w:val="right" w:leader="hyphen" w:pos="8789"/>
        </w:tabs>
        <w:jc w:val="both"/>
      </w:pPr>
      <w:r>
        <w:t>---10</w:t>
      </w:r>
      <w:r w:rsidRPr="00180B85">
        <w:t>.- En el acuerdo a que se ha</w:t>
      </w:r>
      <w:r>
        <w:t>ce referencia en el resultando IV</w:t>
      </w:r>
      <w:r w:rsidRPr="00180B85">
        <w:t>, el Consejo General del Instituto Nacional Electoral, en ejercicio de la facultad de atracción, aprobó Lineamientos para la designación de los Consejeros Electorales Distritales y Municipales, en los que se establecieron un mínimo de criterios y procedimientos que deberán seguir los Organismos Públicos Locales para integrar los Consejos Distritales y Municipales, a efectos de establecer una regulación unificada que asegure el cumplimiento de los valores y principios que rigen la mate</w:t>
      </w:r>
      <w:r>
        <w:t>ria electoral.</w:t>
      </w:r>
      <w:r w:rsidR="00CF44EA">
        <w:tab/>
      </w:r>
    </w:p>
    <w:p w:rsidR="00051CFE" w:rsidRDefault="00051CFE" w:rsidP="00CF44EA">
      <w:pPr>
        <w:pStyle w:val="Default"/>
        <w:tabs>
          <w:tab w:val="right" w:leader="hyphen" w:pos="8789"/>
        </w:tabs>
        <w:jc w:val="both"/>
      </w:pPr>
    </w:p>
    <w:p w:rsidR="00051CFE" w:rsidRPr="007F5E98" w:rsidRDefault="00051CFE" w:rsidP="00CF44EA">
      <w:pPr>
        <w:pStyle w:val="Default"/>
        <w:tabs>
          <w:tab w:val="right" w:leader="hyphen" w:pos="8789"/>
        </w:tabs>
        <w:jc w:val="both"/>
      </w:pPr>
      <w:r>
        <w:t>---11</w:t>
      </w:r>
      <w:r w:rsidRPr="007F5E98">
        <w:t xml:space="preserve">.- En </w:t>
      </w:r>
      <w:r w:rsidR="005B5D1F">
        <w:t>los</w:t>
      </w:r>
      <w:r w:rsidR="00B76404">
        <w:t xml:space="preserve"> </w:t>
      </w:r>
      <w:r w:rsidR="005B5D1F">
        <w:t xml:space="preserve">Lineamientos </w:t>
      </w:r>
      <w:r w:rsidR="005B5D1F" w:rsidRPr="00631DBC">
        <w:t>para la designación de los Consejeros Electorales Distritales y Municipales, así como de los Servidores Públicos Titulares de las Áreas Ejecutivas de Dirección de los Organismos Públicos Locales Electorales</w:t>
      </w:r>
      <w:r w:rsidR="005B5D1F">
        <w:t xml:space="preserve">, aprobados por el Consejo General del Instituto Nacional Electoral </w:t>
      </w:r>
      <w:r w:rsidR="005B5D1F" w:rsidRPr="00631DBC">
        <w:t>mediante el acuerdo INE/CG865/2015</w:t>
      </w:r>
      <w:r w:rsidR="005B5D1F">
        <w:t xml:space="preserve">, </w:t>
      </w:r>
      <w:r w:rsidRPr="007F5E98">
        <w:t>se pretenden fijar directrices para la selección de funcionarios, en las que se establezca el perfil que deberán cumplir las y los ciudadanos designados como Consejeras o Consejeros Electorales Distritales y Municipales procurando la paridad de género y la pluralidad cultural de la entidad, en observancia a los principios rectores de la función electoral, para garantizar su independencia, objetividad e imparcialidad además de que cumplan las directrices en la materia, como son respeto de derechos, compromiso democrático, profesionalismo, conocimiento de la materia electoral y participación comunitaria y ciudadana.</w:t>
      </w:r>
      <w:r w:rsidR="00CF44EA">
        <w:tab/>
      </w:r>
    </w:p>
    <w:p w:rsidR="00A6033E" w:rsidRDefault="00A6033E" w:rsidP="00CF44EA">
      <w:pPr>
        <w:pStyle w:val="Default"/>
        <w:tabs>
          <w:tab w:val="right" w:leader="hyphen" w:pos="8789"/>
        </w:tabs>
        <w:jc w:val="both"/>
        <w:rPr>
          <w:highlight w:val="green"/>
        </w:rPr>
      </w:pPr>
    </w:p>
    <w:p w:rsidR="00051CF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---12</w:t>
      </w:r>
      <w:r w:rsidRPr="007F5E98">
        <w:rPr>
          <w:rFonts w:ascii="Arial" w:hAnsi="Arial" w:cs="Arial"/>
          <w:color w:val="000000"/>
          <w:sz w:val="24"/>
          <w:szCs w:val="24"/>
        </w:rPr>
        <w:t>.- De los Lineamientos antes mencionados, se destaca de manera textual lo siguiente:</w:t>
      </w:r>
      <w:r w:rsidR="00CF44EA">
        <w:rPr>
          <w:rFonts w:ascii="Arial" w:hAnsi="Arial" w:cs="Arial"/>
          <w:color w:val="000000"/>
          <w:sz w:val="24"/>
          <w:szCs w:val="24"/>
        </w:rPr>
        <w:tab/>
      </w:r>
    </w:p>
    <w:p w:rsidR="00051CFE" w:rsidRPr="007F5E98" w:rsidRDefault="00051CFE" w:rsidP="00CF44EA">
      <w:pPr>
        <w:tabs>
          <w:tab w:val="right" w:leader="hyphen" w:pos="8789"/>
        </w:tabs>
        <w:autoSpaceDE w:val="0"/>
        <w:autoSpaceDN w:val="0"/>
        <w:adjustRightInd w:val="0"/>
        <w:spacing w:after="0" w:line="240" w:lineRule="auto"/>
        <w:rPr>
          <w:rFonts w:ascii="Arial" w:hAnsi="Arial" w:cs="Arial"/>
          <w:color w:val="000000"/>
          <w:sz w:val="24"/>
          <w:szCs w:val="24"/>
        </w:rPr>
      </w:pPr>
    </w:p>
    <w:p w:rsidR="00051CFE" w:rsidRPr="0090118E" w:rsidRDefault="00192548"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i/>
          <w:iCs/>
          <w:color w:val="000000"/>
          <w:sz w:val="23"/>
          <w:szCs w:val="23"/>
        </w:rPr>
        <w:t xml:space="preserve">         </w:t>
      </w:r>
      <w:r w:rsidR="00051CFE">
        <w:rPr>
          <w:rFonts w:ascii="Arial" w:hAnsi="Arial" w:cs="Arial"/>
          <w:i/>
          <w:iCs/>
          <w:color w:val="000000"/>
          <w:sz w:val="23"/>
          <w:szCs w:val="23"/>
        </w:rPr>
        <w:t xml:space="preserve"> </w:t>
      </w:r>
      <w:r w:rsidR="00051CFE" w:rsidRPr="0090118E">
        <w:rPr>
          <w:rFonts w:ascii="Arial" w:hAnsi="Arial" w:cs="Arial"/>
          <w:i/>
          <w:iCs/>
          <w:color w:val="000000"/>
          <w:sz w:val="24"/>
          <w:szCs w:val="24"/>
        </w:rPr>
        <w:t xml:space="preserve">II. Designación de Consejeros Electorales Distritales y Municipales </w:t>
      </w:r>
    </w:p>
    <w:p w:rsidR="00CF44EA" w:rsidRDefault="00CF44EA" w:rsidP="00CF44EA">
      <w:pPr>
        <w:tabs>
          <w:tab w:val="right" w:leader="hyphen" w:pos="8789"/>
        </w:tabs>
        <w:autoSpaceDE w:val="0"/>
        <w:autoSpaceDN w:val="0"/>
        <w:adjustRightInd w:val="0"/>
        <w:spacing w:after="0" w:line="240" w:lineRule="auto"/>
        <w:ind w:left="1276" w:hanging="567"/>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hanging="567"/>
        <w:jc w:val="both"/>
        <w:rPr>
          <w:rFonts w:ascii="Arial" w:hAnsi="Arial" w:cs="Arial"/>
          <w:i/>
          <w:iCs/>
          <w:color w:val="000000"/>
          <w:sz w:val="24"/>
          <w:szCs w:val="24"/>
        </w:rPr>
      </w:pPr>
      <w:r w:rsidRPr="0090118E">
        <w:rPr>
          <w:rFonts w:ascii="Arial" w:hAnsi="Arial" w:cs="Arial"/>
          <w:i/>
          <w:iCs/>
          <w:color w:val="000000"/>
          <w:sz w:val="24"/>
          <w:szCs w:val="24"/>
        </w:rPr>
        <w:t xml:space="preserve">     3. Para verificar el cumplimiento de los requisitos constitucionales y</w:t>
      </w:r>
      <w:r w:rsidR="00F41776">
        <w:rPr>
          <w:rFonts w:ascii="Arial" w:hAnsi="Arial" w:cs="Arial"/>
          <w:i/>
          <w:iCs/>
          <w:color w:val="000000"/>
          <w:sz w:val="24"/>
          <w:szCs w:val="24"/>
        </w:rPr>
        <w:t xml:space="preserve"> </w:t>
      </w:r>
      <w:r w:rsidRPr="0090118E">
        <w:rPr>
          <w:rFonts w:ascii="Arial" w:hAnsi="Arial" w:cs="Arial"/>
          <w:i/>
          <w:iCs/>
          <w:color w:val="000000"/>
          <w:sz w:val="24"/>
          <w:szCs w:val="24"/>
        </w:rPr>
        <w:t>legales, así como para seleccionar a los perfiles idóneos de los aspirantes a consejeros electorales de los Consejos Distritales y Municipales, los Organismos Pú</w:t>
      </w:r>
      <w:r w:rsidR="008C2A48">
        <w:rPr>
          <w:rFonts w:ascii="Arial" w:hAnsi="Arial" w:cs="Arial"/>
          <w:i/>
          <w:iCs/>
          <w:color w:val="000000"/>
          <w:sz w:val="24"/>
          <w:szCs w:val="24"/>
        </w:rPr>
        <w:t xml:space="preserve">blicos </w:t>
      </w:r>
      <w:r w:rsidRPr="0090118E">
        <w:rPr>
          <w:rFonts w:ascii="Arial" w:hAnsi="Arial" w:cs="Arial"/>
          <w:i/>
          <w:iCs/>
          <w:color w:val="000000"/>
          <w:sz w:val="24"/>
          <w:szCs w:val="24"/>
        </w:rPr>
        <w:t>Locales Electorales, se ajustarán al siguiente procedimiento:</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 </w:t>
      </w:r>
    </w:p>
    <w:p w:rsidR="00051CFE" w:rsidRPr="0090118E" w:rsidRDefault="0090118E" w:rsidP="00CF44EA">
      <w:pPr>
        <w:tabs>
          <w:tab w:val="right" w:leader="hyphen" w:pos="8789"/>
        </w:tabs>
        <w:autoSpaceDE w:val="0"/>
        <w:autoSpaceDN w:val="0"/>
        <w:adjustRightInd w:val="0"/>
        <w:spacing w:after="0" w:line="240" w:lineRule="auto"/>
        <w:ind w:left="1276" w:hanging="1418"/>
        <w:jc w:val="both"/>
        <w:rPr>
          <w:rFonts w:ascii="Arial" w:hAnsi="Arial" w:cs="Arial"/>
          <w:color w:val="000000"/>
          <w:sz w:val="24"/>
          <w:szCs w:val="24"/>
        </w:rPr>
      </w:pPr>
      <w:r>
        <w:rPr>
          <w:rFonts w:ascii="Arial" w:hAnsi="Arial" w:cs="Arial"/>
          <w:i/>
          <w:iCs/>
          <w:color w:val="000000"/>
          <w:sz w:val="24"/>
          <w:szCs w:val="24"/>
        </w:rPr>
        <w:t xml:space="preserve">                     </w:t>
      </w:r>
      <w:r w:rsidR="00051CFE" w:rsidRPr="0090118E">
        <w:rPr>
          <w:rFonts w:ascii="Arial" w:hAnsi="Arial" w:cs="Arial"/>
          <w:i/>
          <w:iCs/>
          <w:color w:val="000000"/>
          <w:sz w:val="24"/>
          <w:szCs w:val="24"/>
        </w:rPr>
        <w:t xml:space="preserve">a) El Consejo General del Organismo Público Local deberá emitir una convocatoria pública con la debida anticipación a la fecha en que los aspirantes a Consejeros Distritales y Municipales deban presentar la documentación que les sea solicitada para acreditar los requisitos establecidos para aspirar a la ocupación del cargo. </w:t>
      </w:r>
    </w:p>
    <w:p w:rsidR="00051CFE" w:rsidRPr="0090118E" w:rsidRDefault="00051CFE" w:rsidP="00CF44EA">
      <w:pPr>
        <w:pStyle w:val="Default"/>
        <w:tabs>
          <w:tab w:val="right" w:leader="hyphen" w:pos="8789"/>
        </w:tabs>
        <w:ind w:left="1276"/>
        <w:jc w:val="both"/>
        <w:rPr>
          <w:i/>
          <w:iCs/>
        </w:rPr>
      </w:pPr>
    </w:p>
    <w:p w:rsidR="00051CFE" w:rsidRPr="0090118E" w:rsidRDefault="00051CFE" w:rsidP="00CF44EA">
      <w:pPr>
        <w:pStyle w:val="Default"/>
        <w:tabs>
          <w:tab w:val="right" w:leader="hyphen" w:pos="8789"/>
        </w:tabs>
        <w:ind w:left="1276"/>
        <w:jc w:val="both"/>
      </w:pPr>
      <w:r w:rsidRPr="0090118E">
        <w:rPr>
          <w:i/>
          <w:iCs/>
        </w:rPr>
        <w:t>b) La convocatoria señalará la documentación que deberán presentar los aspirantes y las etapas que integrarán el procedimiento.</w:t>
      </w:r>
    </w:p>
    <w:p w:rsidR="0090118E" w:rsidRDefault="0090118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90118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i/>
          <w:iCs/>
          <w:color w:val="000000"/>
          <w:sz w:val="24"/>
          <w:szCs w:val="24"/>
        </w:rPr>
        <w:t xml:space="preserve">                  </w:t>
      </w:r>
      <w:r w:rsidR="00051CFE" w:rsidRPr="0090118E">
        <w:rPr>
          <w:rFonts w:ascii="Arial" w:hAnsi="Arial" w:cs="Arial"/>
          <w:i/>
          <w:iCs/>
          <w:color w:val="000000"/>
          <w:sz w:val="24"/>
          <w:szCs w:val="24"/>
        </w:rPr>
        <w:t xml:space="preserve"> c) Las etapas del procedimiento serán, cuando menos: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1) Inscripción de los candidatos,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2) Conformación y envío de expedientes al Consejo General,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3) Revisión de los expedientes,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4) Elaboración y observación de las listas de propuestas, y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5) Integración y aprobación de las propuestas definitivas.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90118E" w:rsidP="00CF44EA">
      <w:pPr>
        <w:tabs>
          <w:tab w:val="right" w:leader="hyphen" w:pos="8789"/>
        </w:tabs>
        <w:autoSpaceDE w:val="0"/>
        <w:autoSpaceDN w:val="0"/>
        <w:adjustRightInd w:val="0"/>
        <w:spacing w:after="0" w:line="240" w:lineRule="auto"/>
        <w:ind w:left="1276" w:hanging="1276"/>
        <w:jc w:val="both"/>
        <w:rPr>
          <w:rFonts w:ascii="Arial" w:hAnsi="Arial" w:cs="Arial"/>
          <w:color w:val="000000"/>
          <w:sz w:val="24"/>
          <w:szCs w:val="24"/>
        </w:rPr>
      </w:pPr>
      <w:r>
        <w:rPr>
          <w:rFonts w:ascii="Arial" w:hAnsi="Arial" w:cs="Arial"/>
          <w:i/>
          <w:iCs/>
          <w:color w:val="000000"/>
          <w:sz w:val="24"/>
          <w:szCs w:val="24"/>
        </w:rPr>
        <w:t xml:space="preserve">                   </w:t>
      </w:r>
      <w:r w:rsidR="00051CFE" w:rsidRPr="0090118E">
        <w:rPr>
          <w:rFonts w:ascii="Arial" w:hAnsi="Arial" w:cs="Arial"/>
          <w:i/>
          <w:iCs/>
          <w:color w:val="000000"/>
          <w:sz w:val="24"/>
          <w:szCs w:val="24"/>
        </w:rPr>
        <w:t xml:space="preserve">d) En todos los casos, los aspirantes deberán presentar un escrito de dos cuartillas como máximo, en las que exprese las razones por las que aspira a ser designado Consejero. </w:t>
      </w:r>
    </w:p>
    <w:p w:rsidR="00051CFE" w:rsidRPr="0090118E" w:rsidRDefault="00051CFE" w:rsidP="00CF44EA">
      <w:pPr>
        <w:tabs>
          <w:tab w:val="right" w:leader="hyphen" w:pos="8789"/>
        </w:tabs>
        <w:autoSpaceDE w:val="0"/>
        <w:autoSpaceDN w:val="0"/>
        <w:adjustRightInd w:val="0"/>
        <w:spacing w:after="0" w:line="240" w:lineRule="auto"/>
        <w:ind w:left="1276" w:hanging="1276"/>
        <w:jc w:val="both"/>
        <w:rPr>
          <w:rFonts w:ascii="Arial" w:hAnsi="Arial" w:cs="Arial"/>
          <w:i/>
          <w:iCs/>
          <w:color w:val="000000"/>
          <w:sz w:val="24"/>
          <w:szCs w:val="24"/>
        </w:rPr>
      </w:pPr>
    </w:p>
    <w:p w:rsidR="00051CFE" w:rsidRPr="0090118E" w:rsidRDefault="0090118E" w:rsidP="00CF44EA">
      <w:pPr>
        <w:tabs>
          <w:tab w:val="right" w:leader="hyphen" w:pos="8789"/>
        </w:tabs>
        <w:autoSpaceDE w:val="0"/>
        <w:autoSpaceDN w:val="0"/>
        <w:adjustRightInd w:val="0"/>
        <w:spacing w:after="0" w:line="240" w:lineRule="auto"/>
        <w:ind w:left="1276" w:hanging="1276"/>
        <w:jc w:val="both"/>
        <w:rPr>
          <w:rFonts w:ascii="Arial" w:hAnsi="Arial" w:cs="Arial"/>
          <w:color w:val="000000"/>
          <w:sz w:val="24"/>
          <w:szCs w:val="24"/>
        </w:rPr>
      </w:pPr>
      <w:r>
        <w:rPr>
          <w:rFonts w:ascii="Arial" w:hAnsi="Arial" w:cs="Arial"/>
          <w:i/>
          <w:iCs/>
          <w:color w:val="000000"/>
          <w:sz w:val="24"/>
          <w:szCs w:val="24"/>
        </w:rPr>
        <w:t xml:space="preserve">                   </w:t>
      </w:r>
      <w:r w:rsidR="00051CFE" w:rsidRPr="0090118E">
        <w:rPr>
          <w:rFonts w:ascii="Arial" w:hAnsi="Arial" w:cs="Arial"/>
          <w:i/>
          <w:iCs/>
          <w:color w:val="000000"/>
          <w:sz w:val="24"/>
          <w:szCs w:val="24"/>
        </w:rPr>
        <w:t xml:space="preserve">e) Aquellos aspirantes que acrediten el cumplimiento de los requisitos constitucionales y legales, serán sujetos de una valoración curricular y una entrevista.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f) Se formará una lista de los aspirantes que se consideren idóneos para ser entrevistados por los Consejeros Electorales del Organismo Público Local Electoral.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g) La valoración curricular y la entrevista deberá ser realizada por una comisión o comisiones de consejeros electorales del órgano superior de dirección, o del órgano a quien corresponda la designación de los consejeros de que se trate conforme lo dispuesto en las leyes locales, pudiendo en todos los casos contar con la participación del Consejero Presidente. Para la valoración y entrevistas se deben tomar en consideración criterios que garanticen la imparcialidad, independencia y profesionalismo de los aspirantes.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h) Los resultados de aquellos aspirantes que hayan aprobado cada etapa del procedimiento se deberán hacer públicos a través del portal de Internet y los Estrados del Organismo Público Local Electoral que corresponda, garantizando el cumplimiento de los principios rectores de máxima publicidad y protección de datos personales.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90118E" w:rsidP="00CF44EA">
      <w:pPr>
        <w:tabs>
          <w:tab w:val="right" w:leader="hyphen" w:pos="8789"/>
        </w:tabs>
        <w:autoSpaceDE w:val="0"/>
        <w:autoSpaceDN w:val="0"/>
        <w:adjustRightInd w:val="0"/>
        <w:spacing w:after="0" w:line="240" w:lineRule="auto"/>
        <w:ind w:left="1134" w:hanging="1134"/>
        <w:jc w:val="both"/>
        <w:rPr>
          <w:rFonts w:ascii="Arial" w:hAnsi="Arial" w:cs="Arial"/>
          <w:color w:val="000000"/>
          <w:sz w:val="24"/>
          <w:szCs w:val="24"/>
        </w:rPr>
      </w:pPr>
      <w:r>
        <w:rPr>
          <w:rFonts w:ascii="Arial" w:hAnsi="Arial" w:cs="Arial"/>
          <w:i/>
          <w:iCs/>
          <w:color w:val="000000"/>
          <w:sz w:val="24"/>
          <w:szCs w:val="24"/>
        </w:rPr>
        <w:t xml:space="preserve">                </w:t>
      </w:r>
      <w:r w:rsidR="00051CFE" w:rsidRPr="0090118E">
        <w:rPr>
          <w:rFonts w:ascii="Arial" w:hAnsi="Arial" w:cs="Arial"/>
          <w:i/>
          <w:iCs/>
          <w:color w:val="000000"/>
          <w:sz w:val="24"/>
          <w:szCs w:val="24"/>
        </w:rPr>
        <w:t xml:space="preserve">4. En la convocatoria pública se solicitará a los aspirantes al menos la siguiente documentación: </w:t>
      </w:r>
    </w:p>
    <w:p w:rsidR="00051CFE" w:rsidRPr="0090118E" w:rsidRDefault="00051CFE" w:rsidP="00CF44EA">
      <w:pPr>
        <w:pStyle w:val="Default"/>
        <w:tabs>
          <w:tab w:val="right" w:leader="hyphen" w:pos="8789"/>
        </w:tabs>
        <w:ind w:left="1134"/>
        <w:jc w:val="both"/>
        <w:rPr>
          <w:i/>
          <w:iCs/>
        </w:rPr>
      </w:pPr>
    </w:p>
    <w:p w:rsidR="00051CFE" w:rsidRPr="0090118E" w:rsidRDefault="00051CFE" w:rsidP="00CF44EA">
      <w:pPr>
        <w:pStyle w:val="Default"/>
        <w:tabs>
          <w:tab w:val="right" w:leader="hyphen" w:pos="8789"/>
        </w:tabs>
        <w:ind w:left="1276"/>
        <w:jc w:val="both"/>
        <w:rPr>
          <w:i/>
          <w:iCs/>
        </w:rPr>
      </w:pPr>
      <w:r w:rsidRPr="0090118E">
        <w:rPr>
          <w:i/>
          <w:iCs/>
        </w:rPr>
        <w:t>a) Curriculum Vitae; el cual deberá contener, entre otros datos, nombre y    apellidos completos, domicilio, teléfonos y correo electrónico, estudios realizados, trayectoria laboral, académica, política, docente y profesional, publicaciones, actividad empresarial, cargos de elección popular, participación comunitaria o ciudadana y el carácter de dicha participación.</w:t>
      </w:r>
    </w:p>
    <w:p w:rsidR="00051CFE" w:rsidRPr="0090118E" w:rsidRDefault="00051CFE" w:rsidP="00CF44EA">
      <w:pPr>
        <w:pStyle w:val="Default"/>
        <w:tabs>
          <w:tab w:val="right" w:leader="hyphen" w:pos="8789"/>
        </w:tabs>
        <w:ind w:left="1276"/>
        <w:jc w:val="both"/>
      </w:pPr>
      <w:r w:rsidRPr="0090118E">
        <w:rPr>
          <w:i/>
          <w:iCs/>
        </w:rPr>
        <w:t xml:space="preserve">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r w:rsidRPr="0090118E">
        <w:rPr>
          <w:rFonts w:ascii="Arial" w:hAnsi="Arial" w:cs="Arial"/>
          <w:i/>
          <w:iCs/>
          <w:color w:val="000000"/>
          <w:sz w:val="24"/>
          <w:szCs w:val="24"/>
        </w:rPr>
        <w:t>b) Original y copia del acta de nacimiento;</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lastRenderedPageBreak/>
        <w:t xml:space="preserve">c) </w:t>
      </w:r>
      <w:r w:rsidR="00081A74">
        <w:rPr>
          <w:rFonts w:ascii="Arial" w:hAnsi="Arial" w:cs="Arial"/>
          <w:i/>
          <w:iCs/>
          <w:color w:val="000000"/>
          <w:sz w:val="24"/>
          <w:szCs w:val="24"/>
        </w:rPr>
        <w:t xml:space="preserve"> </w:t>
      </w:r>
      <w:r w:rsidRPr="0090118E">
        <w:rPr>
          <w:rFonts w:ascii="Arial" w:hAnsi="Arial" w:cs="Arial"/>
          <w:i/>
          <w:iCs/>
          <w:color w:val="000000"/>
          <w:sz w:val="24"/>
          <w:szCs w:val="24"/>
        </w:rPr>
        <w:t xml:space="preserve">Copia por ambos lados de la Credencial para Votar con Fotografía;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d) Comprobante de domicilio, preferentemente, correspondiente al distrito electoral o municipio al que pertenezca;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e) Certificado de no antecedentes penales o declaración bajo protesta de decir verdad, de no haber sido condenado por delito alguno, salvo que hubiere sido de carácter no intencional o imprudencial;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f) Declaración bajo protesta de decir verdad, en el que manifieste: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843"/>
        <w:jc w:val="both"/>
        <w:rPr>
          <w:rFonts w:ascii="Arial" w:hAnsi="Arial" w:cs="Arial"/>
          <w:color w:val="000000"/>
          <w:sz w:val="24"/>
          <w:szCs w:val="24"/>
        </w:rPr>
      </w:pPr>
      <w:r w:rsidRPr="0090118E">
        <w:rPr>
          <w:rFonts w:ascii="Arial" w:hAnsi="Arial" w:cs="Arial"/>
          <w:i/>
          <w:iCs/>
          <w:color w:val="000000"/>
          <w:sz w:val="24"/>
          <w:szCs w:val="24"/>
        </w:rPr>
        <w:t xml:space="preserve">No haber sido registrado como candidato a cargo alguno de elección popular en los tres años inmediatos anteriores a la designación; </w:t>
      </w:r>
    </w:p>
    <w:p w:rsidR="00051CFE" w:rsidRPr="0090118E" w:rsidRDefault="00051CFE" w:rsidP="00CF44EA">
      <w:pPr>
        <w:tabs>
          <w:tab w:val="right" w:leader="hyphen" w:pos="8789"/>
        </w:tabs>
        <w:autoSpaceDE w:val="0"/>
        <w:autoSpaceDN w:val="0"/>
        <w:adjustRightInd w:val="0"/>
        <w:spacing w:after="0" w:line="240" w:lineRule="auto"/>
        <w:ind w:left="1843"/>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843"/>
        <w:jc w:val="both"/>
        <w:rPr>
          <w:rFonts w:ascii="Arial" w:hAnsi="Arial" w:cs="Arial"/>
          <w:color w:val="000000"/>
          <w:sz w:val="24"/>
          <w:szCs w:val="24"/>
        </w:rPr>
      </w:pPr>
      <w:r w:rsidRPr="0090118E">
        <w:rPr>
          <w:rFonts w:ascii="Arial" w:hAnsi="Arial" w:cs="Arial"/>
          <w:i/>
          <w:iCs/>
          <w:color w:val="000000"/>
          <w:sz w:val="24"/>
          <w:szCs w:val="24"/>
        </w:rPr>
        <w:t xml:space="preserve">No haber sido dirigente nacional, estatal o municipal de algún partido político en los tres años inmediatos anteriores a la designación; </w:t>
      </w:r>
    </w:p>
    <w:p w:rsidR="00051CFE" w:rsidRPr="0090118E" w:rsidRDefault="00051CFE" w:rsidP="00CF44EA">
      <w:pPr>
        <w:tabs>
          <w:tab w:val="right" w:leader="hyphen" w:pos="8789"/>
        </w:tabs>
        <w:autoSpaceDE w:val="0"/>
        <w:autoSpaceDN w:val="0"/>
        <w:adjustRightInd w:val="0"/>
        <w:spacing w:after="0" w:line="240" w:lineRule="auto"/>
        <w:ind w:left="1843"/>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843"/>
        <w:jc w:val="both"/>
        <w:rPr>
          <w:rFonts w:ascii="Arial" w:hAnsi="Arial" w:cs="Arial"/>
          <w:color w:val="000000"/>
          <w:sz w:val="24"/>
          <w:szCs w:val="24"/>
        </w:rPr>
      </w:pPr>
      <w:r w:rsidRPr="0090118E">
        <w:rPr>
          <w:rFonts w:ascii="Arial" w:hAnsi="Arial" w:cs="Arial"/>
          <w:i/>
          <w:iCs/>
          <w:color w:val="000000"/>
          <w:sz w:val="24"/>
          <w:szCs w:val="24"/>
        </w:rPr>
        <w:t xml:space="preserve">No estar inhabilitado para ejercer cargos públicos en cualquier institución pública federal o local;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g) En su caso, las publicaciones, certificados, comprobantes con valor curricular, u otros documentos que acrediten que cuenta con los conocimientos para el desempeño adecuado de sus funciones;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h) Un escrito en el que el aspirante exprese las razones por las que aspira a ser designado.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i) En su caso, copia de su título y cédula profesional. </w:t>
      </w:r>
    </w:p>
    <w:p w:rsidR="0090118E" w:rsidRDefault="0090118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134"/>
        <w:jc w:val="both"/>
        <w:rPr>
          <w:rFonts w:ascii="Arial" w:hAnsi="Arial" w:cs="Arial"/>
          <w:color w:val="000000"/>
          <w:sz w:val="24"/>
          <w:szCs w:val="24"/>
        </w:rPr>
      </w:pPr>
      <w:r w:rsidRPr="0090118E">
        <w:rPr>
          <w:rFonts w:ascii="Arial" w:hAnsi="Arial" w:cs="Arial"/>
          <w:i/>
          <w:iCs/>
          <w:color w:val="000000"/>
          <w:sz w:val="24"/>
          <w:szCs w:val="24"/>
        </w:rPr>
        <w:t xml:space="preserve">Lo anterior, con la salvedad de que las legislaciones locales señalen </w:t>
      </w:r>
      <w:r w:rsidR="0090118E">
        <w:rPr>
          <w:rFonts w:ascii="Arial" w:hAnsi="Arial" w:cs="Arial"/>
          <w:i/>
          <w:iCs/>
          <w:color w:val="000000"/>
          <w:sz w:val="24"/>
          <w:szCs w:val="24"/>
        </w:rPr>
        <w:t xml:space="preserve">  </w:t>
      </w:r>
      <w:r w:rsidRPr="0090118E">
        <w:rPr>
          <w:rFonts w:ascii="Arial" w:hAnsi="Arial" w:cs="Arial"/>
          <w:i/>
          <w:iCs/>
          <w:color w:val="000000"/>
          <w:sz w:val="24"/>
          <w:szCs w:val="24"/>
        </w:rPr>
        <w:t xml:space="preserve">requisitos adicionales, en cuyo caso también deberán aplicarse. </w:t>
      </w:r>
    </w:p>
    <w:p w:rsidR="0090118E" w:rsidRDefault="0090118E" w:rsidP="00CF44EA">
      <w:pPr>
        <w:pStyle w:val="Default"/>
        <w:tabs>
          <w:tab w:val="right" w:leader="hyphen" w:pos="8789"/>
        </w:tabs>
        <w:ind w:left="1134"/>
        <w:jc w:val="both"/>
        <w:rPr>
          <w:i/>
          <w:iCs/>
        </w:rPr>
      </w:pPr>
    </w:p>
    <w:p w:rsidR="00051CFE" w:rsidRPr="0090118E" w:rsidRDefault="00051CFE" w:rsidP="00CF44EA">
      <w:pPr>
        <w:pStyle w:val="Default"/>
        <w:tabs>
          <w:tab w:val="right" w:leader="hyphen" w:pos="8789"/>
        </w:tabs>
        <w:ind w:left="1134"/>
        <w:jc w:val="both"/>
        <w:rPr>
          <w:i/>
          <w:iCs/>
        </w:rPr>
      </w:pPr>
      <w:r w:rsidRPr="0090118E">
        <w:rPr>
          <w:i/>
          <w:iCs/>
        </w:rPr>
        <w:t>La convocatoria pública tendrá una difusión amplia a través de, al menos, la página de Internet del Organismo Público Local Electoral y los Estrados de sus oficinas. Asimismo, se deberá difundir ampliamente el contenido de la convocatoria en las universidades, colegios, organizaciones de la sociedad civil, en las comunidades y organizaciones indígenas y con líderes de opinión de su entidad.</w:t>
      </w:r>
    </w:p>
    <w:p w:rsidR="00051CFE" w:rsidRPr="0090118E" w:rsidRDefault="00051CFE" w:rsidP="00CF44EA">
      <w:pPr>
        <w:pStyle w:val="Default"/>
        <w:tabs>
          <w:tab w:val="right" w:leader="hyphen" w:pos="8789"/>
        </w:tabs>
        <w:jc w:val="both"/>
      </w:pPr>
    </w:p>
    <w:p w:rsidR="00051CFE" w:rsidRPr="0090118E" w:rsidRDefault="00051CFE" w:rsidP="00CF44EA">
      <w:pPr>
        <w:tabs>
          <w:tab w:val="right" w:leader="hyphen" w:pos="8789"/>
        </w:tabs>
        <w:autoSpaceDE w:val="0"/>
        <w:autoSpaceDN w:val="0"/>
        <w:adjustRightInd w:val="0"/>
        <w:spacing w:after="0" w:line="240" w:lineRule="auto"/>
        <w:ind w:left="1134" w:hanging="141"/>
        <w:jc w:val="both"/>
        <w:rPr>
          <w:rFonts w:ascii="Arial" w:hAnsi="Arial" w:cs="Arial"/>
          <w:color w:val="000000"/>
          <w:sz w:val="24"/>
          <w:szCs w:val="24"/>
        </w:rPr>
      </w:pPr>
      <w:r w:rsidRPr="0090118E">
        <w:rPr>
          <w:rFonts w:ascii="Arial" w:hAnsi="Arial" w:cs="Arial"/>
          <w:i/>
          <w:iCs/>
          <w:color w:val="000000"/>
          <w:sz w:val="24"/>
          <w:szCs w:val="24"/>
        </w:rPr>
        <w:t xml:space="preserve"> 5. Para la designación de los consejeros electorales de los Consejos         Distritales y Municipales, se deberá tomar en consideración como mínimo los siguientes criterios: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r w:rsidRPr="0090118E">
        <w:rPr>
          <w:rFonts w:ascii="Arial" w:hAnsi="Arial" w:cs="Arial"/>
          <w:i/>
          <w:iCs/>
          <w:color w:val="000000"/>
          <w:sz w:val="24"/>
          <w:szCs w:val="24"/>
        </w:rPr>
        <w:t xml:space="preserve">                   a) Compromiso democrático;</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b) Paridad de género;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r w:rsidRPr="0090118E">
        <w:rPr>
          <w:rFonts w:ascii="Arial" w:hAnsi="Arial" w:cs="Arial"/>
          <w:i/>
          <w:iCs/>
          <w:color w:val="000000"/>
          <w:sz w:val="24"/>
          <w:szCs w:val="24"/>
        </w:rPr>
        <w:lastRenderedPageBreak/>
        <w:t xml:space="preserve">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c) Prestigio público y profesional;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d) Pluralidad cultural de la entidad;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e) Conocimiento de la materia electoral, y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90118E">
        <w:rPr>
          <w:rFonts w:ascii="Arial" w:hAnsi="Arial" w:cs="Arial"/>
          <w:i/>
          <w:iCs/>
          <w:color w:val="000000"/>
          <w:sz w:val="24"/>
          <w:szCs w:val="24"/>
        </w:rPr>
        <w:t xml:space="preserve">                   f) Participación comunitaria o ciudadana.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993"/>
        <w:jc w:val="both"/>
        <w:rPr>
          <w:rFonts w:ascii="Arial" w:hAnsi="Arial" w:cs="Arial"/>
          <w:color w:val="000000"/>
          <w:sz w:val="24"/>
          <w:szCs w:val="24"/>
        </w:rPr>
      </w:pPr>
      <w:r w:rsidRPr="0090118E">
        <w:rPr>
          <w:rFonts w:ascii="Arial" w:hAnsi="Arial" w:cs="Arial"/>
          <w:i/>
          <w:iCs/>
          <w:color w:val="000000"/>
          <w:sz w:val="24"/>
          <w:szCs w:val="24"/>
        </w:rPr>
        <w:t xml:space="preserve"> 6. Para la valoración de cada uno de los criterios se deberá considerar lo  siguiente: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i/>
          <w:iCs/>
          <w:color w:val="000000"/>
          <w:sz w:val="24"/>
          <w:szCs w:val="24"/>
        </w:rPr>
      </w:pPr>
      <w:r w:rsidRPr="0090118E">
        <w:rPr>
          <w:rFonts w:ascii="Arial" w:hAnsi="Arial" w:cs="Arial"/>
          <w:i/>
          <w:iCs/>
          <w:color w:val="000000"/>
          <w:sz w:val="24"/>
          <w:szCs w:val="24"/>
        </w:rPr>
        <w:t>a) Para efectos del compromiso democrático, la participación activa en la reflexión, diseño, construcción, desarrollo e implementación de procesos y/o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 </w:t>
      </w: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b) Respecto de la paridad de género asegurar la participación igualitaria de mujeres y hombres como parte de una estrategia integral orientada a garantizar la igualdad sustantiva a través del establecimiento de las mismas condiciones, trato y oportunidades para el reconocimiento, goce, ejercicio y garantía de los derechos humanos, con el objeto de eliminar prácticas discriminatorias y disminuir las brechas de desigualdad entre mujeres y hombres en la vida política y pública del país.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jc w:val="both"/>
        <w:rPr>
          <w:rFonts w:ascii="Arial" w:hAnsi="Arial" w:cs="Arial"/>
          <w:color w:val="000000"/>
          <w:sz w:val="24"/>
          <w:szCs w:val="24"/>
        </w:rPr>
      </w:pPr>
      <w:r w:rsidRPr="0090118E">
        <w:rPr>
          <w:rFonts w:ascii="Arial" w:hAnsi="Arial" w:cs="Arial"/>
          <w:i/>
          <w:iCs/>
          <w:color w:val="000000"/>
          <w:sz w:val="24"/>
          <w:szCs w:val="24"/>
        </w:rPr>
        <w:t xml:space="preserve">c) Se entenderá por profesionalismo y prestigio público, aquél con que  cuentan las personas que destacan y/o son reconocidas por su desempeño y conocimientos en una actividad, disciplina, empleo, facultad u oficio, dada su convicción por ampliar su conocimiento, desarrollo y experiencia en beneficio de su país, región, entidad o comunidad. </w:t>
      </w:r>
    </w:p>
    <w:p w:rsidR="00051CFE" w:rsidRPr="0090118E" w:rsidRDefault="00051CFE" w:rsidP="00CF44EA">
      <w:pPr>
        <w:tabs>
          <w:tab w:val="right" w:leader="hyphen" w:pos="8789"/>
        </w:tabs>
        <w:autoSpaceDE w:val="0"/>
        <w:autoSpaceDN w:val="0"/>
        <w:adjustRightInd w:val="0"/>
        <w:spacing w:after="0" w:line="240" w:lineRule="auto"/>
        <w:ind w:left="142" w:hanging="142"/>
        <w:jc w:val="both"/>
        <w:rPr>
          <w:rFonts w:ascii="Arial" w:hAnsi="Arial" w:cs="Arial"/>
          <w:i/>
          <w:iCs/>
          <w:color w:val="000000"/>
          <w:sz w:val="24"/>
          <w:szCs w:val="24"/>
        </w:rPr>
      </w:pPr>
    </w:p>
    <w:p w:rsidR="00051CFE" w:rsidRPr="0090118E" w:rsidRDefault="00E76EB2" w:rsidP="00CF44EA">
      <w:pPr>
        <w:tabs>
          <w:tab w:val="right" w:leader="hyphen" w:pos="8789"/>
        </w:tabs>
        <w:autoSpaceDE w:val="0"/>
        <w:autoSpaceDN w:val="0"/>
        <w:adjustRightInd w:val="0"/>
        <w:spacing w:after="0" w:line="240" w:lineRule="auto"/>
        <w:ind w:left="1276" w:hanging="1276"/>
        <w:jc w:val="both"/>
        <w:rPr>
          <w:rFonts w:ascii="Arial" w:hAnsi="Arial" w:cs="Arial"/>
          <w:color w:val="000000"/>
          <w:sz w:val="24"/>
          <w:szCs w:val="24"/>
        </w:rPr>
      </w:pPr>
      <w:r>
        <w:rPr>
          <w:rFonts w:ascii="Arial" w:hAnsi="Arial" w:cs="Arial"/>
          <w:i/>
          <w:iCs/>
          <w:color w:val="000000"/>
          <w:sz w:val="24"/>
          <w:szCs w:val="24"/>
        </w:rPr>
        <w:t xml:space="preserve">                   </w:t>
      </w:r>
      <w:r w:rsidR="00051CFE" w:rsidRPr="0090118E">
        <w:rPr>
          <w:rFonts w:ascii="Arial" w:hAnsi="Arial" w:cs="Arial"/>
          <w:i/>
          <w:iCs/>
          <w:color w:val="000000"/>
          <w:sz w:val="24"/>
          <w:szCs w:val="24"/>
        </w:rPr>
        <w:t xml:space="preserve">d) Se entenderá por pluralidad cultural, el reconocimiento de la  convivencia e interacción de distintas expresiones culturales y sociales en una misma entidad. </w:t>
      </w:r>
    </w:p>
    <w:p w:rsidR="00E76EB2" w:rsidRDefault="00E76EB2" w:rsidP="00CF44EA">
      <w:pPr>
        <w:pStyle w:val="Default"/>
        <w:tabs>
          <w:tab w:val="right" w:leader="hyphen" w:pos="8789"/>
        </w:tabs>
        <w:ind w:left="1276" w:hanging="1276"/>
        <w:jc w:val="both"/>
        <w:rPr>
          <w:i/>
          <w:iCs/>
        </w:rPr>
      </w:pPr>
      <w:r>
        <w:rPr>
          <w:i/>
          <w:iCs/>
        </w:rPr>
        <w:t xml:space="preserve">                   </w:t>
      </w:r>
    </w:p>
    <w:p w:rsidR="00051CFE" w:rsidRPr="0090118E" w:rsidRDefault="00E76EB2" w:rsidP="00CF44EA">
      <w:pPr>
        <w:pStyle w:val="Default"/>
        <w:tabs>
          <w:tab w:val="right" w:leader="hyphen" w:pos="8789"/>
        </w:tabs>
        <w:ind w:left="1276" w:hanging="1276"/>
        <w:jc w:val="both"/>
      </w:pPr>
      <w:r>
        <w:rPr>
          <w:i/>
          <w:iCs/>
        </w:rPr>
        <w:t xml:space="preserve">                   </w:t>
      </w:r>
      <w:r w:rsidR="00051CFE" w:rsidRPr="0090118E">
        <w:rPr>
          <w:i/>
          <w:iCs/>
        </w:rPr>
        <w:t xml:space="preserve">e) En cuanto a los conocimientos en materia electoral, deben converger, además del manejo de las disposiciones constitucionales y legales un conjunto amplio de disciplinas, habilidades, experiencias y conocimientos que puedan enfocarse directa o indirectamente a la actividad de organizar las elecciones, tanto en las competencias individuales como para la conformación integral de cualquier órgano colegiado. </w:t>
      </w:r>
    </w:p>
    <w:p w:rsidR="00051CFE" w:rsidRPr="0090118E" w:rsidRDefault="00051CFE" w:rsidP="00CF44EA">
      <w:pPr>
        <w:tabs>
          <w:tab w:val="right" w:leader="hyphen" w:pos="8789"/>
        </w:tabs>
        <w:autoSpaceDE w:val="0"/>
        <w:autoSpaceDN w:val="0"/>
        <w:adjustRightInd w:val="0"/>
        <w:spacing w:after="0" w:line="240" w:lineRule="auto"/>
        <w:ind w:left="1276" w:hanging="1276"/>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1276" w:hanging="1276"/>
        <w:jc w:val="both"/>
        <w:rPr>
          <w:rFonts w:ascii="Arial" w:hAnsi="Arial" w:cs="Arial"/>
          <w:color w:val="000000"/>
          <w:sz w:val="24"/>
          <w:szCs w:val="24"/>
        </w:rPr>
      </w:pPr>
      <w:r w:rsidRPr="0090118E">
        <w:rPr>
          <w:rFonts w:ascii="Arial" w:hAnsi="Arial" w:cs="Arial"/>
          <w:i/>
          <w:iCs/>
          <w:color w:val="000000"/>
          <w:sz w:val="24"/>
          <w:szCs w:val="24"/>
        </w:rPr>
        <w:t xml:space="preserve"> </w:t>
      </w:r>
      <w:r w:rsidR="00E76EB2">
        <w:rPr>
          <w:rFonts w:ascii="Arial" w:hAnsi="Arial" w:cs="Arial"/>
          <w:i/>
          <w:iCs/>
          <w:color w:val="000000"/>
          <w:sz w:val="24"/>
          <w:szCs w:val="24"/>
        </w:rPr>
        <w:t xml:space="preserve">                  </w:t>
      </w:r>
      <w:r w:rsidRPr="0090118E">
        <w:rPr>
          <w:rFonts w:ascii="Arial" w:hAnsi="Arial" w:cs="Arial"/>
          <w:i/>
          <w:iCs/>
          <w:color w:val="000000"/>
          <w:sz w:val="24"/>
          <w:szCs w:val="24"/>
        </w:rPr>
        <w:t xml:space="preserve">f) Se entenderá por participación ciudadana a las diversas formas de expresión social, iniciativas y prácticas que se sustentan en una diversidad de contenidos y enfoques a través de los cuales se generan alternativas organizativas y operativas que inciden en la gestión y/o intervienen en la toma de decisiones sobre asuntos de interés público. </w:t>
      </w:r>
    </w:p>
    <w:p w:rsidR="00051CFE" w:rsidRPr="0090118E" w:rsidRDefault="00051CFE" w:rsidP="00CF44EA">
      <w:pPr>
        <w:tabs>
          <w:tab w:val="right" w:leader="hyphen" w:pos="8789"/>
        </w:tabs>
        <w:autoSpaceDE w:val="0"/>
        <w:autoSpaceDN w:val="0"/>
        <w:adjustRightInd w:val="0"/>
        <w:spacing w:after="0" w:line="240" w:lineRule="auto"/>
        <w:jc w:val="both"/>
        <w:rPr>
          <w:rFonts w:ascii="Arial" w:hAnsi="Arial" w:cs="Arial"/>
          <w:i/>
          <w:iCs/>
          <w:color w:val="000000"/>
          <w:sz w:val="24"/>
          <w:szCs w:val="24"/>
        </w:rPr>
      </w:pPr>
    </w:p>
    <w:p w:rsidR="00051CFE" w:rsidRPr="0090118E" w:rsidRDefault="00051CFE" w:rsidP="00CF44EA">
      <w:pPr>
        <w:tabs>
          <w:tab w:val="right" w:leader="hyphen" w:pos="8789"/>
        </w:tabs>
        <w:autoSpaceDE w:val="0"/>
        <w:autoSpaceDN w:val="0"/>
        <w:adjustRightInd w:val="0"/>
        <w:spacing w:after="0" w:line="240" w:lineRule="auto"/>
        <w:ind w:left="993"/>
        <w:jc w:val="both"/>
        <w:rPr>
          <w:rFonts w:ascii="Arial" w:hAnsi="Arial" w:cs="Arial"/>
          <w:i/>
          <w:iCs/>
          <w:color w:val="000000"/>
          <w:sz w:val="24"/>
          <w:szCs w:val="24"/>
        </w:rPr>
      </w:pPr>
      <w:r w:rsidRPr="0090118E">
        <w:rPr>
          <w:rFonts w:ascii="Arial" w:hAnsi="Arial" w:cs="Arial"/>
          <w:i/>
          <w:iCs/>
          <w:color w:val="000000"/>
          <w:sz w:val="24"/>
          <w:szCs w:val="24"/>
        </w:rPr>
        <w:t xml:space="preserve">7. El procedimiento deberá ajustarse al principio de máxima publicidad. </w:t>
      </w:r>
      <w:r w:rsidR="00EB2E63">
        <w:rPr>
          <w:rFonts w:ascii="Arial" w:hAnsi="Arial" w:cs="Arial"/>
          <w:i/>
          <w:iCs/>
          <w:color w:val="000000"/>
          <w:sz w:val="24"/>
          <w:szCs w:val="24"/>
        </w:rPr>
        <w:t xml:space="preserve"> </w:t>
      </w:r>
      <w:r w:rsidRPr="0090118E">
        <w:rPr>
          <w:rFonts w:ascii="Arial" w:hAnsi="Arial" w:cs="Arial"/>
          <w:i/>
          <w:iCs/>
          <w:color w:val="000000"/>
          <w:sz w:val="24"/>
          <w:szCs w:val="24"/>
        </w:rPr>
        <w:t>Los consejos tendrán que designarse mediante un dictamen que pondere la valoración de los requisitos en el conjunto del consejo distrital o municipal como órgano colegiado.</w:t>
      </w:r>
    </w:p>
    <w:p w:rsidR="00051CFE" w:rsidRPr="0090118E" w:rsidRDefault="00051CFE" w:rsidP="00CF44EA">
      <w:pPr>
        <w:tabs>
          <w:tab w:val="right" w:leader="hyphen" w:pos="8789"/>
        </w:tabs>
        <w:autoSpaceDE w:val="0"/>
        <w:autoSpaceDN w:val="0"/>
        <w:adjustRightInd w:val="0"/>
        <w:spacing w:after="0" w:line="240" w:lineRule="auto"/>
        <w:ind w:left="993"/>
        <w:jc w:val="both"/>
        <w:rPr>
          <w:rFonts w:ascii="Arial" w:hAnsi="Arial" w:cs="Arial"/>
          <w:color w:val="000000"/>
          <w:sz w:val="24"/>
          <w:szCs w:val="24"/>
        </w:rPr>
      </w:pPr>
      <w:r w:rsidRPr="0090118E">
        <w:rPr>
          <w:rFonts w:ascii="Arial" w:hAnsi="Arial" w:cs="Arial"/>
          <w:i/>
          <w:iCs/>
          <w:color w:val="000000"/>
          <w:sz w:val="24"/>
          <w:szCs w:val="24"/>
        </w:rPr>
        <w:t xml:space="preserve"> </w:t>
      </w:r>
    </w:p>
    <w:p w:rsidR="00051CFE" w:rsidRPr="0090118E" w:rsidRDefault="00EB2E63" w:rsidP="00CF44EA">
      <w:pPr>
        <w:tabs>
          <w:tab w:val="right" w:leader="hyphen" w:pos="8789"/>
        </w:tabs>
        <w:autoSpaceDE w:val="0"/>
        <w:autoSpaceDN w:val="0"/>
        <w:adjustRightInd w:val="0"/>
        <w:spacing w:after="0" w:line="240" w:lineRule="auto"/>
        <w:ind w:left="1134" w:hanging="1134"/>
        <w:jc w:val="both"/>
        <w:rPr>
          <w:rFonts w:ascii="Arial" w:hAnsi="Arial" w:cs="Arial"/>
          <w:color w:val="000000"/>
          <w:sz w:val="24"/>
          <w:szCs w:val="24"/>
        </w:rPr>
      </w:pPr>
      <w:r>
        <w:rPr>
          <w:rFonts w:ascii="Arial" w:hAnsi="Arial" w:cs="Arial"/>
          <w:i/>
          <w:iCs/>
          <w:color w:val="000000"/>
          <w:sz w:val="24"/>
          <w:szCs w:val="24"/>
        </w:rPr>
        <w:t xml:space="preserve">               </w:t>
      </w:r>
      <w:r w:rsidR="00051CFE" w:rsidRPr="0090118E">
        <w:rPr>
          <w:rFonts w:ascii="Arial" w:hAnsi="Arial" w:cs="Arial"/>
          <w:i/>
          <w:iCs/>
          <w:color w:val="000000"/>
          <w:sz w:val="24"/>
          <w:szCs w:val="24"/>
        </w:rPr>
        <w:t xml:space="preserve">8. La designación de las y los Consejeras/os deberán ser aprobados por </w:t>
      </w:r>
      <w:r w:rsidR="00E76EB2">
        <w:rPr>
          <w:rFonts w:ascii="Arial" w:hAnsi="Arial" w:cs="Arial"/>
          <w:i/>
          <w:iCs/>
          <w:color w:val="000000"/>
          <w:sz w:val="24"/>
          <w:szCs w:val="24"/>
        </w:rPr>
        <w:t xml:space="preserve"> </w:t>
      </w:r>
      <w:r w:rsidR="00051CFE" w:rsidRPr="0090118E">
        <w:rPr>
          <w:rFonts w:ascii="Arial" w:hAnsi="Arial" w:cs="Arial"/>
          <w:i/>
          <w:iCs/>
          <w:color w:val="000000"/>
          <w:sz w:val="24"/>
          <w:szCs w:val="24"/>
        </w:rPr>
        <w:t xml:space="preserve">al menos el voto de cinco Consejeros Electorales del órgano superior de dirección del Organismo Público Local Electoral. </w:t>
      </w:r>
    </w:p>
    <w:p w:rsidR="00051CFE" w:rsidRDefault="00051CFE" w:rsidP="00CF44EA">
      <w:pPr>
        <w:tabs>
          <w:tab w:val="right" w:leader="hyphen" w:pos="8789"/>
        </w:tabs>
        <w:autoSpaceDE w:val="0"/>
        <w:autoSpaceDN w:val="0"/>
        <w:adjustRightInd w:val="0"/>
        <w:spacing w:after="0" w:line="240" w:lineRule="auto"/>
        <w:rPr>
          <w:rFonts w:ascii="Arial" w:hAnsi="Arial" w:cs="Arial"/>
          <w:color w:val="000000"/>
          <w:sz w:val="23"/>
          <w:szCs w:val="23"/>
        </w:rPr>
      </w:pPr>
    </w:p>
    <w:p w:rsidR="00051CFE" w:rsidRPr="007F5E98" w:rsidRDefault="000D1656"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---13</w:t>
      </w:r>
      <w:r w:rsidR="00051CFE" w:rsidRPr="007F5E98">
        <w:rPr>
          <w:rFonts w:ascii="Arial" w:hAnsi="Arial" w:cs="Arial"/>
          <w:color w:val="000000"/>
          <w:sz w:val="24"/>
          <w:szCs w:val="24"/>
        </w:rPr>
        <w:t xml:space="preserve">.- Que los Lineamientos antes mencionados son de observancia obligatoria para los Organismos Públicos Locales Electorales en la designación de las y los Consejeros Electorales de los Consejos Distritales y Municipales, en el entendido de que si las legislaciones locales señalan requisitos adicionales que fortalezcan el perfil de </w:t>
      </w:r>
      <w:r w:rsidR="003A4F08">
        <w:rPr>
          <w:rFonts w:ascii="Arial" w:hAnsi="Arial" w:cs="Arial"/>
          <w:color w:val="000000"/>
          <w:sz w:val="24"/>
          <w:szCs w:val="24"/>
        </w:rPr>
        <w:t xml:space="preserve">las y </w:t>
      </w:r>
      <w:r w:rsidR="00051CFE" w:rsidRPr="007F5E98">
        <w:rPr>
          <w:rFonts w:ascii="Arial" w:hAnsi="Arial" w:cs="Arial"/>
          <w:color w:val="000000"/>
          <w:sz w:val="24"/>
          <w:szCs w:val="24"/>
        </w:rPr>
        <w:t>los candidatos, también deberán aplicarse.</w:t>
      </w:r>
      <w:r w:rsidR="00CF44EA">
        <w:rPr>
          <w:rFonts w:ascii="Arial" w:hAnsi="Arial" w:cs="Arial"/>
          <w:color w:val="000000"/>
          <w:sz w:val="24"/>
          <w:szCs w:val="24"/>
        </w:rPr>
        <w:tab/>
      </w:r>
    </w:p>
    <w:p w:rsidR="00051CFE" w:rsidRPr="007F5E98" w:rsidRDefault="00051CFE" w:rsidP="00CF44EA">
      <w:pPr>
        <w:tabs>
          <w:tab w:val="right" w:leader="hyphen" w:pos="8789"/>
        </w:tabs>
        <w:autoSpaceDE w:val="0"/>
        <w:autoSpaceDN w:val="0"/>
        <w:adjustRightInd w:val="0"/>
        <w:spacing w:after="0" w:line="240" w:lineRule="auto"/>
        <w:rPr>
          <w:rFonts w:ascii="Arial" w:hAnsi="Arial" w:cs="Arial"/>
          <w:color w:val="000000"/>
          <w:sz w:val="23"/>
          <w:szCs w:val="23"/>
        </w:rPr>
      </w:pPr>
    </w:p>
    <w:p w:rsidR="00051CFE" w:rsidRPr="00D77A23" w:rsidRDefault="000D1656" w:rsidP="00CF44EA">
      <w:pPr>
        <w:pStyle w:val="Default"/>
        <w:tabs>
          <w:tab w:val="right" w:leader="hyphen" w:pos="8789"/>
        </w:tabs>
        <w:jc w:val="both"/>
        <w:rPr>
          <w:highlight w:val="yellow"/>
        </w:rPr>
      </w:pPr>
      <w:r w:rsidRPr="00D77A23">
        <w:t>---14</w:t>
      </w:r>
      <w:r w:rsidR="00051CFE" w:rsidRPr="00D77A23">
        <w:t>.- De conformidad con lo dispuesto por el artículo 152 relacionado con el numeral 160, ambos de la Ley de Instituciones y Procedimientos Electorales del Estado de Sinaloa, las y los Consejeros Electorales de los Consejos Distritales y Municipales deberán reunir los requisitos siguientes: I. Tener la calidad de ciudadanos sinaloenses en pleno ejercicio de sus derechos políticos y civiles; II. Tener más de veinticinco años de edad el día de su designación; III. Estar inscritos en el Registro Federal de Electores y contar con credencial para votar con fotografía vigente; IV. Contar con conocimientos para el desempeño adecuado de sus funciones; V. No desempeñar o haber desempeñado cargo de elección popular, ni haber sido postulado como candidato, en los cinco años inmediatos anteriores a la designación; VI. No desempeñar ni haber desempeñado cargo de dirección nacional, estatal o municipal en algún partido u organización política en los tres años inmediatos anteriores a la designación; y, VII. Gozar de buena reputación y no haber sido condenado por delito alguno, salvo que hubiese sido de carácter culposo. Ademá</w:t>
      </w:r>
      <w:r w:rsidR="00A80A17" w:rsidRPr="00D77A23">
        <w:t>s de lo anterior, también se</w:t>
      </w:r>
      <w:r w:rsidR="00051CFE" w:rsidRPr="00D77A23">
        <w:t xml:space="preserve"> solicitó no estar inhabilitado para ejercer cargos públicos en cualquier institución pública federal o local.</w:t>
      </w:r>
      <w:r w:rsidR="00CF44EA">
        <w:tab/>
      </w:r>
    </w:p>
    <w:p w:rsidR="00A6033E" w:rsidRPr="00D77A23" w:rsidRDefault="00A6033E" w:rsidP="00CF44EA">
      <w:pPr>
        <w:pStyle w:val="Default"/>
        <w:tabs>
          <w:tab w:val="right" w:leader="hyphen" w:pos="8789"/>
        </w:tabs>
        <w:jc w:val="both"/>
        <w:rPr>
          <w:highlight w:val="yellow"/>
        </w:rPr>
      </w:pPr>
    </w:p>
    <w:p w:rsidR="009819EA" w:rsidRPr="009819EA" w:rsidRDefault="002B64A3" w:rsidP="00CF44EA">
      <w:pPr>
        <w:pStyle w:val="Default"/>
        <w:tabs>
          <w:tab w:val="right" w:leader="hyphen" w:pos="8789"/>
        </w:tabs>
        <w:jc w:val="both"/>
        <w:rPr>
          <w:color w:val="FF0000"/>
        </w:rPr>
      </w:pPr>
      <w:r>
        <w:t>---15</w:t>
      </w:r>
      <w:r w:rsidR="00D12A21" w:rsidRPr="009819EA">
        <w:t>.- Que en la citada Convocatoria</w:t>
      </w:r>
      <w:r w:rsidR="00D12A21" w:rsidRPr="00D12A21">
        <w:t xml:space="preserve"> se estableció el procedimient</w:t>
      </w:r>
      <w:r w:rsidR="009819EA" w:rsidRPr="009819EA">
        <w:t xml:space="preserve">o de selección y designación de las y </w:t>
      </w:r>
      <w:r w:rsidR="00D12A21" w:rsidRPr="00D12A21">
        <w:t xml:space="preserve">los </w:t>
      </w:r>
      <w:r w:rsidR="009819EA" w:rsidRPr="009819EA">
        <w:t xml:space="preserve">Presidentes y las y los Consejeros Electorales de los Consejos </w:t>
      </w:r>
      <w:r w:rsidR="009819EA" w:rsidRPr="000540FA">
        <w:t xml:space="preserve">Distritales y Municipales Electorales, </w:t>
      </w:r>
      <w:r w:rsidR="00447FC6">
        <w:t xml:space="preserve">considerando </w:t>
      </w:r>
      <w:r w:rsidR="00D12A21" w:rsidRPr="00D12A21">
        <w:t xml:space="preserve">las siguientes etapas: </w:t>
      </w:r>
      <w:r w:rsidR="001436ED">
        <w:t xml:space="preserve">inscripción de los candidatos, </w:t>
      </w:r>
      <w:r w:rsidR="009819EA" w:rsidRPr="000540FA">
        <w:t>conformación y envío de expedientes</w:t>
      </w:r>
      <w:r w:rsidR="001436ED">
        <w:t xml:space="preserve"> al</w:t>
      </w:r>
      <w:r w:rsidR="00B35DB5">
        <w:t xml:space="preserve"> Instituto Electoral del Estado de Sinaloa</w:t>
      </w:r>
      <w:r w:rsidR="009819EA" w:rsidRPr="000540FA">
        <w:t>, revisión d</w:t>
      </w:r>
      <w:r w:rsidR="00FA6964" w:rsidRPr="000540FA">
        <w:t>e</w:t>
      </w:r>
      <w:r w:rsidR="000540FA" w:rsidRPr="000540FA">
        <w:t xml:space="preserve"> los</w:t>
      </w:r>
      <w:r w:rsidR="00FA6964" w:rsidRPr="000540FA">
        <w:t xml:space="preserve"> expedientes</w:t>
      </w:r>
      <w:r w:rsidR="009819EA" w:rsidRPr="000540FA">
        <w:t xml:space="preserve">, </w:t>
      </w:r>
      <w:r w:rsidR="000540FA" w:rsidRPr="000540FA">
        <w:t>valoración curricul</w:t>
      </w:r>
      <w:r w:rsidR="00BF4689">
        <w:t>ar y entrevistas con las y los Consejeros Electorales del Consejo G</w:t>
      </w:r>
      <w:r w:rsidR="000540FA" w:rsidRPr="000540FA">
        <w:t>eneral</w:t>
      </w:r>
      <w:r w:rsidR="00BF4689">
        <w:t xml:space="preserve"> de este Instituto</w:t>
      </w:r>
      <w:r w:rsidR="000540FA" w:rsidRPr="000540FA">
        <w:t>, elaboración y observación de las listas de propuestas,</w:t>
      </w:r>
      <w:r w:rsidR="000540FA" w:rsidRPr="000540FA">
        <w:rPr>
          <w:bCs/>
        </w:rPr>
        <w:t xml:space="preserve"> </w:t>
      </w:r>
      <w:r w:rsidR="000540FA">
        <w:rPr>
          <w:bCs/>
        </w:rPr>
        <w:t xml:space="preserve">e </w:t>
      </w:r>
      <w:r w:rsidR="000540FA" w:rsidRPr="000540FA">
        <w:rPr>
          <w:bCs/>
        </w:rPr>
        <w:t>integración y aprobación de las propuestas definitivas</w:t>
      </w:r>
      <w:r w:rsidR="00BF4689">
        <w:t>.</w:t>
      </w:r>
      <w:r w:rsidR="00CF44EA">
        <w:tab/>
      </w:r>
    </w:p>
    <w:p w:rsidR="009F4906" w:rsidRDefault="009F4906"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335D89" w:rsidRPr="00AD4664" w:rsidRDefault="003B09A6" w:rsidP="00CF44EA">
      <w:pPr>
        <w:pStyle w:val="Prrafodelista"/>
        <w:numPr>
          <w:ilvl w:val="0"/>
          <w:numId w:val="14"/>
        </w:numPr>
        <w:tabs>
          <w:tab w:val="right" w:leader="hyphen" w:pos="8789"/>
        </w:tabs>
        <w:autoSpaceDE w:val="0"/>
        <w:autoSpaceDN w:val="0"/>
        <w:adjustRightInd w:val="0"/>
        <w:spacing w:after="0" w:line="240" w:lineRule="auto"/>
        <w:jc w:val="both"/>
        <w:rPr>
          <w:rFonts w:ascii="Arial" w:hAnsi="Arial" w:cs="Arial"/>
          <w:b/>
          <w:color w:val="000000"/>
          <w:sz w:val="24"/>
          <w:szCs w:val="24"/>
        </w:rPr>
      </w:pPr>
      <w:r w:rsidRPr="00AD4664">
        <w:rPr>
          <w:rFonts w:ascii="Arial" w:hAnsi="Arial" w:cs="Arial"/>
          <w:b/>
          <w:color w:val="000000"/>
          <w:sz w:val="24"/>
          <w:szCs w:val="24"/>
        </w:rPr>
        <w:lastRenderedPageBreak/>
        <w:t xml:space="preserve">INSCRIPCIÓN DE </w:t>
      </w:r>
      <w:r w:rsidR="00AD4664">
        <w:rPr>
          <w:rFonts w:ascii="Arial" w:hAnsi="Arial" w:cs="Arial"/>
          <w:b/>
          <w:color w:val="000000"/>
          <w:sz w:val="24"/>
          <w:szCs w:val="24"/>
        </w:rPr>
        <w:t xml:space="preserve">LAS Y </w:t>
      </w:r>
      <w:r w:rsidR="00B6373B" w:rsidRPr="00AD4664">
        <w:rPr>
          <w:rFonts w:ascii="Arial" w:hAnsi="Arial" w:cs="Arial"/>
          <w:b/>
          <w:color w:val="000000"/>
          <w:sz w:val="24"/>
          <w:szCs w:val="24"/>
        </w:rPr>
        <w:t xml:space="preserve">LOS </w:t>
      </w:r>
      <w:r w:rsidRPr="00AD4664">
        <w:rPr>
          <w:rFonts w:ascii="Arial" w:hAnsi="Arial" w:cs="Arial"/>
          <w:b/>
          <w:color w:val="000000"/>
          <w:sz w:val="24"/>
          <w:szCs w:val="24"/>
        </w:rPr>
        <w:t>CANDIDATOS</w:t>
      </w:r>
    </w:p>
    <w:p w:rsidR="00335D89" w:rsidRPr="00335D89" w:rsidRDefault="00335D89" w:rsidP="00CF44EA">
      <w:pPr>
        <w:pStyle w:val="Prrafodelista"/>
        <w:tabs>
          <w:tab w:val="right" w:leader="hyphen" w:pos="8789"/>
        </w:tabs>
        <w:autoSpaceDE w:val="0"/>
        <w:autoSpaceDN w:val="0"/>
        <w:adjustRightInd w:val="0"/>
        <w:spacing w:after="0" w:line="240" w:lineRule="auto"/>
        <w:jc w:val="both"/>
        <w:rPr>
          <w:rFonts w:ascii="Arial" w:hAnsi="Arial" w:cs="Arial"/>
          <w:color w:val="000000"/>
          <w:sz w:val="24"/>
          <w:szCs w:val="24"/>
        </w:rPr>
      </w:pPr>
    </w:p>
    <w:p w:rsidR="00441EB4" w:rsidRPr="008304BF" w:rsidRDefault="002B64A3" w:rsidP="00CF44EA">
      <w:pPr>
        <w:pStyle w:val="Default"/>
        <w:tabs>
          <w:tab w:val="right" w:leader="hyphen" w:pos="8789"/>
        </w:tabs>
        <w:jc w:val="both"/>
      </w:pPr>
      <w:r>
        <w:t>---16</w:t>
      </w:r>
      <w:r w:rsidR="00EE5185" w:rsidRPr="0007733E">
        <w:t xml:space="preserve">.- </w:t>
      </w:r>
      <w:r w:rsidR="0007733E">
        <w:t>De acuerdo</w:t>
      </w:r>
      <w:r w:rsidR="009F4906" w:rsidRPr="0007733E">
        <w:t xml:space="preserve"> </w:t>
      </w:r>
      <w:r w:rsidR="00317A69" w:rsidRPr="0007733E">
        <w:t>a la Base</w:t>
      </w:r>
      <w:r w:rsidR="006A1C70">
        <w:t xml:space="preserve"> Primera de la referida Convocatoria</w:t>
      </w:r>
      <w:r w:rsidR="00317A69" w:rsidRPr="0007733E">
        <w:t xml:space="preserve">, </w:t>
      </w:r>
      <w:r w:rsidR="009F4906" w:rsidRPr="0007733E">
        <w:t xml:space="preserve">el </w:t>
      </w:r>
      <w:r w:rsidR="003A4F08">
        <w:t>registro de las y los candidatos</w:t>
      </w:r>
      <w:r w:rsidR="009F4906" w:rsidRPr="0007733E">
        <w:t xml:space="preserve"> se llevó a cabo del </w:t>
      </w:r>
      <w:r w:rsidR="00CD4F26" w:rsidRPr="0007733E">
        <w:t>2 al 14 de noviembre</w:t>
      </w:r>
      <w:r w:rsidR="00BF4689">
        <w:t xml:space="preserve"> del presente año</w:t>
      </w:r>
      <w:r w:rsidR="00CD4F26" w:rsidRPr="0007733E">
        <w:t xml:space="preserve"> </w:t>
      </w:r>
      <w:r w:rsidR="009F4906" w:rsidRPr="0007733E">
        <w:t xml:space="preserve">y se efectuó en las </w:t>
      </w:r>
      <w:r w:rsidR="00CD4F26" w:rsidRPr="0007733E">
        <w:t>unidades regionales zona norte</w:t>
      </w:r>
      <w:r w:rsidR="00B6373B">
        <w:t xml:space="preserve"> con domicilio en</w:t>
      </w:r>
      <w:r w:rsidR="00CD4F26" w:rsidRPr="0007733E">
        <w:t xml:space="preserve"> </w:t>
      </w:r>
      <w:r w:rsidR="00B6373B">
        <w:t>c</w:t>
      </w:r>
      <w:r w:rsidR="00B6373B" w:rsidRPr="00C43800">
        <w:t>alle Ignacio Zaragoza norte,</w:t>
      </w:r>
      <w:r w:rsidR="00B6373B">
        <w:t xml:space="preserve"> No. 444, interior</w:t>
      </w:r>
      <w:r w:rsidR="00B6373B" w:rsidRPr="00C43800">
        <w:t xml:space="preserve"> 409, </w:t>
      </w:r>
      <w:r w:rsidR="00B6373B">
        <w:t>colonia Centro, en</w:t>
      </w:r>
      <w:r w:rsidR="00B6373B" w:rsidRPr="00C43800">
        <w:t xml:space="preserve"> Los Mochis, Ahome, Sinaloa</w:t>
      </w:r>
      <w:r w:rsidR="00B6373B">
        <w:t xml:space="preserve"> </w:t>
      </w:r>
      <w:r w:rsidR="00CD4F26" w:rsidRPr="0007733E">
        <w:t xml:space="preserve">y </w:t>
      </w:r>
      <w:r w:rsidR="003A4F08">
        <w:t xml:space="preserve">zona </w:t>
      </w:r>
      <w:r w:rsidR="00CD4F26" w:rsidRPr="0007733E">
        <w:t xml:space="preserve">sur </w:t>
      </w:r>
      <w:r w:rsidR="00B6373B">
        <w:t>con domicilio en avenida</w:t>
      </w:r>
      <w:r w:rsidR="00B6373B" w:rsidRPr="00C43800">
        <w:t xml:space="preserve"> Cruz Lizárraga No. 604</w:t>
      </w:r>
      <w:r w:rsidR="00B6373B">
        <w:t>, c</w:t>
      </w:r>
      <w:r w:rsidR="00B6373B" w:rsidRPr="00C43800">
        <w:t>o</w:t>
      </w:r>
      <w:r w:rsidR="00B6373B">
        <w:t>lonia Palos Prietos,</w:t>
      </w:r>
      <w:r w:rsidR="00B6373B" w:rsidRPr="00C43800">
        <w:t xml:space="preserve"> Mazatlán, Sinaloa</w:t>
      </w:r>
      <w:r w:rsidR="00B6373B">
        <w:t xml:space="preserve">, </w:t>
      </w:r>
      <w:r w:rsidR="009F4906" w:rsidRPr="0007733E">
        <w:t>así como en la</w:t>
      </w:r>
      <w:r w:rsidR="00CD4F26" w:rsidRPr="0007733E">
        <w:t xml:space="preserve">s oficinas centrales </w:t>
      </w:r>
      <w:r w:rsidR="00CD4F26" w:rsidRPr="00B6373B">
        <w:t>del Instituto</w:t>
      </w:r>
      <w:r w:rsidR="00231A0E" w:rsidRPr="00B6373B">
        <w:t xml:space="preserve"> </w:t>
      </w:r>
      <w:r w:rsidR="00B6373B">
        <w:t xml:space="preserve">con domicilio en </w:t>
      </w:r>
      <w:r w:rsidR="00B6373B" w:rsidRPr="009D1824">
        <w:t>Paseo Niños Héroes No.</w:t>
      </w:r>
      <w:r w:rsidR="00B6373B">
        <w:t xml:space="preserve"> 352, interior 2, c</w:t>
      </w:r>
      <w:r w:rsidR="00B6373B" w:rsidRPr="009D1824">
        <w:t xml:space="preserve">olonia </w:t>
      </w:r>
      <w:r w:rsidR="00B6373B">
        <w:t>Centro, Culiacán, Sinaloa</w:t>
      </w:r>
      <w:r w:rsidR="00EE5185" w:rsidRPr="0007733E">
        <w:t>; sin embarg</w:t>
      </w:r>
      <w:r w:rsidR="006C680D">
        <w:t>o, al cierre de la Convocatoria</w:t>
      </w:r>
      <w:r w:rsidR="00061503" w:rsidRPr="0007733E">
        <w:t xml:space="preserve"> no se contaba con el número </w:t>
      </w:r>
      <w:r w:rsidR="00447FC6">
        <w:t>suficiente</w:t>
      </w:r>
      <w:r w:rsidR="0025673B" w:rsidRPr="0007733E">
        <w:t xml:space="preserve"> </w:t>
      </w:r>
      <w:r w:rsidR="00061503" w:rsidRPr="0007733E">
        <w:t xml:space="preserve">de </w:t>
      </w:r>
      <w:r w:rsidR="0078219C">
        <w:t>candidato</w:t>
      </w:r>
      <w:r w:rsidR="0007733E">
        <w:t xml:space="preserve">s </w:t>
      </w:r>
      <w:r w:rsidR="002C40F5">
        <w:t>para la integración d</w:t>
      </w:r>
      <w:r w:rsidR="00447FC6">
        <w:t>e los C</w:t>
      </w:r>
      <w:r w:rsidR="00061503" w:rsidRPr="0007733E">
        <w:t>o</w:t>
      </w:r>
      <w:r w:rsidR="00447FC6">
        <w:t>nsejos E</w:t>
      </w:r>
      <w:r w:rsidR="0025673B">
        <w:t xml:space="preserve">lectorales con cabecera </w:t>
      </w:r>
      <w:r w:rsidR="00061503" w:rsidRPr="0007733E">
        <w:t>en los municipios de Ahome, Guasave, Sinaloa, Mocorit</w:t>
      </w:r>
      <w:r w:rsidR="00447FC6">
        <w:t>o, Navolato, Cosalá y Escuinapa</w:t>
      </w:r>
      <w:r w:rsidR="00061503" w:rsidRPr="0007733E">
        <w:t xml:space="preserve"> </w:t>
      </w:r>
      <w:r w:rsidR="007C4B00" w:rsidRPr="0007733E">
        <w:t>y</w:t>
      </w:r>
      <w:r w:rsidR="0078219C">
        <w:t>,</w:t>
      </w:r>
      <w:r w:rsidR="007C4B00" w:rsidRPr="0007733E">
        <w:t xml:space="preserve"> como consecuencia</w:t>
      </w:r>
      <w:r w:rsidR="00447FC6">
        <w:t>,</w:t>
      </w:r>
      <w:r w:rsidR="007C4B00" w:rsidRPr="0007733E">
        <w:t xml:space="preserve"> el Consejo General del Instituto </w:t>
      </w:r>
      <w:r w:rsidR="00441EB4" w:rsidRPr="00CB7A04">
        <w:t>mediante el acuerdo IEES/CG029/15</w:t>
      </w:r>
      <w:r w:rsidR="00441EB4">
        <w:t xml:space="preserve">, de fecha </w:t>
      </w:r>
      <w:r w:rsidR="00441EB4" w:rsidRPr="00CB7A04">
        <w:t>18</w:t>
      </w:r>
      <w:r w:rsidR="00441EB4">
        <w:t xml:space="preserve"> de noviem</w:t>
      </w:r>
      <w:r w:rsidR="00441EB4" w:rsidRPr="00CB7A04">
        <w:t>bre del año en curso</w:t>
      </w:r>
      <w:r w:rsidR="00441EB4">
        <w:t>,</w:t>
      </w:r>
      <w:r w:rsidR="00F41776">
        <w:t xml:space="preserve"> </w:t>
      </w:r>
      <w:r w:rsidR="007C4B00" w:rsidRPr="0007733E">
        <w:t>aprobó</w:t>
      </w:r>
      <w:r w:rsidR="00BD0011">
        <w:t xml:space="preserve"> ampliar los plazos de registro</w:t>
      </w:r>
      <w:r w:rsidR="007C4B00" w:rsidRPr="0007733E">
        <w:t xml:space="preserve"> únicamente </w:t>
      </w:r>
      <w:r w:rsidR="00BD0011">
        <w:t>par</w:t>
      </w:r>
      <w:r w:rsidR="007C4B00" w:rsidRPr="0007733E">
        <w:t xml:space="preserve">a </w:t>
      </w:r>
      <w:r w:rsidR="00BD0011">
        <w:t xml:space="preserve">las y los ciudadanos de </w:t>
      </w:r>
      <w:r w:rsidR="007C4B00" w:rsidRPr="0007733E">
        <w:t>los municipios antes referidos del periodo comprendido del 18 al</w:t>
      </w:r>
      <w:r w:rsidR="00C84E5A">
        <w:t xml:space="preserve"> 23</w:t>
      </w:r>
      <w:r w:rsidR="0025673B">
        <w:t xml:space="preserve"> de noviembre de este año</w:t>
      </w:r>
      <w:r w:rsidR="00447FC6">
        <w:t xml:space="preserve">. Hecho todo lo anterior </w:t>
      </w:r>
      <w:r w:rsidR="00EA5FC9">
        <w:t xml:space="preserve">se </w:t>
      </w:r>
      <w:r w:rsidR="00447FC6">
        <w:t xml:space="preserve">tuvo un </w:t>
      </w:r>
      <w:r w:rsidR="00EA5FC9">
        <w:t>regis</w:t>
      </w:r>
      <w:r w:rsidR="00BD0011">
        <w:t>t</w:t>
      </w:r>
      <w:r w:rsidR="00EA5FC9">
        <w:t>r</w:t>
      </w:r>
      <w:r w:rsidR="00447FC6">
        <w:t>o</w:t>
      </w:r>
      <w:r w:rsidR="0007733E" w:rsidRPr="0007733E">
        <w:t xml:space="preserve"> total</w:t>
      </w:r>
      <w:r w:rsidR="0007733E">
        <w:t xml:space="preserve"> de 460 </w:t>
      </w:r>
      <w:r w:rsidR="0078219C">
        <w:t>candidato</w:t>
      </w:r>
      <w:r w:rsidR="00EA5FC9">
        <w:t>s</w:t>
      </w:r>
      <w:r w:rsidR="0007733E">
        <w:t xml:space="preserve">: 203 mujeres y 257 hombres, </w:t>
      </w:r>
      <w:r w:rsidR="0007733E" w:rsidRPr="0007733E">
        <w:t>conforme se muestra en la siguiente tabla</w:t>
      </w:r>
      <w:r w:rsidR="00CF44EA">
        <w:t>:</w:t>
      </w:r>
      <w:r w:rsidR="00CF44EA">
        <w:tab/>
      </w:r>
    </w:p>
    <w:p w:rsidR="00F53E51" w:rsidRDefault="00F53E51" w:rsidP="00CF44EA">
      <w:pPr>
        <w:pStyle w:val="Default"/>
        <w:tabs>
          <w:tab w:val="right" w:leader="hyphen" w:pos="8789"/>
        </w:tabs>
        <w:jc w:val="both"/>
        <w:rPr>
          <w:highlight w:val="green"/>
        </w:rPr>
      </w:pPr>
    </w:p>
    <w:p w:rsidR="008320A9" w:rsidRPr="00C84E5A" w:rsidRDefault="00C84E5A" w:rsidP="00CF44EA">
      <w:pPr>
        <w:pStyle w:val="Default"/>
        <w:tabs>
          <w:tab w:val="right" w:leader="hyphen" w:pos="8789"/>
        </w:tabs>
        <w:jc w:val="center"/>
        <w:rPr>
          <w:b/>
        </w:rPr>
      </w:pPr>
      <w:r w:rsidRPr="00C84E5A">
        <w:rPr>
          <w:b/>
        </w:rPr>
        <w:t>CANDIDATAS Y CANDIDATOS REGISTRADOS</w:t>
      </w:r>
    </w:p>
    <w:p w:rsidR="00C84E5A" w:rsidRDefault="00C84E5A" w:rsidP="00CF44EA">
      <w:pPr>
        <w:pStyle w:val="Default"/>
        <w:tabs>
          <w:tab w:val="right" w:leader="hyphen" w:pos="8789"/>
        </w:tabs>
        <w:jc w:val="both"/>
        <w:rPr>
          <w:highlight w:val="green"/>
        </w:rPr>
      </w:pPr>
    </w:p>
    <w:tbl>
      <w:tblPr>
        <w:tblW w:w="6394" w:type="dxa"/>
        <w:tblInd w:w="1233" w:type="dxa"/>
        <w:tblCellMar>
          <w:left w:w="70" w:type="dxa"/>
          <w:right w:w="70" w:type="dxa"/>
        </w:tblCellMar>
        <w:tblLook w:val="04A0" w:firstRow="1" w:lastRow="0" w:firstColumn="1" w:lastColumn="0" w:noHBand="0" w:noVBand="1"/>
      </w:tblPr>
      <w:tblGrid>
        <w:gridCol w:w="2425"/>
        <w:gridCol w:w="1418"/>
        <w:gridCol w:w="1417"/>
        <w:gridCol w:w="1134"/>
      </w:tblGrid>
      <w:tr w:rsidR="00721EA2" w:rsidRPr="00E5692C" w:rsidTr="00721EA2">
        <w:trPr>
          <w:trHeight w:val="610"/>
        </w:trPr>
        <w:tc>
          <w:tcPr>
            <w:tcW w:w="242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721EA2" w:rsidRPr="00B640A3" w:rsidRDefault="00721EA2" w:rsidP="00CF44EA">
            <w:pPr>
              <w:tabs>
                <w:tab w:val="right" w:leader="hyphen" w:pos="8789"/>
              </w:tabs>
              <w:spacing w:after="0" w:line="240" w:lineRule="auto"/>
              <w:jc w:val="center"/>
              <w:rPr>
                <w:rFonts w:ascii="Arial" w:eastAsia="Times New Roman" w:hAnsi="Arial" w:cs="Arial"/>
                <w:b/>
                <w:color w:val="000000"/>
                <w:lang w:eastAsia="es-MX"/>
              </w:rPr>
            </w:pPr>
            <w:r w:rsidRPr="00B640A3">
              <w:rPr>
                <w:rFonts w:ascii="Arial" w:eastAsia="Times New Roman" w:hAnsi="Arial" w:cs="Arial"/>
                <w:b/>
                <w:color w:val="000000"/>
                <w:lang w:eastAsia="es-MX"/>
              </w:rPr>
              <w:t>MUNICIPIO</w:t>
            </w:r>
          </w:p>
        </w:tc>
        <w:tc>
          <w:tcPr>
            <w:tcW w:w="1418" w:type="dxa"/>
            <w:tcBorders>
              <w:top w:val="single" w:sz="4" w:space="0" w:color="auto"/>
              <w:left w:val="nil"/>
              <w:bottom w:val="single" w:sz="4" w:space="0" w:color="auto"/>
              <w:right w:val="single" w:sz="4" w:space="0" w:color="000000"/>
            </w:tcBorders>
            <w:shd w:val="clear" w:color="000000" w:fill="F2F2F2"/>
            <w:vAlign w:val="center"/>
            <w:hideMark/>
          </w:tcPr>
          <w:p w:rsidR="00721EA2" w:rsidRPr="00B640A3" w:rsidRDefault="00721EA2" w:rsidP="00CF44EA">
            <w:pPr>
              <w:tabs>
                <w:tab w:val="right" w:leader="hyphen" w:pos="8789"/>
              </w:tabs>
              <w:spacing w:after="0" w:line="240" w:lineRule="auto"/>
              <w:jc w:val="center"/>
              <w:rPr>
                <w:rFonts w:ascii="Arial" w:eastAsia="Times New Roman" w:hAnsi="Arial" w:cs="Arial"/>
                <w:b/>
                <w:color w:val="000000"/>
                <w:lang w:eastAsia="es-MX"/>
              </w:rPr>
            </w:pPr>
          </w:p>
          <w:p w:rsidR="00721EA2" w:rsidRPr="00B640A3" w:rsidRDefault="00721EA2" w:rsidP="00CF44EA">
            <w:pPr>
              <w:tabs>
                <w:tab w:val="right" w:leader="hyphen" w:pos="8789"/>
              </w:tabs>
              <w:spacing w:after="0" w:line="240" w:lineRule="auto"/>
              <w:jc w:val="center"/>
              <w:rPr>
                <w:rFonts w:ascii="Arial" w:eastAsia="Times New Roman" w:hAnsi="Arial" w:cs="Arial"/>
                <w:b/>
                <w:color w:val="000000"/>
                <w:lang w:eastAsia="es-MX"/>
              </w:rPr>
            </w:pPr>
            <w:r w:rsidRPr="00B640A3">
              <w:rPr>
                <w:rFonts w:ascii="Arial" w:eastAsia="Times New Roman" w:hAnsi="Arial" w:cs="Arial"/>
                <w:b/>
                <w:color w:val="000000"/>
                <w:lang w:eastAsia="es-MX"/>
              </w:rPr>
              <w:t>MUJERES</w:t>
            </w:r>
          </w:p>
          <w:p w:rsidR="00721EA2" w:rsidRPr="00B640A3" w:rsidRDefault="00721EA2" w:rsidP="00CF44EA">
            <w:pPr>
              <w:tabs>
                <w:tab w:val="right" w:leader="hyphen" w:pos="8789"/>
              </w:tabs>
              <w:spacing w:after="0" w:line="240" w:lineRule="auto"/>
              <w:jc w:val="center"/>
              <w:rPr>
                <w:rFonts w:ascii="Arial" w:eastAsia="Times New Roman" w:hAnsi="Arial" w:cs="Arial"/>
                <w:b/>
                <w:color w:val="000000"/>
                <w:lang w:eastAsia="es-MX"/>
              </w:rPr>
            </w:pPr>
          </w:p>
        </w:tc>
        <w:tc>
          <w:tcPr>
            <w:tcW w:w="1417" w:type="dxa"/>
            <w:tcBorders>
              <w:top w:val="single" w:sz="4" w:space="0" w:color="auto"/>
              <w:left w:val="nil"/>
              <w:bottom w:val="single" w:sz="4" w:space="0" w:color="auto"/>
              <w:right w:val="single" w:sz="4" w:space="0" w:color="000000"/>
            </w:tcBorders>
            <w:shd w:val="clear" w:color="000000" w:fill="F2F2F2"/>
            <w:vAlign w:val="center"/>
            <w:hideMark/>
          </w:tcPr>
          <w:p w:rsidR="00721EA2" w:rsidRPr="00B640A3" w:rsidRDefault="00721EA2" w:rsidP="00CF44EA">
            <w:pPr>
              <w:tabs>
                <w:tab w:val="right" w:leader="hyphen" w:pos="8789"/>
              </w:tabs>
              <w:spacing w:after="0" w:line="240" w:lineRule="auto"/>
              <w:jc w:val="center"/>
              <w:rPr>
                <w:rFonts w:ascii="Arial" w:eastAsia="Times New Roman" w:hAnsi="Arial" w:cs="Arial"/>
                <w:b/>
                <w:color w:val="000000"/>
                <w:lang w:eastAsia="es-MX"/>
              </w:rPr>
            </w:pPr>
          </w:p>
          <w:p w:rsidR="00721EA2" w:rsidRPr="00B640A3" w:rsidRDefault="00721EA2" w:rsidP="00CF44EA">
            <w:pPr>
              <w:tabs>
                <w:tab w:val="right" w:leader="hyphen" w:pos="8789"/>
              </w:tabs>
              <w:spacing w:after="0" w:line="240" w:lineRule="auto"/>
              <w:jc w:val="center"/>
              <w:rPr>
                <w:rFonts w:ascii="Arial" w:eastAsia="Times New Roman" w:hAnsi="Arial" w:cs="Arial"/>
                <w:b/>
                <w:color w:val="000000"/>
                <w:lang w:eastAsia="es-MX"/>
              </w:rPr>
            </w:pPr>
            <w:r w:rsidRPr="00B640A3">
              <w:rPr>
                <w:rFonts w:ascii="Arial" w:eastAsia="Times New Roman" w:hAnsi="Arial" w:cs="Arial"/>
                <w:b/>
                <w:color w:val="000000"/>
                <w:lang w:eastAsia="es-MX"/>
              </w:rPr>
              <w:t>HOMBRES</w:t>
            </w:r>
          </w:p>
          <w:p w:rsidR="00721EA2" w:rsidRPr="00B640A3" w:rsidRDefault="00721EA2" w:rsidP="00CF44EA">
            <w:pPr>
              <w:tabs>
                <w:tab w:val="right" w:leader="hyphen" w:pos="8789"/>
              </w:tabs>
              <w:spacing w:after="0" w:line="240" w:lineRule="auto"/>
              <w:jc w:val="center"/>
              <w:rPr>
                <w:rFonts w:ascii="Arial" w:eastAsia="Times New Roman" w:hAnsi="Arial" w:cs="Arial"/>
                <w:b/>
                <w:color w:val="000000"/>
                <w:lang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721EA2" w:rsidRPr="00B640A3" w:rsidRDefault="00721EA2"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TOTAL</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CHOIX</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13</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EL FUERTE</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11</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4</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15</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AHOME</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28</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31</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59</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SINALOA</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7</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9</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16</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GUASAVE</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8</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23</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31</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ANGOSTURA</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5</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8</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13</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SALVADOR</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3</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9</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12</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MOCORITO</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15</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5</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20</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BADIRAGUATO</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6</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3</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9</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0B20FE"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CULIACÁ</w:t>
            </w:r>
            <w:r w:rsidR="00A96A85" w:rsidRPr="00B640A3">
              <w:rPr>
                <w:rFonts w:ascii="Arial" w:eastAsia="Times New Roman" w:hAnsi="Arial" w:cs="Arial"/>
                <w:color w:val="000000"/>
                <w:lang w:eastAsia="es-MX"/>
              </w:rPr>
              <w:t>N</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41</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58</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99</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NAVOLATO</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11</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13</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24</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0B20FE"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COSALÁ</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3</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7</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10</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ELOTA</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7</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9</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16</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SAN IGNACIO</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4</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9</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13</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0B20FE"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MAZATLÁ</w:t>
            </w:r>
            <w:r w:rsidR="00A96A85" w:rsidRPr="00B640A3">
              <w:rPr>
                <w:rFonts w:ascii="Arial" w:eastAsia="Times New Roman" w:hAnsi="Arial" w:cs="Arial"/>
                <w:color w:val="000000"/>
                <w:lang w:eastAsia="es-MX"/>
              </w:rPr>
              <w:t>N</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27</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41</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68</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CONCORDIA</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4</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9</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13</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ROSARIO</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9</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6</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15</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rPr>
                <w:rFonts w:ascii="Arial" w:eastAsia="Times New Roman" w:hAnsi="Arial" w:cs="Arial"/>
                <w:color w:val="000000"/>
                <w:lang w:eastAsia="es-MX"/>
              </w:rPr>
            </w:pPr>
            <w:r w:rsidRPr="00B640A3">
              <w:rPr>
                <w:rFonts w:ascii="Arial" w:eastAsia="Times New Roman" w:hAnsi="Arial" w:cs="Arial"/>
                <w:color w:val="000000"/>
                <w:lang w:eastAsia="es-MX"/>
              </w:rPr>
              <w:t>ESCUINAPA</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7</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color w:val="000000"/>
                <w:lang w:eastAsia="es-MX"/>
              </w:rPr>
            </w:pPr>
            <w:r w:rsidRPr="00B640A3">
              <w:rPr>
                <w:rFonts w:ascii="Arial" w:eastAsia="Times New Roman" w:hAnsi="Arial" w:cs="Arial"/>
                <w:color w:val="000000"/>
                <w:lang w:eastAsia="es-MX"/>
              </w:rPr>
              <w:t>7</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14</w:t>
            </w:r>
          </w:p>
        </w:tc>
      </w:tr>
      <w:tr w:rsidR="00A96A85" w:rsidRPr="00E5692C" w:rsidTr="00721EA2">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96A85" w:rsidRPr="00B640A3" w:rsidRDefault="00721EA2" w:rsidP="00CF44EA">
            <w:pPr>
              <w:tabs>
                <w:tab w:val="right" w:leader="hyphen" w:pos="8789"/>
              </w:tabs>
              <w:spacing w:after="0" w:line="240" w:lineRule="auto"/>
              <w:rPr>
                <w:rFonts w:ascii="Arial" w:eastAsia="Times New Roman" w:hAnsi="Arial" w:cs="Arial"/>
                <w:b/>
                <w:color w:val="000000"/>
                <w:lang w:eastAsia="es-MX"/>
              </w:rPr>
            </w:pPr>
            <w:r w:rsidRPr="00B640A3">
              <w:rPr>
                <w:rFonts w:ascii="Arial" w:eastAsia="Times New Roman" w:hAnsi="Arial" w:cs="Arial"/>
                <w:b/>
                <w:color w:val="000000"/>
                <w:lang w:eastAsia="es-MX"/>
              </w:rPr>
              <w:t>TOTAL GENERAL</w:t>
            </w:r>
          </w:p>
        </w:tc>
        <w:tc>
          <w:tcPr>
            <w:tcW w:w="1418"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203</w:t>
            </w:r>
          </w:p>
        </w:tc>
        <w:tc>
          <w:tcPr>
            <w:tcW w:w="1417"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257</w:t>
            </w:r>
          </w:p>
        </w:tc>
        <w:tc>
          <w:tcPr>
            <w:tcW w:w="1134" w:type="dxa"/>
            <w:tcBorders>
              <w:top w:val="nil"/>
              <w:left w:val="nil"/>
              <w:bottom w:val="single" w:sz="4" w:space="0" w:color="auto"/>
              <w:right w:val="single" w:sz="4" w:space="0" w:color="auto"/>
            </w:tcBorders>
            <w:shd w:val="clear" w:color="auto" w:fill="auto"/>
            <w:noWrap/>
            <w:vAlign w:val="bottom"/>
            <w:hideMark/>
          </w:tcPr>
          <w:p w:rsidR="00A96A85" w:rsidRPr="00B640A3" w:rsidRDefault="00A96A85" w:rsidP="00CF44EA">
            <w:pPr>
              <w:tabs>
                <w:tab w:val="right" w:leader="hyphen" w:pos="8789"/>
              </w:tabs>
              <w:spacing w:after="0" w:line="240" w:lineRule="auto"/>
              <w:jc w:val="center"/>
              <w:rPr>
                <w:rFonts w:ascii="Arial" w:eastAsia="Times New Roman" w:hAnsi="Arial" w:cs="Arial"/>
                <w:b/>
                <w:bCs/>
                <w:color w:val="000000"/>
                <w:lang w:eastAsia="es-MX"/>
              </w:rPr>
            </w:pPr>
            <w:r w:rsidRPr="00B640A3">
              <w:rPr>
                <w:rFonts w:ascii="Arial" w:eastAsia="Times New Roman" w:hAnsi="Arial" w:cs="Arial"/>
                <w:b/>
                <w:bCs/>
                <w:color w:val="000000"/>
                <w:lang w:eastAsia="es-MX"/>
              </w:rPr>
              <w:t>460</w:t>
            </w:r>
          </w:p>
        </w:tc>
      </w:tr>
    </w:tbl>
    <w:p w:rsidR="006A0A9A" w:rsidRDefault="006A0A9A" w:rsidP="00CF44EA">
      <w:pPr>
        <w:pStyle w:val="Default"/>
        <w:tabs>
          <w:tab w:val="right" w:leader="hyphen" w:pos="8789"/>
        </w:tabs>
        <w:jc w:val="both"/>
        <w:rPr>
          <w:b/>
          <w:bCs/>
        </w:rPr>
      </w:pPr>
    </w:p>
    <w:p w:rsidR="00027820" w:rsidRDefault="00027820" w:rsidP="00CF44EA">
      <w:pPr>
        <w:pStyle w:val="Default"/>
        <w:tabs>
          <w:tab w:val="right" w:leader="hyphen" w:pos="8789"/>
        </w:tabs>
        <w:jc w:val="both"/>
        <w:rPr>
          <w:b/>
          <w:bCs/>
        </w:rPr>
      </w:pPr>
    </w:p>
    <w:p w:rsidR="006A0A9A" w:rsidRDefault="00027820" w:rsidP="00CF44EA">
      <w:pPr>
        <w:pStyle w:val="Default"/>
        <w:tabs>
          <w:tab w:val="right" w:leader="hyphen" w:pos="8789"/>
        </w:tabs>
        <w:jc w:val="both"/>
        <w:rPr>
          <w:b/>
          <w:bCs/>
        </w:rPr>
      </w:pPr>
      <w:r w:rsidRPr="00CB45CC">
        <w:rPr>
          <w:bCs/>
        </w:rPr>
        <w:lastRenderedPageBreak/>
        <w:t>---17.-</w:t>
      </w:r>
      <w:r>
        <w:rPr>
          <w:b/>
          <w:bCs/>
        </w:rPr>
        <w:t xml:space="preserve"> </w:t>
      </w:r>
      <w:r w:rsidRPr="00027820">
        <w:rPr>
          <w:bCs/>
        </w:rPr>
        <w:t>Que lo</w:t>
      </w:r>
      <w:r w:rsidR="000D1A6D">
        <w:rPr>
          <w:bCs/>
        </w:rPr>
        <w:t>s nombres de las y los candidato</w:t>
      </w:r>
      <w:r w:rsidRPr="00027820">
        <w:rPr>
          <w:bCs/>
        </w:rPr>
        <w:t xml:space="preserve">s que se registraron </w:t>
      </w:r>
      <w:r w:rsidR="006E58C2">
        <w:rPr>
          <w:bCs/>
        </w:rPr>
        <w:t xml:space="preserve">conforme a los plazos referidos en el considerando anterior y </w:t>
      </w:r>
      <w:r w:rsidRPr="00027820">
        <w:rPr>
          <w:bCs/>
        </w:rPr>
        <w:t>según el municipio al que pretende</w:t>
      </w:r>
      <w:r>
        <w:rPr>
          <w:bCs/>
        </w:rPr>
        <w:t>n</w:t>
      </w:r>
      <w:r w:rsidRPr="00027820">
        <w:rPr>
          <w:bCs/>
        </w:rPr>
        <w:t xml:space="preserve"> integrar los órganos electorales </w:t>
      </w:r>
      <w:r w:rsidR="003A1E13">
        <w:rPr>
          <w:bCs/>
        </w:rPr>
        <w:t xml:space="preserve">así como el cargo que solicitan </w:t>
      </w:r>
      <w:r w:rsidRPr="00027820">
        <w:rPr>
          <w:bCs/>
        </w:rPr>
        <w:t>son los siguiente</w:t>
      </w:r>
      <w:r w:rsidR="00CF44EA">
        <w:rPr>
          <w:bCs/>
        </w:rPr>
        <w:t>s:</w:t>
      </w:r>
      <w:r w:rsidR="00CF44EA">
        <w:rPr>
          <w:bCs/>
        </w:rPr>
        <w:tab/>
      </w:r>
    </w:p>
    <w:p w:rsidR="000D1A6D" w:rsidRDefault="000D1A6D" w:rsidP="00CF44EA">
      <w:pPr>
        <w:pStyle w:val="Default"/>
        <w:tabs>
          <w:tab w:val="right" w:leader="hyphen" w:pos="8789"/>
        </w:tabs>
        <w:jc w:val="both"/>
        <w:rPr>
          <w:b/>
          <w:bCs/>
        </w:rPr>
      </w:pPr>
    </w:p>
    <w:p w:rsidR="000D1A6D" w:rsidRDefault="000D1A6D" w:rsidP="00CF44EA">
      <w:pPr>
        <w:pStyle w:val="Default"/>
        <w:tabs>
          <w:tab w:val="right" w:leader="hyphen" w:pos="8789"/>
        </w:tabs>
        <w:jc w:val="center"/>
        <w:rPr>
          <w:b/>
          <w:bCs/>
        </w:rPr>
      </w:pPr>
      <w:r>
        <w:rPr>
          <w:b/>
        </w:rPr>
        <w:t xml:space="preserve">NOMBRES DE LAS Y LOS </w:t>
      </w:r>
      <w:r w:rsidRPr="00C84E5A">
        <w:rPr>
          <w:b/>
        </w:rPr>
        <w:t>CANDIDATOS REGISTRADOS</w:t>
      </w:r>
    </w:p>
    <w:p w:rsidR="000D1A6D" w:rsidRDefault="000D1A6D" w:rsidP="00CF44EA">
      <w:pPr>
        <w:pStyle w:val="Default"/>
        <w:tabs>
          <w:tab w:val="right" w:leader="hyphen" w:pos="8789"/>
        </w:tabs>
        <w:jc w:val="both"/>
        <w:rPr>
          <w:b/>
          <w:bCs/>
        </w:rPr>
      </w:pPr>
    </w:p>
    <w:tbl>
      <w:tblPr>
        <w:tblW w:w="8825" w:type="dxa"/>
        <w:jc w:val="center"/>
        <w:tblCellMar>
          <w:left w:w="70" w:type="dxa"/>
          <w:right w:w="70" w:type="dxa"/>
        </w:tblCellMar>
        <w:tblLook w:val="04A0" w:firstRow="1" w:lastRow="0" w:firstColumn="1" w:lastColumn="0" w:noHBand="0" w:noVBand="1"/>
      </w:tblPr>
      <w:tblGrid>
        <w:gridCol w:w="462"/>
        <w:gridCol w:w="1884"/>
        <w:gridCol w:w="3606"/>
        <w:gridCol w:w="2873"/>
      </w:tblGrid>
      <w:tr w:rsidR="00C25205" w:rsidRPr="000C5CF0" w:rsidTr="00C4637E">
        <w:trPr>
          <w:trHeight w:val="300"/>
          <w:jc w:val="center"/>
        </w:trPr>
        <w:tc>
          <w:tcPr>
            <w:tcW w:w="4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b/>
                <w:bCs/>
                <w:color w:val="000000"/>
                <w:lang w:eastAsia="es-MX"/>
              </w:rPr>
            </w:pPr>
            <w:r w:rsidRPr="000C5CF0">
              <w:rPr>
                <w:rFonts w:ascii="Calibri" w:eastAsia="Times New Roman" w:hAnsi="Calibri" w:cs="Calibri"/>
                <w:b/>
                <w:bCs/>
                <w:color w:val="000000"/>
                <w:lang w:eastAsia="es-MX"/>
              </w:rPr>
              <w:t>No.</w:t>
            </w:r>
          </w:p>
        </w:tc>
        <w:tc>
          <w:tcPr>
            <w:tcW w:w="1884" w:type="dxa"/>
            <w:tcBorders>
              <w:top w:val="single" w:sz="4" w:space="0" w:color="auto"/>
              <w:left w:val="nil"/>
              <w:bottom w:val="single" w:sz="4" w:space="0" w:color="auto"/>
              <w:right w:val="single" w:sz="4" w:space="0" w:color="000000"/>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b/>
                <w:bCs/>
                <w:color w:val="000000"/>
                <w:lang w:eastAsia="es-MX"/>
              </w:rPr>
            </w:pPr>
            <w:r w:rsidRPr="000C5CF0">
              <w:rPr>
                <w:rFonts w:ascii="Calibri" w:eastAsia="Times New Roman" w:hAnsi="Calibri" w:cs="Calibri"/>
                <w:b/>
                <w:bCs/>
                <w:color w:val="000000"/>
                <w:lang w:eastAsia="es-MX"/>
              </w:rPr>
              <w:t>MUNICIPIO</w:t>
            </w:r>
          </w:p>
        </w:tc>
        <w:tc>
          <w:tcPr>
            <w:tcW w:w="3606" w:type="dxa"/>
            <w:tcBorders>
              <w:top w:val="single" w:sz="4" w:space="0" w:color="auto"/>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ind w:left="-35" w:firstLine="35"/>
              <w:jc w:val="center"/>
              <w:rPr>
                <w:rFonts w:ascii="Calibri" w:eastAsia="Times New Roman" w:hAnsi="Calibri" w:cs="Calibri"/>
                <w:b/>
                <w:bCs/>
                <w:color w:val="000000"/>
                <w:lang w:eastAsia="es-MX"/>
              </w:rPr>
            </w:pPr>
            <w:r w:rsidRPr="000C5CF0">
              <w:rPr>
                <w:rFonts w:ascii="Calibri" w:eastAsia="Times New Roman" w:hAnsi="Calibri" w:cs="Calibri"/>
                <w:b/>
                <w:bCs/>
                <w:color w:val="000000"/>
                <w:lang w:eastAsia="es-MX"/>
              </w:rPr>
              <w:t>NOMBRE</w:t>
            </w:r>
            <w:r w:rsidR="00BC1B0A">
              <w:rPr>
                <w:rFonts w:ascii="Calibri" w:eastAsia="Times New Roman" w:hAnsi="Calibri" w:cs="Calibri"/>
                <w:b/>
                <w:bCs/>
                <w:color w:val="000000"/>
                <w:lang w:eastAsia="es-MX"/>
              </w:rPr>
              <w:t xml:space="preserve"> DE LA O EL CANDIDATO</w:t>
            </w:r>
          </w:p>
        </w:tc>
        <w:tc>
          <w:tcPr>
            <w:tcW w:w="2873" w:type="dxa"/>
            <w:tcBorders>
              <w:top w:val="single" w:sz="4" w:space="0" w:color="auto"/>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b/>
                <w:bCs/>
                <w:color w:val="000000"/>
                <w:lang w:eastAsia="es-MX"/>
              </w:rPr>
            </w:pPr>
            <w:r w:rsidRPr="000C5CF0">
              <w:rPr>
                <w:rFonts w:ascii="Calibri" w:eastAsia="Times New Roman" w:hAnsi="Calibri" w:cs="Calibri"/>
                <w:b/>
                <w:bCs/>
                <w:color w:val="000000"/>
                <w:lang w:eastAsia="es-MX"/>
              </w:rPr>
              <w:t>CARGO</w:t>
            </w:r>
            <w:r>
              <w:rPr>
                <w:rFonts w:ascii="Calibri" w:eastAsia="Times New Roman" w:hAnsi="Calibri" w:cs="Calibri"/>
                <w:b/>
                <w:bCs/>
                <w:color w:val="000000"/>
                <w:lang w:eastAsia="es-MX"/>
              </w:rPr>
              <w:t xml:space="preserve"> QUE  SOLICITA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BÁ</w:t>
            </w:r>
            <w:r w:rsidRPr="000C5CF0">
              <w:rPr>
                <w:rFonts w:ascii="Calibri" w:eastAsia="Times New Roman" w:hAnsi="Calibri" w:cs="Calibri"/>
                <w:sz w:val="18"/>
                <w:szCs w:val="18"/>
                <w:lang w:eastAsia="es-MX"/>
              </w:rPr>
              <w:t>EZ OSORIO JUAN ALBERTO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CARO RODRÍGUEZ MARÍ</w:t>
            </w:r>
            <w:r w:rsidRPr="000C5CF0">
              <w:rPr>
                <w:rFonts w:ascii="Calibri" w:eastAsia="Times New Roman" w:hAnsi="Calibri" w:cs="Calibri"/>
                <w:sz w:val="18"/>
                <w:szCs w:val="18"/>
                <w:lang w:eastAsia="es-MX"/>
              </w:rPr>
              <w:t>A DOLORES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CASTRO Á</w:t>
            </w:r>
            <w:r w:rsidRPr="000C5CF0">
              <w:rPr>
                <w:rFonts w:ascii="Calibri" w:eastAsia="Times New Roman" w:hAnsi="Calibri" w:cs="Calibri"/>
                <w:sz w:val="18"/>
                <w:szCs w:val="18"/>
                <w:lang w:eastAsia="es-MX"/>
              </w:rPr>
              <w:t>LVAREZ REYNA ERICELDA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DUARTE ATONDO JOSÉ</w:t>
            </w:r>
            <w:r w:rsidRPr="000C5CF0">
              <w:rPr>
                <w:rFonts w:ascii="Calibri" w:eastAsia="Times New Roman" w:hAnsi="Calibri" w:cs="Calibri"/>
                <w:sz w:val="18"/>
                <w:szCs w:val="18"/>
                <w:lang w:eastAsia="es-MX"/>
              </w:rPr>
              <w:t xml:space="preserve"> EDUARDO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HERNÁ</w:t>
            </w:r>
            <w:r w:rsidRPr="000C5CF0">
              <w:rPr>
                <w:rFonts w:ascii="Calibri" w:eastAsia="Times New Roman" w:hAnsi="Calibri" w:cs="Calibri"/>
                <w:sz w:val="18"/>
                <w:szCs w:val="18"/>
                <w:lang w:eastAsia="es-MX"/>
              </w:rPr>
              <w:t>NDEZ ARMENTA ROSARIO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ISLAS BARRÓ</w:t>
            </w:r>
            <w:r w:rsidRPr="000C5CF0">
              <w:rPr>
                <w:rFonts w:ascii="Calibri" w:eastAsia="Times New Roman" w:hAnsi="Calibri" w:cs="Calibri"/>
                <w:sz w:val="18"/>
                <w:szCs w:val="18"/>
                <w:lang w:eastAsia="es-MX"/>
              </w:rPr>
              <w:t>N ANA LOREN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MARO CÁ</w:t>
            </w:r>
            <w:r w:rsidRPr="000C5CF0">
              <w:rPr>
                <w:rFonts w:ascii="Calibri" w:eastAsia="Times New Roman" w:hAnsi="Calibri" w:cs="Calibri"/>
                <w:sz w:val="18"/>
                <w:szCs w:val="18"/>
                <w:lang w:eastAsia="es-MX"/>
              </w:rPr>
              <w:t>ZAREZ ESTELA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 xml:space="preserve">QUIROZ </w:t>
            </w:r>
            <w:r w:rsidRPr="00800CBB">
              <w:rPr>
                <w:rFonts w:ascii="Calibri" w:eastAsia="Times New Roman" w:hAnsi="Calibri" w:cs="Calibri"/>
                <w:sz w:val="18"/>
                <w:szCs w:val="18"/>
                <w:lang w:eastAsia="es-MX"/>
              </w:rPr>
              <w:t>BÁEZ</w:t>
            </w:r>
            <w:r w:rsidRPr="000C5CF0">
              <w:rPr>
                <w:rFonts w:ascii="Calibri" w:eastAsia="Times New Roman" w:hAnsi="Calibri" w:cs="Calibri"/>
                <w:sz w:val="18"/>
                <w:szCs w:val="18"/>
                <w:lang w:eastAsia="es-MX"/>
              </w:rPr>
              <w:t xml:space="preserve"> BRISEIDA ORALIA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 xml:space="preserve">QUIROZ </w:t>
            </w:r>
            <w:r w:rsidRPr="00800CBB">
              <w:rPr>
                <w:rFonts w:ascii="Calibri" w:eastAsia="Times New Roman" w:hAnsi="Calibri" w:cs="Calibri"/>
                <w:sz w:val="18"/>
                <w:szCs w:val="18"/>
                <w:lang w:eastAsia="es-MX"/>
              </w:rPr>
              <w:t>BÁEZ S</w:t>
            </w:r>
            <w:r w:rsidRPr="000C5CF0">
              <w:rPr>
                <w:rFonts w:ascii="Calibri" w:eastAsia="Times New Roman" w:hAnsi="Calibri" w:cs="Calibri"/>
                <w:sz w:val="18"/>
                <w:szCs w:val="18"/>
                <w:lang w:eastAsia="es-MX"/>
              </w:rPr>
              <w:t>OCORRO ALEIDA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LÓPEZ RODRÍ</w:t>
            </w:r>
            <w:r w:rsidRPr="000C5CF0">
              <w:rPr>
                <w:rFonts w:ascii="Calibri" w:eastAsia="Times New Roman" w:hAnsi="Calibri" w:cs="Calibri"/>
                <w:sz w:val="18"/>
                <w:szCs w:val="18"/>
                <w:lang w:eastAsia="es-MX"/>
              </w:rPr>
              <w:t>GUEZ FLAVIO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OSORIO PORTILLO SANTIAGO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VELÁZQUEZ VEGA INÉ</w:t>
            </w:r>
            <w:r w:rsidRPr="000C5CF0">
              <w:rPr>
                <w:rFonts w:ascii="Calibri" w:eastAsia="Times New Roman" w:hAnsi="Calibri" w:cs="Calibri"/>
                <w:sz w:val="18"/>
                <w:szCs w:val="18"/>
                <w:lang w:eastAsia="es-MX"/>
              </w:rPr>
              <w:t>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CHOIX</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MENDÍVIL VALDEZ JOSÉ</w:t>
            </w:r>
            <w:r w:rsidRPr="000C5CF0">
              <w:rPr>
                <w:rFonts w:ascii="Calibri" w:eastAsia="Times New Roman" w:hAnsi="Calibri" w:cs="Calibri"/>
                <w:sz w:val="18"/>
                <w:szCs w:val="18"/>
                <w:lang w:eastAsia="es-MX"/>
              </w:rPr>
              <w:t xml:space="preserve"> ROSARIO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ARMENTA AYALA YENDI MABEL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BERNAL ARMENTA ANGÉ</w:t>
            </w:r>
            <w:r w:rsidRPr="000C5CF0">
              <w:rPr>
                <w:rFonts w:ascii="Calibri" w:eastAsia="Times New Roman" w:hAnsi="Calibri" w:cs="Calibri"/>
                <w:sz w:val="18"/>
                <w:szCs w:val="18"/>
                <w:lang w:eastAsia="es-MX"/>
              </w:rPr>
              <w:t>LICA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CASTRO NÚÑEZ MARÍ</w:t>
            </w:r>
            <w:r w:rsidRPr="000C5CF0">
              <w:rPr>
                <w:rFonts w:ascii="Calibri" w:eastAsia="Times New Roman" w:hAnsi="Calibri" w:cs="Calibri"/>
                <w:sz w:val="18"/>
                <w:szCs w:val="18"/>
                <w:lang w:eastAsia="es-MX"/>
              </w:rPr>
              <w:t>A YANET VIOLETA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EREVA VERDUZCO PATRICIA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GONZÁLEZ MEJÍA CÉ</w:t>
            </w:r>
            <w:r w:rsidRPr="000C5CF0">
              <w:rPr>
                <w:rFonts w:ascii="Calibri" w:eastAsia="Times New Roman" w:hAnsi="Calibri" w:cs="Calibri"/>
                <w:sz w:val="18"/>
                <w:szCs w:val="18"/>
                <w:lang w:eastAsia="es-MX"/>
              </w:rPr>
              <w:t>SAR OMAR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IBARRA VALDEZ MARICELA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RUIZ LÓ</w:t>
            </w:r>
            <w:r w:rsidRPr="000C5CF0">
              <w:rPr>
                <w:rFonts w:ascii="Calibri" w:eastAsia="Times New Roman" w:hAnsi="Calibri" w:cs="Calibri"/>
                <w:sz w:val="18"/>
                <w:szCs w:val="18"/>
                <w:lang w:eastAsia="es-MX"/>
              </w:rPr>
              <w:t>PEZ ALEJANDRO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VEGA CECEÑA MAYRA IREYA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VEGA SOTO HÉ</w:t>
            </w:r>
            <w:r w:rsidRPr="000C5CF0">
              <w:rPr>
                <w:rFonts w:ascii="Calibri" w:eastAsia="Times New Roman" w:hAnsi="Calibri" w:cs="Calibri"/>
                <w:sz w:val="18"/>
                <w:szCs w:val="18"/>
                <w:lang w:eastAsia="es-MX"/>
              </w:rPr>
              <w:t>CTOR JAVIER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ACUÑA CASTRO MARTHA ALICIA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CASTRO LAPELUZ GLADYS IMELDA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CEBALLOS OLAIS MARÍ</w:t>
            </w:r>
            <w:r w:rsidRPr="000C5CF0">
              <w:rPr>
                <w:rFonts w:ascii="Calibri" w:eastAsia="Times New Roman" w:hAnsi="Calibri" w:cs="Calibri"/>
                <w:sz w:val="18"/>
                <w:szCs w:val="18"/>
                <w:lang w:eastAsia="es-MX"/>
              </w:rPr>
              <w:t>A GLORIA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GARCÍA GARCÍ</w:t>
            </w:r>
            <w:r w:rsidRPr="000C5CF0">
              <w:rPr>
                <w:rFonts w:ascii="Calibri" w:eastAsia="Times New Roman" w:hAnsi="Calibri" w:cs="Calibri"/>
                <w:sz w:val="18"/>
                <w:szCs w:val="18"/>
                <w:lang w:eastAsia="es-MX"/>
              </w:rPr>
              <w:t>A ARACELY</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QUINTERO ESCALANTE OLGA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 FUERTE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800CBB">
              <w:rPr>
                <w:rFonts w:ascii="Calibri" w:eastAsia="Times New Roman" w:hAnsi="Calibri" w:cs="Calibri"/>
                <w:sz w:val="18"/>
                <w:szCs w:val="18"/>
                <w:lang w:eastAsia="es-MX"/>
              </w:rPr>
              <w:t>SOLIZ GUTIÉRREZ</w:t>
            </w:r>
            <w:r w:rsidRPr="000C5CF0">
              <w:rPr>
                <w:rFonts w:ascii="Calibri" w:eastAsia="Times New Roman" w:hAnsi="Calibri" w:cs="Calibri"/>
                <w:sz w:val="18"/>
                <w:szCs w:val="18"/>
                <w:lang w:eastAsia="es-MX"/>
              </w:rPr>
              <w:t xml:space="preserve"> JAVIER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AGUILERA ROMERO UGANDA ELENA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AVITIA INZUNZA JOSÉ RUBÉ</w:t>
            </w:r>
            <w:r w:rsidRPr="000C5CF0">
              <w:rPr>
                <w:rFonts w:ascii="Calibri" w:eastAsia="Times New Roman" w:hAnsi="Calibri" w:cs="Calibri"/>
                <w:sz w:val="18"/>
                <w:szCs w:val="18"/>
                <w:lang w:eastAsia="es-MX"/>
              </w:rPr>
              <w:t>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AYALA CASTRO MANUEL ALONSO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BERNAL LERMA JESÚ</w:t>
            </w:r>
            <w:r w:rsidRPr="000C5CF0">
              <w:rPr>
                <w:rFonts w:ascii="Calibri" w:eastAsia="Times New Roman" w:hAnsi="Calibri" w:cs="Calibri"/>
                <w:sz w:val="18"/>
                <w:szCs w:val="18"/>
                <w:lang w:eastAsia="es-MX"/>
              </w:rPr>
              <w:t>S JUNUE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CHÍ</w:t>
            </w:r>
            <w:r w:rsidRPr="000C5CF0">
              <w:rPr>
                <w:rFonts w:ascii="Calibri" w:eastAsia="Times New Roman" w:hAnsi="Calibri" w:cs="Calibri"/>
                <w:sz w:val="18"/>
                <w:szCs w:val="18"/>
                <w:lang w:eastAsia="es-MX"/>
              </w:rPr>
              <w:t>A HERRERA VERARDO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COTA PABLO MARTÍ</w:t>
            </w:r>
            <w:r w:rsidRPr="000C5CF0">
              <w:rPr>
                <w:rFonts w:ascii="Calibri" w:eastAsia="Times New Roman" w:hAnsi="Calibri" w:cs="Calibri"/>
                <w:sz w:val="18"/>
                <w:szCs w:val="18"/>
                <w:lang w:eastAsia="es-MX"/>
              </w:rPr>
              <w:t>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DÁVILA Á</w:t>
            </w:r>
            <w:r w:rsidRPr="000C5CF0">
              <w:rPr>
                <w:rFonts w:ascii="Calibri" w:eastAsia="Times New Roman" w:hAnsi="Calibri" w:cs="Calibri"/>
                <w:color w:val="000000"/>
                <w:sz w:val="18"/>
                <w:szCs w:val="18"/>
                <w:lang w:eastAsia="es-MX"/>
              </w:rPr>
              <w:t>NIMAS MIRSA CAROLINA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ERBE LÓ</w:t>
            </w:r>
            <w:r w:rsidRPr="000C5CF0">
              <w:rPr>
                <w:rFonts w:ascii="Calibri" w:eastAsia="Times New Roman" w:hAnsi="Calibri" w:cs="Calibri"/>
                <w:sz w:val="18"/>
                <w:szCs w:val="18"/>
                <w:lang w:eastAsia="es-MX"/>
              </w:rPr>
              <w:t>PEZ CARLOS ROBERTO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37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ESCALANTE LÓPEZ LIZZ ALEYNE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FAUSTO GARCÍA MARÍ</w:t>
            </w:r>
            <w:r w:rsidRPr="000C5CF0">
              <w:rPr>
                <w:rFonts w:ascii="Calibri" w:eastAsia="Times New Roman" w:hAnsi="Calibri" w:cs="Calibri"/>
                <w:sz w:val="18"/>
                <w:szCs w:val="18"/>
                <w:lang w:eastAsia="es-MX"/>
              </w:rPr>
              <w:t>A DOLORES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GALAVIZ LÓPEZ CELSO MARTÍ</w:t>
            </w:r>
            <w:r w:rsidRPr="000C5CF0">
              <w:rPr>
                <w:rFonts w:ascii="Calibri" w:eastAsia="Times New Roman" w:hAnsi="Calibri" w:cs="Calibri"/>
                <w:sz w:val="18"/>
                <w:szCs w:val="18"/>
                <w:lang w:eastAsia="es-MX"/>
              </w:rPr>
              <w:t xml:space="preserve">N   </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GARCÍ</w:t>
            </w:r>
            <w:r w:rsidRPr="000C5CF0">
              <w:rPr>
                <w:rFonts w:ascii="Calibri" w:eastAsia="Times New Roman" w:hAnsi="Calibri" w:cs="Calibri"/>
                <w:sz w:val="18"/>
                <w:szCs w:val="18"/>
                <w:lang w:eastAsia="es-MX"/>
              </w:rPr>
              <w:t>A MIGUEL BERNARDO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GARZA GASTÉLUM JOSÉ DE JESÚ</w:t>
            </w:r>
            <w:r w:rsidRPr="000C5CF0">
              <w:rPr>
                <w:rFonts w:ascii="Calibri" w:eastAsia="Times New Roman" w:hAnsi="Calibri" w:cs="Calibri"/>
                <w:sz w:val="18"/>
                <w:szCs w:val="18"/>
                <w:lang w:eastAsia="es-MX"/>
              </w:rPr>
              <w:t>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GRIJALVA SOTO NANCI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LÓ</w:t>
            </w:r>
            <w:r w:rsidRPr="000C5CF0">
              <w:rPr>
                <w:rFonts w:ascii="Calibri" w:eastAsia="Times New Roman" w:hAnsi="Calibri" w:cs="Calibri"/>
                <w:color w:val="000000"/>
                <w:sz w:val="18"/>
                <w:szCs w:val="18"/>
                <w:lang w:eastAsia="es-MX"/>
              </w:rPr>
              <w:t>PEZ ARMENTA GUADALUPE CARMINA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w:t>
            </w:r>
            <w:r w:rsidRPr="000C5CF0">
              <w:rPr>
                <w:rFonts w:ascii="Calibri" w:eastAsia="Times New Roman" w:hAnsi="Calibri" w:cs="Calibri"/>
                <w:sz w:val="18"/>
                <w:szCs w:val="18"/>
                <w:lang w:eastAsia="es-MX"/>
              </w:rPr>
              <w:t>PEZ ARMENTA ROSA LIDIA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LÓPEZ FALOMIR JOSÉ</w:t>
            </w:r>
            <w:r w:rsidRPr="000C5CF0">
              <w:rPr>
                <w:rFonts w:ascii="Calibri" w:eastAsia="Times New Roman" w:hAnsi="Calibri" w:cs="Calibri"/>
                <w:sz w:val="18"/>
                <w:szCs w:val="18"/>
                <w:lang w:eastAsia="es-MX"/>
              </w:rPr>
              <w:t xml:space="preserve"> MAURICIO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w:t>
            </w:r>
            <w:r w:rsidRPr="000C5CF0">
              <w:rPr>
                <w:rFonts w:ascii="Calibri" w:eastAsia="Times New Roman" w:hAnsi="Calibri" w:cs="Calibri"/>
                <w:sz w:val="18"/>
                <w:szCs w:val="18"/>
                <w:lang w:eastAsia="es-MX"/>
              </w:rPr>
              <w:t>PEZ RUBIO ROSARIO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LUNA BARRAZA JULIA AMELIA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MENDÍ</w:t>
            </w:r>
            <w:r w:rsidRPr="000C5CF0">
              <w:rPr>
                <w:rFonts w:ascii="Calibri" w:eastAsia="Times New Roman" w:hAnsi="Calibri" w:cs="Calibri"/>
                <w:sz w:val="18"/>
                <w:szCs w:val="18"/>
                <w:lang w:eastAsia="es-MX"/>
              </w:rPr>
              <w:t xml:space="preserve">VIL </w:t>
            </w:r>
            <w:r>
              <w:rPr>
                <w:rFonts w:ascii="Calibri" w:eastAsia="Times New Roman" w:hAnsi="Calibri" w:cs="Calibri"/>
                <w:sz w:val="18"/>
                <w:szCs w:val="18"/>
                <w:lang w:eastAsia="es-MX"/>
              </w:rPr>
              <w:t>CARLÓ</w:t>
            </w:r>
            <w:r w:rsidRPr="000C5CF0">
              <w:rPr>
                <w:rFonts w:ascii="Calibri" w:eastAsia="Times New Roman" w:hAnsi="Calibri" w:cs="Calibri"/>
                <w:sz w:val="18"/>
                <w:szCs w:val="18"/>
                <w:lang w:eastAsia="es-MX"/>
              </w:rPr>
              <w:t>N OCTAVIO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NIEBLAS LUGO FRANCISCO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OSUNA BOJÓ</w:t>
            </w:r>
            <w:r w:rsidRPr="000C5CF0">
              <w:rPr>
                <w:rFonts w:ascii="Calibri" w:eastAsia="Times New Roman" w:hAnsi="Calibri" w:cs="Calibri"/>
                <w:color w:val="000000"/>
                <w:sz w:val="18"/>
                <w:szCs w:val="18"/>
                <w:lang w:eastAsia="es-MX"/>
              </w:rPr>
              <w:t>RQUEZ ANABEL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OSUNA MORENO MARÍ</w:t>
            </w:r>
            <w:r w:rsidRPr="000C5CF0">
              <w:rPr>
                <w:rFonts w:ascii="Calibri" w:eastAsia="Times New Roman" w:hAnsi="Calibri" w:cs="Calibri"/>
                <w:sz w:val="18"/>
                <w:szCs w:val="18"/>
                <w:lang w:eastAsia="es-MX"/>
              </w:rPr>
              <w:t>A DE LOURDES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QUINTERO CASTRO NORA AIDÉ</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QUINTERO HIGUERA ALMA DELIA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RAMÍ</w:t>
            </w:r>
            <w:r w:rsidRPr="000C5CF0">
              <w:rPr>
                <w:rFonts w:ascii="Calibri" w:eastAsia="Times New Roman" w:hAnsi="Calibri" w:cs="Calibri"/>
                <w:sz w:val="18"/>
                <w:szCs w:val="18"/>
                <w:lang w:eastAsia="es-MX"/>
              </w:rPr>
              <w:t>REZ URIARTE MARCOS SAMUEL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ROSAS ESCOBAR VÍ</w:t>
            </w:r>
            <w:r w:rsidRPr="000C5CF0">
              <w:rPr>
                <w:rFonts w:ascii="Calibri" w:eastAsia="Times New Roman" w:hAnsi="Calibri" w:cs="Calibri"/>
                <w:sz w:val="18"/>
                <w:szCs w:val="18"/>
                <w:lang w:eastAsia="es-MX"/>
              </w:rPr>
              <w:t>CTOR HUGO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VALENCIA CRUZ GILBERTO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VILLAVERDE OCHOA JAIME ALONSO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800CBB">
              <w:rPr>
                <w:rFonts w:ascii="Calibri" w:eastAsia="Times New Roman" w:hAnsi="Calibri" w:cs="Calibri"/>
                <w:sz w:val="18"/>
                <w:szCs w:val="18"/>
                <w:lang w:eastAsia="es-MX"/>
              </w:rPr>
              <w:t>BÁEZ</w:t>
            </w:r>
            <w:r w:rsidRPr="000C5CF0">
              <w:rPr>
                <w:rFonts w:ascii="Calibri" w:eastAsia="Times New Roman" w:hAnsi="Calibri" w:cs="Calibri"/>
                <w:sz w:val="18"/>
                <w:szCs w:val="18"/>
                <w:lang w:eastAsia="es-MX"/>
              </w:rPr>
              <w:t xml:space="preserve"> BRINGAS MARGARITA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59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BELTRÁN FLORES ALMA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BERNAL HERNÁ</w:t>
            </w:r>
            <w:r w:rsidRPr="000C5CF0">
              <w:rPr>
                <w:rFonts w:ascii="Calibri" w:eastAsia="Times New Roman" w:hAnsi="Calibri" w:cs="Calibri"/>
                <w:sz w:val="18"/>
                <w:szCs w:val="18"/>
                <w:lang w:eastAsia="es-MX"/>
              </w:rPr>
              <w:t>NDEZ LUIS FELIPE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BOJÓ</w:t>
            </w:r>
            <w:r w:rsidRPr="000C5CF0">
              <w:rPr>
                <w:rFonts w:ascii="Calibri" w:eastAsia="Times New Roman" w:hAnsi="Calibri" w:cs="Calibri"/>
                <w:sz w:val="18"/>
                <w:szCs w:val="18"/>
                <w:lang w:eastAsia="es-MX"/>
              </w:rPr>
              <w:t>RQUEZ CEBALLOS ROSENDO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BON GUTIÉ</w:t>
            </w:r>
            <w:r w:rsidRPr="000C5CF0">
              <w:rPr>
                <w:rFonts w:ascii="Calibri" w:eastAsia="Times New Roman" w:hAnsi="Calibri" w:cs="Calibri"/>
                <w:sz w:val="18"/>
                <w:szCs w:val="18"/>
                <w:lang w:eastAsia="es-MX"/>
              </w:rPr>
              <w:t>RREZ MARTHA ELENA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CALLES RUIZ JORGE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COSSÍO NÚ</w:t>
            </w:r>
            <w:r w:rsidRPr="000C5CF0">
              <w:rPr>
                <w:rFonts w:ascii="Calibri" w:eastAsia="Times New Roman" w:hAnsi="Calibri" w:cs="Calibri"/>
                <w:sz w:val="18"/>
                <w:szCs w:val="18"/>
                <w:lang w:eastAsia="es-MX"/>
              </w:rPr>
              <w:t>ÑEZ SILVIA DEL REFUGIO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ESCARCEGA VÁ</w:t>
            </w:r>
            <w:r w:rsidRPr="000C5CF0">
              <w:rPr>
                <w:rFonts w:ascii="Calibri" w:eastAsia="Times New Roman" w:hAnsi="Calibri" w:cs="Calibri"/>
                <w:sz w:val="18"/>
                <w:szCs w:val="18"/>
                <w:lang w:eastAsia="es-MX"/>
              </w:rPr>
              <w:t>ZQUEZ ARTURO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GARCÍ</w:t>
            </w:r>
            <w:r w:rsidRPr="000C5CF0">
              <w:rPr>
                <w:rFonts w:ascii="Calibri" w:eastAsia="Times New Roman" w:hAnsi="Calibri" w:cs="Calibri"/>
                <w:sz w:val="18"/>
                <w:szCs w:val="18"/>
                <w:lang w:eastAsia="es-MX"/>
              </w:rPr>
              <w:t>A BARRAZA VIRGINIA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GASTÉ</w:t>
            </w:r>
            <w:r w:rsidRPr="000C5CF0">
              <w:rPr>
                <w:rFonts w:ascii="Calibri" w:eastAsia="Times New Roman" w:hAnsi="Calibri" w:cs="Calibri"/>
                <w:sz w:val="18"/>
                <w:szCs w:val="18"/>
                <w:lang w:eastAsia="es-MX"/>
              </w:rPr>
              <w:t>LUM URQUIDY JANETH YOLANDA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LEAL FIGUEROA RAMIRO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69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800CBB">
              <w:rPr>
                <w:rFonts w:ascii="Calibri" w:eastAsia="Times New Roman" w:hAnsi="Calibri" w:cs="Calibri"/>
                <w:sz w:val="18"/>
                <w:szCs w:val="18"/>
                <w:lang w:eastAsia="es-MX"/>
              </w:rPr>
              <w:t>LÓPEZ CAZARES JOSÉ ATILANO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w:t>
            </w:r>
            <w:r w:rsidRPr="000C5CF0">
              <w:rPr>
                <w:rFonts w:ascii="Calibri" w:eastAsia="Times New Roman" w:hAnsi="Calibri" w:cs="Calibri"/>
                <w:sz w:val="18"/>
                <w:szCs w:val="18"/>
                <w:lang w:eastAsia="es-MX"/>
              </w:rPr>
              <w:t>PEZ DÍAZ ROSARIO KARIME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LUGO PÉ</w:t>
            </w:r>
            <w:r w:rsidRPr="000C5CF0">
              <w:rPr>
                <w:rFonts w:ascii="Calibri" w:eastAsia="Times New Roman" w:hAnsi="Calibri" w:cs="Calibri"/>
                <w:sz w:val="18"/>
                <w:szCs w:val="18"/>
                <w:lang w:eastAsia="es-MX"/>
              </w:rPr>
              <w:t>REZ MARCO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LUNA QUINTANA ROCÍ</w:t>
            </w:r>
            <w:r w:rsidRPr="000C5CF0">
              <w:rPr>
                <w:rFonts w:ascii="Calibri" w:eastAsia="Times New Roman" w:hAnsi="Calibri" w:cs="Calibri"/>
                <w:sz w:val="18"/>
                <w:szCs w:val="18"/>
                <w:lang w:eastAsia="es-MX"/>
              </w:rPr>
              <w:t xml:space="preserve">O ELENA </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OBESO HARO MARTINA ELIZABETH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OLEA CASTRO JOAQUÍ</w:t>
            </w:r>
            <w:r w:rsidRPr="000C5CF0">
              <w:rPr>
                <w:rFonts w:ascii="Calibri" w:eastAsia="Times New Roman" w:hAnsi="Calibri" w:cs="Calibri"/>
                <w:sz w:val="18"/>
                <w:szCs w:val="18"/>
                <w:lang w:eastAsia="es-MX"/>
              </w:rPr>
              <w:t>N RAFAEL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PAREDES VEGA NADIA EDUVIGES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RAMÍ</w:t>
            </w:r>
            <w:r w:rsidRPr="000C5CF0">
              <w:rPr>
                <w:rFonts w:ascii="Calibri" w:eastAsia="Times New Roman" w:hAnsi="Calibri" w:cs="Calibri"/>
                <w:sz w:val="18"/>
                <w:szCs w:val="18"/>
                <w:lang w:eastAsia="es-MX"/>
              </w:rPr>
              <w:t>REZ MORENO EDWIN ARTURO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RODRÍ</w:t>
            </w:r>
            <w:r w:rsidRPr="000C5CF0">
              <w:rPr>
                <w:rFonts w:ascii="Calibri" w:eastAsia="Times New Roman" w:hAnsi="Calibri" w:cs="Calibri"/>
                <w:sz w:val="18"/>
                <w:szCs w:val="18"/>
                <w:lang w:eastAsia="es-MX"/>
              </w:rPr>
              <w:t>GUEZ SERMEÑO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ROMERO LÓ</w:t>
            </w:r>
            <w:r w:rsidRPr="000C5CF0">
              <w:rPr>
                <w:rFonts w:ascii="Calibri" w:eastAsia="Times New Roman" w:hAnsi="Calibri" w:cs="Calibri"/>
                <w:sz w:val="18"/>
                <w:szCs w:val="18"/>
                <w:lang w:eastAsia="es-MX"/>
              </w:rPr>
              <w:t>PEZ TANIA ARIZBETH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79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SAUCEDA RODRÍ</w:t>
            </w:r>
            <w:r w:rsidRPr="000C5CF0">
              <w:rPr>
                <w:rFonts w:ascii="Calibri" w:eastAsia="Times New Roman" w:hAnsi="Calibri" w:cs="Calibri"/>
                <w:sz w:val="18"/>
                <w:szCs w:val="18"/>
                <w:lang w:eastAsia="es-MX"/>
              </w:rPr>
              <w:t>GUEZ BRENDA ESMERALDA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80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SOBERANES RÍOS JAIME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 xml:space="preserve">TORRES </w:t>
            </w:r>
            <w:r>
              <w:rPr>
                <w:rFonts w:ascii="Calibri" w:eastAsia="Times New Roman" w:hAnsi="Calibri" w:cs="Calibri"/>
                <w:sz w:val="18"/>
                <w:szCs w:val="18"/>
                <w:lang w:eastAsia="es-MX"/>
              </w:rPr>
              <w:t>BOJÓRQUEZ OMAR RAMÓ</w:t>
            </w:r>
            <w:r w:rsidRPr="000C5CF0">
              <w:rPr>
                <w:rFonts w:ascii="Calibri" w:eastAsia="Times New Roman" w:hAnsi="Calibri" w:cs="Calibri"/>
                <w:sz w:val="18"/>
                <w:szCs w:val="18"/>
                <w:lang w:eastAsia="es-MX"/>
              </w:rPr>
              <w:t>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ECHAVARRÍA HERNÁ</w:t>
            </w:r>
            <w:r w:rsidRPr="000C5CF0">
              <w:rPr>
                <w:rFonts w:ascii="Calibri" w:eastAsia="Times New Roman" w:hAnsi="Calibri" w:cs="Calibri"/>
                <w:sz w:val="18"/>
                <w:szCs w:val="18"/>
                <w:lang w:eastAsia="es-MX"/>
              </w:rPr>
              <w:t>NDEZ FRANCISCO JAVIER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w:t>
            </w:r>
            <w:r w:rsidRPr="000C5CF0">
              <w:rPr>
                <w:rFonts w:ascii="Calibri" w:eastAsia="Times New Roman" w:hAnsi="Calibri" w:cs="Calibri"/>
                <w:sz w:val="18"/>
                <w:szCs w:val="18"/>
                <w:lang w:eastAsia="es-MX"/>
              </w:rPr>
              <w:t>PEZ ARMENTA NORMA LIDIA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PRESIDENTA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LUGO CAMACHO GREGORIA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PRESIDENTA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RÁBAGO FÉ</w:t>
            </w:r>
            <w:r w:rsidRPr="000C5CF0">
              <w:rPr>
                <w:rFonts w:ascii="Calibri" w:eastAsia="Times New Roman" w:hAnsi="Calibri" w:cs="Calibri"/>
                <w:sz w:val="18"/>
                <w:szCs w:val="18"/>
                <w:lang w:eastAsia="es-MX"/>
              </w:rPr>
              <w:t>LIX MARTHA IMELDA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PRESIDENTA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ROBLES CORRALES SANTIAGO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AHOME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TORRES CAMACHO JOSÉ ENCARNACIÓ</w:t>
            </w:r>
            <w:r w:rsidRPr="000C5CF0">
              <w:rPr>
                <w:rFonts w:ascii="Calibri" w:eastAsia="Times New Roman" w:hAnsi="Calibri" w:cs="Calibri"/>
                <w:sz w:val="18"/>
                <w:szCs w:val="18"/>
                <w:lang w:eastAsia="es-MX"/>
              </w:rPr>
              <w:t>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BOJÓ</w:t>
            </w:r>
            <w:r w:rsidRPr="000C5CF0">
              <w:rPr>
                <w:rFonts w:ascii="Calibri" w:eastAsia="Times New Roman" w:hAnsi="Calibri" w:cs="Calibri"/>
                <w:sz w:val="18"/>
                <w:szCs w:val="18"/>
                <w:lang w:eastAsia="es-MX"/>
              </w:rPr>
              <w:t xml:space="preserve">RQUEZ ARMENTA FRANCISCO JAVIER </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89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LEYVA LÓ</w:t>
            </w:r>
            <w:r w:rsidRPr="000C5CF0">
              <w:rPr>
                <w:rFonts w:ascii="Calibri" w:eastAsia="Times New Roman" w:hAnsi="Calibri" w:cs="Calibri"/>
                <w:sz w:val="18"/>
                <w:szCs w:val="18"/>
                <w:lang w:eastAsia="es-MX"/>
              </w:rPr>
              <w:t>PEZ LORENA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LÓPEZ BOJÓ</w:t>
            </w:r>
            <w:r w:rsidRPr="000C5CF0">
              <w:rPr>
                <w:rFonts w:ascii="Calibri" w:eastAsia="Times New Roman" w:hAnsi="Calibri" w:cs="Calibri"/>
                <w:color w:val="000000"/>
                <w:sz w:val="18"/>
                <w:szCs w:val="18"/>
                <w:lang w:eastAsia="es-MX"/>
              </w:rPr>
              <w:t>RQUEZ NABOR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LÓPEZ PÉ</w:t>
            </w:r>
            <w:r w:rsidRPr="000C5CF0">
              <w:rPr>
                <w:rFonts w:ascii="Calibri" w:eastAsia="Times New Roman" w:hAnsi="Calibri" w:cs="Calibri"/>
                <w:sz w:val="18"/>
                <w:szCs w:val="18"/>
                <w:lang w:eastAsia="es-MX"/>
              </w:rPr>
              <w:t>REZ ALEJANDRA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MARISCALES FIERRO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ORTEGA ROMERO ALMA ROSA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OSORIO BERRELLEZA MARÍ</w:t>
            </w:r>
            <w:r w:rsidRPr="000C5CF0">
              <w:rPr>
                <w:rFonts w:ascii="Calibri" w:eastAsia="Times New Roman" w:hAnsi="Calibri" w:cs="Calibri"/>
                <w:sz w:val="18"/>
                <w:szCs w:val="18"/>
                <w:lang w:eastAsia="es-MX"/>
              </w:rPr>
              <w:t>A DEL CARMEN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RODRÍ</w:t>
            </w:r>
            <w:r w:rsidRPr="000C5CF0">
              <w:rPr>
                <w:rFonts w:ascii="Calibri" w:eastAsia="Times New Roman" w:hAnsi="Calibri" w:cs="Calibri"/>
                <w:sz w:val="18"/>
                <w:szCs w:val="18"/>
                <w:lang w:eastAsia="es-MX"/>
              </w:rPr>
              <w:t>GUEZ ANGULO OMAR WILFREDO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RODRÍGUEZ URETA JOSÉ</w:t>
            </w:r>
            <w:r w:rsidRPr="000C5CF0">
              <w:rPr>
                <w:rFonts w:ascii="Calibri" w:eastAsia="Times New Roman" w:hAnsi="Calibri" w:cs="Calibri"/>
                <w:sz w:val="18"/>
                <w:szCs w:val="18"/>
                <w:lang w:eastAsia="es-MX"/>
              </w:rPr>
              <w:t xml:space="preserve"> LUIS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SÁNCHEZ MÁ</w:t>
            </w:r>
            <w:r w:rsidRPr="000C5CF0">
              <w:rPr>
                <w:rFonts w:ascii="Calibri" w:eastAsia="Times New Roman" w:hAnsi="Calibri" w:cs="Calibri"/>
                <w:sz w:val="18"/>
                <w:szCs w:val="18"/>
                <w:lang w:eastAsia="es-MX"/>
              </w:rPr>
              <w:t>RQUEZ ITZEL CAROLINA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FÉLIX LÓ</w:t>
            </w:r>
            <w:r w:rsidRPr="000C5CF0">
              <w:rPr>
                <w:rFonts w:ascii="Calibri" w:eastAsia="Times New Roman" w:hAnsi="Calibri" w:cs="Calibri"/>
                <w:sz w:val="18"/>
                <w:szCs w:val="18"/>
                <w:lang w:eastAsia="es-MX"/>
              </w:rPr>
              <w:t>PEZ MA.ISABEL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99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LEYVA ACOSTA MANUEL DE JESÚ</w:t>
            </w:r>
            <w:r w:rsidRPr="000C5CF0">
              <w:rPr>
                <w:rFonts w:ascii="Calibri" w:eastAsia="Times New Roman" w:hAnsi="Calibri" w:cs="Calibri"/>
                <w:sz w:val="18"/>
                <w:szCs w:val="18"/>
                <w:lang w:eastAsia="es-MX"/>
              </w:rPr>
              <w:t>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LÓPEZ LÓ</w:t>
            </w:r>
            <w:r w:rsidRPr="000C5CF0">
              <w:rPr>
                <w:rFonts w:ascii="Calibri" w:eastAsia="Times New Roman" w:hAnsi="Calibri" w:cs="Calibri"/>
                <w:sz w:val="18"/>
                <w:szCs w:val="18"/>
                <w:lang w:eastAsia="es-MX"/>
              </w:rPr>
              <w:t>PEZ MAXIMIANO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RODRÍGUEZ COTA JOSÉ</w:t>
            </w:r>
            <w:r w:rsidRPr="000C5CF0">
              <w:rPr>
                <w:rFonts w:ascii="Calibri" w:eastAsia="Times New Roman" w:hAnsi="Calibri" w:cs="Calibri"/>
                <w:sz w:val="18"/>
                <w:szCs w:val="18"/>
                <w:lang w:eastAsia="es-MX"/>
              </w:rPr>
              <w:t xml:space="preserve"> LUIS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BOJÓ</w:t>
            </w:r>
            <w:r w:rsidRPr="000C5CF0">
              <w:rPr>
                <w:rFonts w:ascii="Calibri" w:eastAsia="Times New Roman" w:hAnsi="Calibri" w:cs="Calibri"/>
                <w:color w:val="000000"/>
                <w:sz w:val="18"/>
                <w:szCs w:val="18"/>
                <w:lang w:eastAsia="es-MX"/>
              </w:rPr>
              <w:t>RQUEZ HARO GUSTAVO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SINALOA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SÁ</w:t>
            </w:r>
            <w:r w:rsidRPr="000C5CF0">
              <w:rPr>
                <w:rFonts w:ascii="Calibri" w:eastAsia="Times New Roman" w:hAnsi="Calibri" w:cs="Calibri"/>
                <w:sz w:val="18"/>
                <w:szCs w:val="18"/>
                <w:lang w:eastAsia="es-MX"/>
              </w:rPr>
              <w:t>NCHEZ BARRAZA HUMBERTO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CORDERO RAMÍREZ JESÚS DAMIÁ</w:t>
            </w:r>
            <w:r w:rsidRPr="000C5CF0">
              <w:rPr>
                <w:rFonts w:ascii="Calibri" w:eastAsia="Times New Roman" w:hAnsi="Calibri" w:cs="Calibri"/>
                <w:sz w:val="18"/>
                <w:szCs w:val="18"/>
                <w:lang w:eastAsia="es-MX"/>
              </w:rPr>
              <w:t>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CUEVAS LÓPEZ ADRIÁ</w:t>
            </w:r>
            <w:r w:rsidRPr="000C5CF0">
              <w:rPr>
                <w:rFonts w:ascii="Calibri" w:eastAsia="Times New Roman" w:hAnsi="Calibri" w:cs="Calibri"/>
                <w:sz w:val="18"/>
                <w:szCs w:val="18"/>
                <w:lang w:eastAsia="es-MX"/>
              </w:rPr>
              <w:t>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ESPARZA CASTRO SERGIO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ESPINOZA PEREA VÍCTOR JESÚ</w:t>
            </w:r>
            <w:r w:rsidRPr="000C5CF0">
              <w:rPr>
                <w:rFonts w:ascii="Calibri" w:eastAsia="Times New Roman" w:hAnsi="Calibri" w:cs="Calibri"/>
                <w:sz w:val="18"/>
                <w:szCs w:val="18"/>
                <w:lang w:eastAsia="es-MX"/>
              </w:rPr>
              <w:t>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ESPINOZA RAMOS JAIME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109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HERÁ</w:t>
            </w:r>
            <w:r w:rsidRPr="000C5CF0">
              <w:rPr>
                <w:rFonts w:ascii="Calibri" w:eastAsia="Times New Roman" w:hAnsi="Calibri" w:cs="Calibri"/>
                <w:sz w:val="18"/>
                <w:szCs w:val="18"/>
                <w:lang w:eastAsia="es-MX"/>
              </w:rPr>
              <w:t>LDEZ LIERA KARLA PATRICIA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JIMÉ</w:t>
            </w:r>
            <w:r w:rsidRPr="000C5CF0">
              <w:rPr>
                <w:rFonts w:ascii="Calibri" w:eastAsia="Times New Roman" w:hAnsi="Calibri" w:cs="Calibri"/>
                <w:sz w:val="18"/>
                <w:szCs w:val="18"/>
                <w:lang w:eastAsia="es-MX"/>
              </w:rPr>
              <w:t>NEZ BERRELLEZA JORGE MARIO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LÓPEZ ESTRADA MARÍ</w:t>
            </w:r>
            <w:r w:rsidRPr="000C5CF0">
              <w:rPr>
                <w:rFonts w:ascii="Calibri" w:eastAsia="Times New Roman" w:hAnsi="Calibri" w:cs="Calibri"/>
                <w:sz w:val="18"/>
                <w:szCs w:val="18"/>
                <w:lang w:eastAsia="es-MX"/>
              </w:rPr>
              <w:t>A DEL ROSARIO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LÓPEZ PADILLA Ó</w:t>
            </w:r>
            <w:r w:rsidRPr="000C5CF0">
              <w:rPr>
                <w:rFonts w:ascii="Calibri" w:eastAsia="Times New Roman" w:hAnsi="Calibri" w:cs="Calibri"/>
                <w:sz w:val="18"/>
                <w:szCs w:val="18"/>
                <w:lang w:eastAsia="es-MX"/>
              </w:rPr>
              <w:t>SCAR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w:t>
            </w:r>
            <w:r w:rsidRPr="000C5CF0">
              <w:rPr>
                <w:rFonts w:ascii="Calibri" w:eastAsia="Times New Roman" w:hAnsi="Calibri" w:cs="Calibri"/>
                <w:sz w:val="18"/>
                <w:szCs w:val="18"/>
                <w:lang w:eastAsia="es-MX"/>
              </w:rPr>
              <w:t>PEZ VALENZUELA MAURICIO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MENCHACA MENA VÍ</w:t>
            </w:r>
            <w:r w:rsidRPr="000C5CF0">
              <w:rPr>
                <w:rFonts w:ascii="Calibri" w:eastAsia="Times New Roman" w:hAnsi="Calibri" w:cs="Calibri"/>
                <w:sz w:val="18"/>
                <w:szCs w:val="18"/>
                <w:lang w:eastAsia="es-MX"/>
              </w:rPr>
              <w:t>CTOR HUGO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MEZA SÁ</w:t>
            </w:r>
            <w:r w:rsidRPr="000C5CF0">
              <w:rPr>
                <w:rFonts w:ascii="Calibri" w:eastAsia="Times New Roman" w:hAnsi="Calibri" w:cs="Calibri"/>
                <w:sz w:val="18"/>
                <w:szCs w:val="18"/>
                <w:lang w:eastAsia="es-MX"/>
              </w:rPr>
              <w:t>NCHEZ ROSARIO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MORENO LÓ</w:t>
            </w:r>
            <w:r w:rsidRPr="000C5CF0">
              <w:rPr>
                <w:rFonts w:ascii="Calibri" w:eastAsia="Times New Roman" w:hAnsi="Calibri" w:cs="Calibri"/>
                <w:sz w:val="18"/>
                <w:szCs w:val="18"/>
                <w:lang w:eastAsia="es-MX"/>
              </w:rPr>
              <w:t>PEZ RAMIRO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PAZ CASTRO HUGO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QUIÑÓ</w:t>
            </w:r>
            <w:r w:rsidRPr="000C5CF0">
              <w:rPr>
                <w:rFonts w:ascii="Calibri" w:eastAsia="Times New Roman" w:hAnsi="Calibri" w:cs="Calibri"/>
                <w:sz w:val="18"/>
                <w:szCs w:val="18"/>
                <w:lang w:eastAsia="es-MX"/>
              </w:rPr>
              <w:t>NEZ AHUMADA EVA NEREYDA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119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RODELO PEÑUELAS RAÚ</w:t>
            </w:r>
            <w:r w:rsidRPr="000C5CF0">
              <w:rPr>
                <w:rFonts w:ascii="Calibri" w:eastAsia="Times New Roman" w:hAnsi="Calibri" w:cs="Calibri"/>
                <w:sz w:val="18"/>
                <w:szCs w:val="18"/>
                <w:lang w:eastAsia="es-MX"/>
              </w:rPr>
              <w:t>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RUBIO VEGA ANA LUISA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SÁNCHEZ INZUNZA JOSÉ</w:t>
            </w:r>
            <w:r w:rsidRPr="000C5CF0">
              <w:rPr>
                <w:rFonts w:ascii="Calibri" w:eastAsia="Times New Roman" w:hAnsi="Calibri" w:cs="Calibri"/>
                <w:sz w:val="18"/>
                <w:szCs w:val="18"/>
                <w:lang w:eastAsia="es-MX"/>
              </w:rPr>
              <w:t xml:space="preserve"> LUIS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122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ZAVALA COTA ARMANDO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ARMENTA ESPINOZA MARÍ</w:t>
            </w:r>
            <w:r w:rsidRPr="000C5CF0">
              <w:rPr>
                <w:rFonts w:ascii="Calibri" w:eastAsia="Times New Roman" w:hAnsi="Calibri" w:cs="Calibri"/>
                <w:sz w:val="18"/>
                <w:szCs w:val="18"/>
                <w:lang w:eastAsia="es-MX"/>
              </w:rPr>
              <w:t>A DEL ROSARIO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HERNÁNDEZ BENÍ</w:t>
            </w:r>
            <w:r w:rsidRPr="000C5CF0">
              <w:rPr>
                <w:rFonts w:ascii="Calibri" w:eastAsia="Times New Roman" w:hAnsi="Calibri" w:cs="Calibri"/>
                <w:sz w:val="18"/>
                <w:szCs w:val="18"/>
                <w:lang w:eastAsia="es-MX"/>
              </w:rPr>
              <w:t>TEZ PEDRO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MORALES MONTEMAYOR CARLOS ALBERTO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ROMERO ELENES SERGIO EDMUNDO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ROMERO F</w:t>
            </w:r>
            <w:r>
              <w:rPr>
                <w:rFonts w:ascii="Calibri" w:eastAsia="Times New Roman" w:hAnsi="Calibri" w:cs="Calibri"/>
                <w:sz w:val="18"/>
                <w:szCs w:val="18"/>
                <w:lang w:eastAsia="es-MX"/>
              </w:rPr>
              <w:t>É</w:t>
            </w:r>
            <w:r w:rsidRPr="000C5CF0">
              <w:rPr>
                <w:rFonts w:ascii="Calibri" w:eastAsia="Times New Roman" w:hAnsi="Calibri" w:cs="Calibri"/>
                <w:sz w:val="18"/>
                <w:szCs w:val="18"/>
                <w:lang w:eastAsia="es-MX"/>
              </w:rPr>
              <w:t>LIX SEBAST</w:t>
            </w:r>
            <w:r>
              <w:rPr>
                <w:rFonts w:ascii="Calibri" w:eastAsia="Times New Roman" w:hAnsi="Calibri" w:cs="Calibri"/>
                <w:sz w:val="18"/>
                <w:szCs w:val="18"/>
                <w:lang w:eastAsia="es-MX"/>
              </w:rPr>
              <w:t>IÁ</w:t>
            </w:r>
            <w:r w:rsidRPr="000C5CF0">
              <w:rPr>
                <w:rFonts w:ascii="Calibri" w:eastAsia="Times New Roman" w:hAnsi="Calibri" w:cs="Calibri"/>
                <w:sz w:val="18"/>
                <w:szCs w:val="18"/>
                <w:lang w:eastAsia="es-MX"/>
              </w:rPr>
              <w:t>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SOTO SOTO CRISÓ</w:t>
            </w:r>
            <w:r w:rsidRPr="000C5CF0">
              <w:rPr>
                <w:rFonts w:ascii="Calibri" w:eastAsia="Times New Roman" w:hAnsi="Calibri" w:cs="Calibri"/>
                <w:sz w:val="18"/>
                <w:szCs w:val="18"/>
                <w:lang w:eastAsia="es-MX"/>
              </w:rPr>
              <w:t>FORO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129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CARVAJAL LÓPEZ SANDRA ANALÍ</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PRESIDENTA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CASTRO CASTRO BERNARDO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ESPARZA GALAVIZ DOMINGO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J</w:t>
            </w:r>
            <w:r>
              <w:rPr>
                <w:rFonts w:ascii="Calibri" w:eastAsia="Times New Roman" w:hAnsi="Calibri" w:cs="Calibri"/>
                <w:sz w:val="18"/>
                <w:szCs w:val="18"/>
                <w:lang w:eastAsia="es-MX"/>
              </w:rPr>
              <w:t>UÁREZ VELÁZQUEZ JOSÉ</w:t>
            </w:r>
            <w:r w:rsidRPr="000C5CF0">
              <w:rPr>
                <w:rFonts w:ascii="Calibri" w:eastAsia="Times New Roman" w:hAnsi="Calibri" w:cs="Calibri"/>
                <w:sz w:val="18"/>
                <w:szCs w:val="18"/>
                <w:lang w:eastAsia="es-MX"/>
              </w:rPr>
              <w:t xml:space="preserve">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MORALES ALCALÁ JOSÉ</w:t>
            </w:r>
            <w:r w:rsidRPr="000C5CF0">
              <w:rPr>
                <w:rFonts w:ascii="Calibri" w:eastAsia="Times New Roman" w:hAnsi="Calibri" w:cs="Calibri"/>
                <w:sz w:val="18"/>
                <w:szCs w:val="18"/>
                <w:lang w:eastAsia="es-MX"/>
              </w:rPr>
              <w:t xml:space="preserve"> MIGUEL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GUASAVE</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SOTO LEYVA SOFÍ</w:t>
            </w:r>
            <w:r w:rsidRPr="000C5CF0">
              <w:rPr>
                <w:rFonts w:ascii="Calibri" w:eastAsia="Times New Roman" w:hAnsi="Calibri" w:cs="Calibri"/>
                <w:sz w:val="18"/>
                <w:szCs w:val="18"/>
                <w:lang w:eastAsia="es-MX"/>
              </w:rPr>
              <w:t>A SOLANGEL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PRESIDENTA</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ANGULO GAXIOLA LUIS ALFONSO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CABANILLAS MARTÍNEZ HERMES GUSTAVO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CASTRO MONTOYA JORGE ARTURO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ESPINOZA BOJÓRQUEZ VÍCTOR HUGO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139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FERNÁNDEZ ARCE MARÍ</w:t>
            </w:r>
            <w:r w:rsidRPr="000C5CF0">
              <w:rPr>
                <w:rFonts w:ascii="Calibri" w:eastAsia="Times New Roman" w:hAnsi="Calibri" w:cs="Calibri"/>
                <w:color w:val="000000"/>
                <w:sz w:val="18"/>
                <w:szCs w:val="18"/>
                <w:lang w:eastAsia="es-MX"/>
              </w:rPr>
              <w:t>A DE LA LUZ</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GUTIÉRREZ AISPURO DEISY MERIELY</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LÓPEZ GAXIOLA FAUSTO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MONTOYA VALENZUELA ARMIDA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SÁNCHEZ SÁNCHEZ ELDA CARMINA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VERDUGO BENÍTEZ SHARON AMÉRICA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FARFÁN MARTÍ</w:t>
            </w:r>
            <w:r w:rsidRPr="000C5CF0">
              <w:rPr>
                <w:rFonts w:ascii="Calibri" w:eastAsia="Times New Roman" w:hAnsi="Calibri" w:cs="Calibri"/>
                <w:sz w:val="18"/>
                <w:szCs w:val="18"/>
                <w:lang w:eastAsia="es-MX"/>
              </w:rPr>
              <w:t>NEZ JULIO ALBERTO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OSUNA OBESO LUIS ALFONSO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ANGOSTURA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QUINTERO LEAL GILBERTO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 xml:space="preserve">ANGULO CAMACHO </w:t>
            </w:r>
            <w:r>
              <w:rPr>
                <w:rFonts w:ascii="Calibri" w:eastAsia="Times New Roman" w:hAnsi="Calibri" w:cs="Calibri"/>
                <w:sz w:val="18"/>
                <w:szCs w:val="18"/>
                <w:lang w:eastAsia="es-MX"/>
              </w:rPr>
              <w:t>Ó</w:t>
            </w:r>
            <w:r w:rsidRPr="000C5CF0">
              <w:rPr>
                <w:rFonts w:ascii="Calibri" w:eastAsia="Times New Roman" w:hAnsi="Calibri" w:cs="Calibri"/>
                <w:sz w:val="18"/>
                <w:szCs w:val="18"/>
                <w:lang w:eastAsia="es-MX"/>
              </w:rPr>
              <w:t>SCAR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149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BOJÓRQUEZ COTA FELIPE DE JESÚS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CASTRO CUEVAS ARMANDO CECILIO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LÓPEZ VI</w:t>
            </w:r>
            <w:r w:rsidRPr="000C5CF0">
              <w:rPr>
                <w:rFonts w:ascii="Calibri" w:eastAsia="Times New Roman" w:hAnsi="Calibri" w:cs="Calibri"/>
                <w:color w:val="000000"/>
                <w:sz w:val="18"/>
                <w:szCs w:val="18"/>
                <w:lang w:eastAsia="es-MX"/>
              </w:rPr>
              <w:t>ZCARRA CRISTO EMMANUEL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LUGO BÁ</w:t>
            </w:r>
            <w:r w:rsidRPr="000C5CF0">
              <w:rPr>
                <w:rFonts w:ascii="Calibri" w:eastAsia="Times New Roman" w:hAnsi="Calibri" w:cs="Calibri"/>
                <w:color w:val="000000"/>
                <w:sz w:val="18"/>
                <w:szCs w:val="18"/>
                <w:lang w:eastAsia="es-MX"/>
              </w:rPr>
              <w:t>EZ CECILIA MARGARITA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ROSAS VILDERRAIN TERESA DE JESÚS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w:t>
            </w:r>
            <w:r>
              <w:rPr>
                <w:rFonts w:ascii="Calibri" w:eastAsia="Times New Roman" w:hAnsi="Calibri" w:cs="Calibri"/>
                <w:sz w:val="18"/>
                <w:szCs w:val="18"/>
                <w:lang w:eastAsia="es-MX"/>
              </w:rPr>
              <w:t>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SOBERANES GÁMEZ SIGIFREDO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ÁLVAREZ BÓRQUEZ SANTOS JAVIER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MORENO HEREDIA SILVIA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SÁNCHEZ FÉLIX Ó</w:t>
            </w:r>
            <w:r w:rsidRPr="000C5CF0">
              <w:rPr>
                <w:rFonts w:ascii="Calibri" w:eastAsia="Times New Roman" w:hAnsi="Calibri" w:cs="Calibri"/>
                <w:color w:val="000000"/>
                <w:sz w:val="18"/>
                <w:szCs w:val="18"/>
                <w:lang w:eastAsia="es-MX"/>
              </w:rPr>
              <w:t>SCAR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MUÑOZ RÍCHERT SANTIAGO ALONSO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159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SALVADOR ALVARADO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SÁNCHEZ INZUNZA LUIS ROBERTO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ANDRADE CHÁVEZ JOSÉ TRINIDAD</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ARCE GARCÍA MIRNA SUZETH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ARCHULETA RAMÍREZ BLANCA ELENA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ARCHULETA RAMÍREZ YOLANDA ROSALINDA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164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ARENAS CASTRO ALBA LUZ</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BARRERA GASTÉ</w:t>
            </w:r>
            <w:r w:rsidRPr="000C5CF0">
              <w:rPr>
                <w:rFonts w:ascii="Calibri" w:eastAsia="Times New Roman" w:hAnsi="Calibri" w:cs="Calibri"/>
                <w:color w:val="000000"/>
                <w:sz w:val="18"/>
                <w:szCs w:val="18"/>
                <w:lang w:eastAsia="es-MX"/>
              </w:rPr>
              <w:t>LUM AZIEL MARELI</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BOJÓRQUEZ MENDOZA DENICIA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LÓPEZ FLORES NOHELY</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LÓPEZ VERLADE ELBA LOURDES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169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ROJO ALVARADO REYNALDA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SÁ</w:t>
            </w:r>
            <w:r w:rsidRPr="000C5CF0">
              <w:rPr>
                <w:rFonts w:ascii="Calibri" w:eastAsia="Times New Roman" w:hAnsi="Calibri" w:cs="Calibri"/>
                <w:color w:val="000000"/>
                <w:sz w:val="18"/>
                <w:szCs w:val="18"/>
                <w:lang w:eastAsia="es-MX"/>
              </w:rPr>
              <w:t>INZ LÓPEZ RICARDO ARTURO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SANDOVAL CÁ</w:t>
            </w:r>
            <w:r w:rsidRPr="000C5CF0">
              <w:rPr>
                <w:rFonts w:ascii="Calibri" w:eastAsia="Times New Roman" w:hAnsi="Calibri" w:cs="Calibri"/>
                <w:color w:val="000000"/>
                <w:sz w:val="18"/>
                <w:szCs w:val="18"/>
                <w:lang w:eastAsia="es-MX"/>
              </w:rPr>
              <w:t>RDENAS YOSHIO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SAUCEDA ESPINOZA GLORIA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TORRES LÓPEZ FRANCISCO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VALENZUELA DOMÍNGUEZ CRUZ GEORGINA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VÁZQUEZ VALENZUELA MIRTHA  ANTONIA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ARCHULETA RAMÍREZ MARÍA DEL SOCORRO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LÓPEZ FLORES ALEXIA KARELY</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MÉNDEZ MÁRQUEZ FEDERICO JAVIER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179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MOCORITO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LOZOYA AVENDAÑO MARÍA MAGDALENA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PRESIDENTA</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BADIRAGUATO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AGUILAR ARELLANES ALMA ENRIQUETA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BADIRAGUATO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ARELLANES URTUSUÁ</w:t>
            </w:r>
            <w:r w:rsidRPr="000C5CF0">
              <w:rPr>
                <w:rFonts w:ascii="Calibri" w:eastAsia="Times New Roman" w:hAnsi="Calibri" w:cs="Calibri"/>
                <w:color w:val="000000"/>
                <w:sz w:val="18"/>
                <w:szCs w:val="18"/>
                <w:lang w:eastAsia="es-MX"/>
              </w:rPr>
              <w:t>STEGUI SARA AZUCENA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BADIRAGUATO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 xml:space="preserve">ARELLANES </w:t>
            </w:r>
            <w:r w:rsidRPr="000C5CF0">
              <w:rPr>
                <w:rFonts w:ascii="Calibri" w:eastAsia="Times New Roman" w:hAnsi="Calibri" w:cs="Calibri"/>
                <w:color w:val="000000"/>
                <w:sz w:val="18"/>
                <w:szCs w:val="18"/>
                <w:lang w:eastAsia="es-MX"/>
              </w:rPr>
              <w:t>ALMODÓVAR HIJINIA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BADIRAGUATO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PAYÁN SERRANO JAIME ALBERTO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BADIRAGUATO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QUIRINO FÉLIX ELIDIA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BADIRAGUATO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SALAZAR LÓPEZ JESÚS RICARDO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BADIRAGUATO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SOTO PARRA REYES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BADIRAGUATO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URTUSUÁ</w:t>
            </w:r>
            <w:r w:rsidRPr="000C5CF0">
              <w:rPr>
                <w:rFonts w:ascii="Calibri" w:eastAsia="Times New Roman" w:hAnsi="Calibri" w:cs="Calibri"/>
                <w:color w:val="000000"/>
                <w:sz w:val="18"/>
                <w:szCs w:val="18"/>
                <w:lang w:eastAsia="es-MX"/>
              </w:rPr>
              <w:t>STEGUI ARELLANES MARÍA PRUDENCIA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BADIRAGUATO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SANTIESTEBAN ANGULO EZEQUIEL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189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ARANO ARELLANO ANA CRISTINA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BARRAZA BARRAZA TRINIDAD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BENÍTEZ PAYÁN CARLOS FABIÁ</w:t>
            </w:r>
            <w:r w:rsidRPr="000C5CF0">
              <w:rPr>
                <w:rFonts w:ascii="Calibri" w:eastAsia="Times New Roman" w:hAnsi="Calibri" w:cs="Calibri"/>
                <w:color w:val="000000"/>
                <w:sz w:val="18"/>
                <w:szCs w:val="18"/>
                <w:lang w:eastAsia="es-MX"/>
              </w:rPr>
              <w:t>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BERRELLEZA GARCÍA FLORINA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CAMACHO FÉLIX IGNACIA LORENA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CANALE PÉREZ MAURO DE JESÚS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CARRA MORALES CARLOS CESÁ</w:t>
            </w:r>
            <w:r w:rsidRPr="000C5CF0">
              <w:rPr>
                <w:rFonts w:ascii="Calibri" w:eastAsia="Times New Roman" w:hAnsi="Calibri" w:cs="Calibri"/>
                <w:color w:val="000000"/>
                <w:sz w:val="18"/>
                <w:szCs w:val="18"/>
                <w:lang w:eastAsia="es-MX"/>
              </w:rPr>
              <w:t>REO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CASTRO SILVAS IDALIA YADIRA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CRISTERNA IZÁ</w:t>
            </w:r>
            <w:r w:rsidRPr="000C5CF0">
              <w:rPr>
                <w:rFonts w:ascii="Calibri" w:eastAsia="Times New Roman" w:hAnsi="Calibri" w:cs="Calibri"/>
                <w:sz w:val="18"/>
                <w:szCs w:val="18"/>
                <w:lang w:eastAsia="es-MX"/>
              </w:rPr>
              <w:t>BAL CARLOS ERNESTO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DELGADO PALAZUELOS JORGE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199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DUARTE LÓPEZ MIGUEL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ESQUERRA LUPIO JESÚS JORGE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ESTUDILLO PÉREZ RAMIRO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GAXIOLA GAXIOLA SALOMÓN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GIL BENG OYUKI ARELI</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w:t>
            </w:r>
            <w:r>
              <w:rPr>
                <w:rFonts w:ascii="Calibri" w:eastAsia="Times New Roman" w:hAnsi="Calibri" w:cs="Calibri"/>
                <w:sz w:val="18"/>
                <w:szCs w:val="18"/>
                <w:lang w:eastAsia="es-MX"/>
              </w:rPr>
              <w:t>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IBARRA REYES ÉDGAR RICARDO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ITURRALDE DE LA TORRE REBECA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206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JACOBO LARA CLAUDIA GISELA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LIZÁRRAGA DURÁN ROSA MARÍA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LÓPEZ BELTRÁN JUAN FRANCISCO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209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LÓPEZ CALDERA ANABEL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LÓPEZ LÓPEZ ROSALÍO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MARTÍNEZ MORENO SAID IVÁN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MEDINA SEGUAME PAOLA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MILLÁN N</w:t>
            </w:r>
            <w:r w:rsidRPr="000C5CF0">
              <w:rPr>
                <w:rFonts w:ascii="Calibri" w:eastAsia="Times New Roman" w:hAnsi="Calibri" w:cs="Calibri"/>
                <w:color w:val="000000"/>
                <w:sz w:val="18"/>
                <w:szCs w:val="18"/>
                <w:lang w:eastAsia="es-MX"/>
              </w:rPr>
              <w:t>ORIEGA JESÚS ROBERTO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MORENO CASTRO EDUARDO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OLIVARRÍA URÍAS RAÚL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OLIVAS ÁVILA ISIDRO DORETEO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OROZCO GAXIOLA ALEJANDRA MARÍA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OROZCO GAXIOLA ELIZMA GAXCELY</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219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PALACIOS SALCIDO JESÚS RICARDO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RAMÍREZ GÓMEZ JESÚS FRANCISCO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RAMÍREZ SOTO PERLA JANETH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RAMOS TOLOZA KENIA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REYES BAZÚA ERÉNDIRA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REYES BAZÚA XICOTÉ</w:t>
            </w:r>
            <w:r w:rsidRPr="000C5CF0">
              <w:rPr>
                <w:rFonts w:ascii="Calibri" w:eastAsia="Times New Roman" w:hAnsi="Calibri" w:cs="Calibri"/>
                <w:color w:val="000000"/>
                <w:sz w:val="18"/>
                <w:szCs w:val="18"/>
                <w:lang w:eastAsia="es-MX"/>
              </w:rPr>
              <w:t>NCATL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RIVERA SALAZAR MARTÍN CARLOS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ROCHA GARCÍA ALEJANDRA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RODELO CHÁ</w:t>
            </w:r>
            <w:r w:rsidRPr="000C5CF0">
              <w:rPr>
                <w:rFonts w:ascii="Calibri" w:eastAsia="Times New Roman" w:hAnsi="Calibri" w:cs="Calibri"/>
                <w:color w:val="000000"/>
                <w:sz w:val="18"/>
                <w:szCs w:val="18"/>
                <w:lang w:eastAsia="es-MX"/>
              </w:rPr>
              <w:t>IDEZ YENY</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RODRÍGUEZ GUZMÁN ROCÍO ANAHÍ</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229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RODRÍGUEZ LECHUGA BERNARDO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RUBÍ LÓPEZ MARÍA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SALIDO CABANILLAS ALEJANDRO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SANTILLÁN QUEZADA CARLOS IVÁN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SARABIA TELLES EFRAÍN ENRIQUE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SOLANO LÓPEZ JESÚ</w:t>
            </w:r>
            <w:r w:rsidRPr="000C5CF0">
              <w:rPr>
                <w:rFonts w:ascii="Calibri" w:eastAsia="Times New Roman" w:hAnsi="Calibri" w:cs="Calibri"/>
                <w:sz w:val="18"/>
                <w:szCs w:val="18"/>
                <w:lang w:eastAsia="es-MX"/>
              </w:rPr>
              <w:t>S MANUEL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SOTO SÁNCHEZ ALMA ROSA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URÍAS LÓPEZ LÉ</w:t>
            </w:r>
            <w:r w:rsidRPr="000C5CF0">
              <w:rPr>
                <w:rFonts w:ascii="Calibri" w:eastAsia="Times New Roman" w:hAnsi="Calibri" w:cs="Calibri"/>
                <w:sz w:val="18"/>
                <w:szCs w:val="18"/>
                <w:lang w:eastAsia="es-MX"/>
              </w:rPr>
              <w:t>NDER FIDEL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VEGA GASTÉLUM ANA ISABEL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VIDAÑA SOLÍS LUZ MARÍA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239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VILLAGARCÍA CORDERO TERESA JANETH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AGUILAR SABORIO BEATRI</w:t>
            </w:r>
            <w:r w:rsidRPr="000C5CF0">
              <w:rPr>
                <w:rFonts w:ascii="Calibri" w:eastAsia="Times New Roman" w:hAnsi="Calibri" w:cs="Calibri"/>
                <w:color w:val="000000"/>
                <w:sz w:val="18"/>
                <w:szCs w:val="18"/>
                <w:lang w:eastAsia="es-MX"/>
              </w:rPr>
              <w:t>Z ALEJANDRA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ALCARAZ SALAZAR LUZ DEL CARMEN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ALVARADO RIVERA COSME LAUREANO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ÁLVAREZ MADRIGAL ROSARIO DE LOS ÁNGELES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AMEZCUA AUDELO JUAN CARLOS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ARO FRANCISCO JAVIER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BELTRÁN PEÑA MARIO DAVID</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BERNAL QUIÑÓ</w:t>
            </w:r>
            <w:r w:rsidRPr="000C5CF0">
              <w:rPr>
                <w:rFonts w:ascii="Calibri" w:eastAsia="Times New Roman" w:hAnsi="Calibri" w:cs="Calibri"/>
                <w:sz w:val="18"/>
                <w:szCs w:val="18"/>
                <w:lang w:eastAsia="es-MX"/>
              </w:rPr>
              <w:t>NEZ ALFONSO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248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CARDOZA ACOSTA LUIS ALBERTO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249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CASTILLO DE HARO GERMÁN RAMÓN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CEDANO QUIROZ VÍCTOR MANUEL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CORRAL CASTRO ÓSCAR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CRESPO RINCONES ÁNGEL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DEMERUTIS CAMACHO LUIS ÁNGEL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ESCOBAR SÁNCHEZ MARÍA ASUNCIÓN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ESPINOZA SALCIDO EMMANUEL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FÉLIX VALENZUELA BETHSEILA MARINA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A421DF">
              <w:rPr>
                <w:rFonts w:ascii="Calibri" w:eastAsia="Times New Roman" w:hAnsi="Calibri" w:cs="Calibri"/>
                <w:color w:val="000000"/>
                <w:sz w:val="18"/>
                <w:szCs w:val="18"/>
                <w:lang w:eastAsia="es-MX"/>
              </w:rPr>
              <w:t>FLORES ALMODÓVAR ESTANISLADO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GALÁ</w:t>
            </w:r>
            <w:r w:rsidRPr="000C5CF0">
              <w:rPr>
                <w:rFonts w:ascii="Calibri" w:eastAsia="Times New Roman" w:hAnsi="Calibri" w:cs="Calibri"/>
                <w:color w:val="000000"/>
                <w:sz w:val="18"/>
                <w:szCs w:val="18"/>
                <w:lang w:eastAsia="es-MX"/>
              </w:rPr>
              <w:t>N VILLASEÑOR YURIDIA JARETSSY</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259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GARCÍA MELÉ</w:t>
            </w:r>
            <w:r w:rsidRPr="000C5CF0">
              <w:rPr>
                <w:rFonts w:ascii="Calibri" w:eastAsia="Times New Roman" w:hAnsi="Calibri" w:cs="Calibri"/>
                <w:color w:val="000000"/>
                <w:sz w:val="18"/>
                <w:szCs w:val="18"/>
                <w:lang w:eastAsia="es-MX"/>
              </w:rPr>
              <w:t>NDEZ IRENE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GARZA GARCÍA ALEJANDRO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GÓMEZ CARRASCO FERNANDO EDUARDO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GONZÁLEZ POMPA JOSÉ ALFREDO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GUERRERO VALDE</w:t>
            </w:r>
            <w:r w:rsidRPr="000C5CF0">
              <w:rPr>
                <w:rFonts w:ascii="Calibri" w:eastAsia="Times New Roman" w:hAnsi="Calibri" w:cs="Calibri"/>
                <w:color w:val="000000"/>
                <w:sz w:val="18"/>
                <w:szCs w:val="18"/>
                <w:lang w:eastAsia="es-MX"/>
              </w:rPr>
              <w:t>Z RENATO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 xml:space="preserve">GUTIÉRREZ </w:t>
            </w:r>
            <w:r w:rsidRPr="00A421DF">
              <w:rPr>
                <w:rFonts w:ascii="Calibri" w:eastAsia="Times New Roman" w:hAnsi="Calibri" w:cs="Calibri"/>
                <w:color w:val="000000"/>
                <w:sz w:val="18"/>
                <w:szCs w:val="18"/>
                <w:lang w:eastAsia="es-MX"/>
              </w:rPr>
              <w:t>SÁIZ JOSÉ</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HERRERA GARCÍA CRISTINA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HERRERA URQUÍ</w:t>
            </w:r>
            <w:r w:rsidRPr="000C5CF0">
              <w:rPr>
                <w:rFonts w:ascii="Calibri" w:eastAsia="Times New Roman" w:hAnsi="Calibri" w:cs="Calibri"/>
                <w:color w:val="000000"/>
                <w:sz w:val="18"/>
                <w:szCs w:val="18"/>
                <w:lang w:eastAsia="es-MX"/>
              </w:rPr>
              <w:t>DEZ FRANCISCO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IBARRA ATONDO JESÚS MIGUEL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ITURRALDE DE LA TORRE MARÍA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269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LEÓN ZAMUDIO RAQUEL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LIZÁRRAGA MONTOYA RAMÓN IGNACIO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LÓPEZ CHÁVEZ BERNARDO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LOREDO LÓPEZ ADRIÁN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MARTÍNEZ HERRERA JORGE CHRISTIAN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MORENO VARGAS MARÍ</w:t>
            </w:r>
            <w:r w:rsidRPr="000C5CF0">
              <w:rPr>
                <w:rFonts w:ascii="Calibri" w:eastAsia="Times New Roman" w:hAnsi="Calibri" w:cs="Calibri"/>
                <w:color w:val="000000"/>
                <w:sz w:val="18"/>
                <w:szCs w:val="18"/>
                <w:lang w:eastAsia="es-MX"/>
              </w:rPr>
              <w:t>A DE LOS ÁNGELES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MURILLO PÉREZ JOSÉ CARLOS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NEVARES NÁ</w:t>
            </w:r>
            <w:r w:rsidRPr="000C5CF0">
              <w:rPr>
                <w:rFonts w:ascii="Calibri" w:eastAsia="Times New Roman" w:hAnsi="Calibri" w:cs="Calibri"/>
                <w:color w:val="000000"/>
                <w:sz w:val="18"/>
                <w:szCs w:val="18"/>
                <w:lang w:eastAsia="es-MX"/>
              </w:rPr>
              <w:t>VAR ANDRÉS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RIVAS ACOSTA LUCÍA ALEJANDRA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RUIZ RANGEL MÍ</w:t>
            </w:r>
            <w:r w:rsidRPr="000C5CF0">
              <w:rPr>
                <w:rFonts w:ascii="Calibri" w:eastAsia="Times New Roman" w:hAnsi="Calibri" w:cs="Calibri"/>
                <w:color w:val="000000"/>
                <w:sz w:val="18"/>
                <w:szCs w:val="18"/>
                <w:lang w:eastAsia="es-MX"/>
              </w:rPr>
              <w:t>RIAM VANESSA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279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SÁINZ NORZAGARAY Á</w:t>
            </w:r>
            <w:r w:rsidRPr="000C5CF0">
              <w:rPr>
                <w:rFonts w:ascii="Calibri" w:eastAsia="Times New Roman" w:hAnsi="Calibri" w:cs="Calibri"/>
                <w:color w:val="000000"/>
                <w:sz w:val="18"/>
                <w:szCs w:val="18"/>
                <w:lang w:eastAsia="es-MX"/>
              </w:rPr>
              <w:t>LVARO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SALCIDO BAYARDO MARLENE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SÁNCHEZ RIVAS PERLA IRENE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SANTIAGO ROJAS ÁNGEL LUIS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URIBE BELTRÁN MANUEL ESTEBAN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VALDE</w:t>
            </w:r>
            <w:r w:rsidRPr="000C5CF0">
              <w:rPr>
                <w:rFonts w:ascii="Calibri" w:eastAsia="Times New Roman" w:hAnsi="Calibri" w:cs="Calibri"/>
                <w:color w:val="000000"/>
                <w:sz w:val="18"/>
                <w:szCs w:val="18"/>
                <w:lang w:eastAsia="es-MX"/>
              </w:rPr>
              <w:t>Z REYES LINET AIDA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CAMACHO MEJÍA MIGUEL ALONSO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CAMARENA RIVERA MARTHA LOURDES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PRESIDENTA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CULIACÁN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LUIS ESCOBEDO VICENTE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CALDERÓN GARIBALDI JOSÉ GUSTAVO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289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CHÁ</w:t>
            </w:r>
            <w:r w:rsidRPr="000C5CF0">
              <w:rPr>
                <w:rFonts w:ascii="Calibri" w:eastAsia="Times New Roman" w:hAnsi="Calibri" w:cs="Calibri"/>
                <w:color w:val="000000"/>
                <w:sz w:val="18"/>
                <w:szCs w:val="18"/>
                <w:lang w:eastAsia="es-MX"/>
              </w:rPr>
              <w:t>IDEZ LÓPEZ TOMÁS ENRIQUE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290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CORRALES GARIBALDI ADRIANA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GARIBALDI LÓPEZ DOLORES DE JESÚS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LÓPEZ HERNÁNDEZ AIVÉ</w:t>
            </w:r>
            <w:r w:rsidRPr="000C5CF0">
              <w:rPr>
                <w:rFonts w:ascii="Calibri" w:eastAsia="Times New Roman" w:hAnsi="Calibri" w:cs="Calibri"/>
                <w:color w:val="000000"/>
                <w:sz w:val="18"/>
                <w:szCs w:val="18"/>
                <w:lang w:eastAsia="es-MX"/>
              </w:rPr>
              <w:t xml:space="preserve"> ELIZABETH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LÓPEZ RAMÍREZ IRMA PATRICIA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MADRIGAL OJEDA TERESA DE JESÚS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MALACÓN AMADOR ISRAEL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MEJÍA CASTRO JUAN FRANCISCO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OJEDA RODELO VANESSA MARGARITA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ROSALES VALDÉZ DANIEL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299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TORRES QUINTERO IRMA LORENA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VERDUGO BRIONES KARIM OSWALDO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ZAMORA COTA JESÚS MIGUEL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CASTRO OCHOA MIGUEL ABEL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GÁ</w:t>
            </w:r>
            <w:r w:rsidRPr="000C5CF0">
              <w:rPr>
                <w:rFonts w:ascii="Calibri" w:eastAsia="Times New Roman" w:hAnsi="Calibri" w:cs="Calibri"/>
                <w:color w:val="000000"/>
                <w:sz w:val="18"/>
                <w:szCs w:val="18"/>
                <w:lang w:eastAsia="es-MX"/>
              </w:rPr>
              <w:t>LVEZ FLORES ROBERTO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GARCÍA YARAHUÁ</w:t>
            </w:r>
            <w:r w:rsidRPr="000C5CF0">
              <w:rPr>
                <w:rFonts w:ascii="Calibri" w:eastAsia="Times New Roman" w:hAnsi="Calibri" w:cs="Calibri"/>
                <w:color w:val="000000"/>
                <w:sz w:val="18"/>
                <w:szCs w:val="18"/>
                <w:lang w:eastAsia="es-MX"/>
              </w:rPr>
              <w:t>N JOSÉ MARÍA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GONZÁLEZ SÁNCHEZ JOSÉ HUMBERTO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PALAZUELOS PALAZUELOS FRANCISCO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PETRIS RUIZ MARCELA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SORIA GRITTI MARGARITA DEL CARMEN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309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TORRES CÁZAREZ FÉLIX SELENE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URÍAS GARCÍA GABRIELA ALEJANDRA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NAVOLATO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REÁ</w:t>
            </w:r>
            <w:r w:rsidRPr="000C5CF0">
              <w:rPr>
                <w:rFonts w:ascii="Calibri" w:eastAsia="Times New Roman" w:hAnsi="Calibri" w:cs="Calibri"/>
                <w:color w:val="000000"/>
                <w:sz w:val="18"/>
                <w:szCs w:val="18"/>
                <w:lang w:eastAsia="es-MX"/>
              </w:rPr>
              <w:t>TIGA GARCÍA JESÚS ÁNGEL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ARREOLA MORA SANDRA ARACELI</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AYÓN AYÓN PATRICIA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BAZÁN FONSECA HÉCTOR EVARISTO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DELGADO TORRES JESÚS MANUEL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HERRERA ALFREDO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ORTI</w:t>
            </w:r>
            <w:r w:rsidRPr="000C5CF0">
              <w:rPr>
                <w:rFonts w:ascii="Calibri" w:eastAsia="Times New Roman" w:hAnsi="Calibri" w:cs="Calibri"/>
                <w:color w:val="000000"/>
                <w:sz w:val="18"/>
                <w:szCs w:val="18"/>
                <w:lang w:eastAsia="es-MX"/>
              </w:rPr>
              <w:t>Z MONTOYA GUMERSINDO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OTÁ</w:t>
            </w:r>
            <w:r w:rsidRPr="000C5CF0">
              <w:rPr>
                <w:rFonts w:ascii="Calibri" w:eastAsia="Times New Roman" w:hAnsi="Calibri" w:cs="Calibri"/>
                <w:color w:val="000000"/>
                <w:sz w:val="18"/>
                <w:szCs w:val="18"/>
                <w:lang w:eastAsia="es-MX"/>
              </w:rPr>
              <w:t>ÑEZ GARCÍA FRANCISCO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319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DÍAZ SÁNCHEZ FRANCISCO JAVIER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ENRÍQUEZ ESPINOZA LIVIA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COSALÁ</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RAMOS CORRALES MARTÍN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BARRAZA HERNÁNDEZ BLAUDIA EDLYN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w:t>
            </w:r>
            <w:r>
              <w:rPr>
                <w:rFonts w:ascii="Calibri" w:eastAsia="Times New Roman" w:hAnsi="Calibri" w:cs="Calibri"/>
                <w:sz w:val="18"/>
                <w:szCs w:val="18"/>
                <w:lang w:eastAsia="es-MX"/>
              </w:rPr>
              <w:t>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BENÍ</w:t>
            </w:r>
            <w:r w:rsidRPr="000C5CF0">
              <w:rPr>
                <w:rFonts w:ascii="Calibri" w:eastAsia="Times New Roman" w:hAnsi="Calibri" w:cs="Calibri"/>
                <w:color w:val="000000"/>
                <w:sz w:val="18"/>
                <w:szCs w:val="18"/>
                <w:lang w:eastAsia="es-MX"/>
              </w:rPr>
              <w:t>TEZ RODRÍGUEZ LORETO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CAMPAÑA SALAZA LAURA ELENA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CASTILLO HERNÁNDEZ JOSÉ RAMÓN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GARCÍA FÉLIX MARÍA CONCEPCIÓN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MEDRANO OCHOA MARCELA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OSUNA RODRÍGUEZ SANTOS MANUELA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329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PÉREZ VALENZUELA JUAN RAMÓN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QUINTERO CAM</w:t>
            </w:r>
            <w:r>
              <w:rPr>
                <w:rFonts w:ascii="Calibri" w:eastAsia="Times New Roman" w:hAnsi="Calibri" w:cs="Calibri"/>
                <w:sz w:val="18"/>
                <w:szCs w:val="18"/>
                <w:lang w:eastAsia="es-MX"/>
              </w:rPr>
              <w:t>POS</w:t>
            </w:r>
            <w:r w:rsidRPr="000C5CF0">
              <w:rPr>
                <w:rFonts w:ascii="Calibri" w:eastAsia="Times New Roman" w:hAnsi="Calibri" w:cs="Calibri"/>
                <w:sz w:val="18"/>
                <w:szCs w:val="18"/>
                <w:lang w:eastAsia="es-MX"/>
              </w:rPr>
              <w:t xml:space="preserve"> MARIO ILDEFONSO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SARABIA CARRILLO ILDEFONSO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332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SEGUAME CEBREROS HERMELINDA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VÁ</w:t>
            </w:r>
            <w:r w:rsidRPr="000C5CF0">
              <w:rPr>
                <w:rFonts w:ascii="Calibri" w:eastAsia="Times New Roman" w:hAnsi="Calibri" w:cs="Calibri"/>
                <w:sz w:val="18"/>
                <w:szCs w:val="18"/>
                <w:lang w:eastAsia="es-MX"/>
              </w:rPr>
              <w:t>ZQUEZ ERENAS LUIS MIGUEL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VEGA LAFARGA JUDITH ESTÉ</w:t>
            </w:r>
            <w:r w:rsidRPr="000C5CF0">
              <w:rPr>
                <w:rFonts w:ascii="Calibri" w:eastAsia="Times New Roman" w:hAnsi="Calibri" w:cs="Calibri"/>
                <w:color w:val="000000"/>
                <w:sz w:val="18"/>
                <w:szCs w:val="18"/>
                <w:lang w:eastAsia="es-MX"/>
              </w:rPr>
              <w:t>FANA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800CBB">
              <w:rPr>
                <w:rFonts w:ascii="Calibri" w:eastAsia="Times New Roman" w:hAnsi="Calibri" w:cs="Calibri"/>
                <w:color w:val="000000"/>
                <w:sz w:val="18"/>
                <w:szCs w:val="18"/>
                <w:lang w:eastAsia="es-MX"/>
              </w:rPr>
              <w:t>VEGA TELLES</w:t>
            </w:r>
            <w:r w:rsidRPr="000C5CF0">
              <w:rPr>
                <w:rFonts w:ascii="Calibri" w:eastAsia="Times New Roman" w:hAnsi="Calibri" w:cs="Calibri"/>
                <w:color w:val="000000"/>
                <w:sz w:val="18"/>
                <w:szCs w:val="18"/>
                <w:lang w:eastAsia="es-MX"/>
              </w:rPr>
              <w:t xml:space="preserve"> RENÉ</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NEGRETE AGUILERA JOEL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ELOTA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CARRILLO ASTORGA GUILLERMO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BLANCARTE OSUNA JUAN RAMÓN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339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CHAVARÍN ROMERO NOEMÍ</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CÓRDOVA MARRUFO ALMA YADIRA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JIMÉNEZ SANDOVAL CINTYA LILIANA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LOO MANCILLAS Á</w:t>
            </w:r>
            <w:r w:rsidRPr="000C5CF0">
              <w:rPr>
                <w:rFonts w:ascii="Calibri" w:eastAsia="Times New Roman" w:hAnsi="Calibri" w:cs="Calibri"/>
                <w:sz w:val="18"/>
                <w:szCs w:val="18"/>
                <w:lang w:eastAsia="es-MX"/>
              </w:rPr>
              <w:t>NGEL FRANCISCO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MANJARREZ ROCHÍN MARÍA DE LA PAZ</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 xml:space="preserve">OSUNA </w:t>
            </w:r>
            <w:r w:rsidRPr="00800CBB">
              <w:rPr>
                <w:rFonts w:ascii="Calibri" w:eastAsia="Times New Roman" w:hAnsi="Calibri" w:cs="Calibri"/>
                <w:sz w:val="18"/>
                <w:szCs w:val="18"/>
                <w:lang w:eastAsia="es-MX"/>
              </w:rPr>
              <w:t>CASTELLÓN</w:t>
            </w:r>
            <w:r w:rsidRPr="000C5CF0">
              <w:rPr>
                <w:rFonts w:ascii="Calibri" w:eastAsia="Times New Roman" w:hAnsi="Calibri" w:cs="Calibri"/>
                <w:sz w:val="18"/>
                <w:szCs w:val="18"/>
                <w:lang w:eastAsia="es-MX"/>
              </w:rPr>
              <w:t xml:space="preserve"> CARLOS ENRIQUE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RAMÍREZ ESQUER VICENTE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BUSTAMANTE CASTRO JOSÉ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SÁNCHEZ PEÑA GUILLERMO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URIARTE ZAMORA VÍ</w:t>
            </w:r>
            <w:r w:rsidRPr="000C5CF0">
              <w:rPr>
                <w:rFonts w:ascii="Calibri" w:eastAsia="Times New Roman" w:hAnsi="Calibri" w:cs="Calibri"/>
                <w:sz w:val="18"/>
                <w:szCs w:val="18"/>
                <w:lang w:eastAsia="es-MX"/>
              </w:rPr>
              <w:t>CTOR MANUEL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349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RÍOS AUDELO JESÚ</w:t>
            </w:r>
            <w:r w:rsidRPr="000C5CF0">
              <w:rPr>
                <w:rFonts w:ascii="Calibri" w:eastAsia="Times New Roman" w:hAnsi="Calibri" w:cs="Calibri"/>
                <w:sz w:val="18"/>
                <w:szCs w:val="18"/>
                <w:lang w:eastAsia="es-MX"/>
              </w:rPr>
              <w:t>S ALONSO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SAN IGNACIO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ROSALES INZUNZA CÉSAR EDMUNDO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ALVARADO VÁZQUEZ JUAN ALBERTO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ARÁ</w:t>
            </w:r>
            <w:r w:rsidRPr="000C5CF0">
              <w:rPr>
                <w:rFonts w:ascii="Calibri" w:eastAsia="Times New Roman" w:hAnsi="Calibri" w:cs="Calibri"/>
                <w:sz w:val="18"/>
                <w:szCs w:val="18"/>
                <w:lang w:eastAsia="es-MX"/>
              </w:rPr>
              <w:t>MBURO AMAYA KARLA PAULETTE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ARRENQUÍ</w:t>
            </w:r>
            <w:r w:rsidRPr="000C5CF0">
              <w:rPr>
                <w:rFonts w:ascii="Calibri" w:eastAsia="Times New Roman" w:hAnsi="Calibri" w:cs="Calibri"/>
                <w:sz w:val="18"/>
                <w:szCs w:val="18"/>
                <w:lang w:eastAsia="es-MX"/>
              </w:rPr>
              <w:t xml:space="preserve">N ROMERO JOSÉ LUIS </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BELTRÁN LUNA JOSÉ ALEJANDRO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BONILLA ROJAS JOSÉ RAMÓN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BUENO RÍOS ALEJANDRO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CÁRDENAS LIÑÁN Ó</w:t>
            </w:r>
            <w:r w:rsidRPr="000C5CF0">
              <w:rPr>
                <w:rFonts w:ascii="Calibri" w:eastAsia="Times New Roman" w:hAnsi="Calibri" w:cs="Calibri"/>
                <w:sz w:val="18"/>
                <w:szCs w:val="18"/>
                <w:lang w:eastAsia="es-MX"/>
              </w:rPr>
              <w:t>SCAR GUSTAVO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CARDOS TISNADO GUILLERMO MIGUEL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359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CASAS CASTILLO JOSÉ TRINIDAD</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CASTAÑOS PÁEZ LUIS OCTAVIO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CASTRO COTA CONCEPCIÓN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CÓ</w:t>
            </w:r>
            <w:r w:rsidRPr="000C5CF0">
              <w:rPr>
                <w:rFonts w:ascii="Calibri" w:eastAsia="Times New Roman" w:hAnsi="Calibri" w:cs="Calibri"/>
                <w:sz w:val="18"/>
                <w:szCs w:val="18"/>
                <w:lang w:eastAsia="es-MX"/>
              </w:rPr>
              <w:t xml:space="preserve">RDOVA MORALES </w:t>
            </w:r>
            <w:r>
              <w:rPr>
                <w:rFonts w:ascii="Calibri" w:eastAsia="Times New Roman" w:hAnsi="Calibri" w:cs="Calibri"/>
                <w:sz w:val="18"/>
                <w:szCs w:val="18"/>
                <w:lang w:eastAsia="es-MX"/>
              </w:rPr>
              <w:t>Ú</w:t>
            </w:r>
            <w:r w:rsidRPr="000C5CF0">
              <w:rPr>
                <w:rFonts w:ascii="Calibri" w:eastAsia="Times New Roman" w:hAnsi="Calibri" w:cs="Calibri"/>
                <w:sz w:val="18"/>
                <w:szCs w:val="18"/>
                <w:lang w:eastAsia="es-MX"/>
              </w:rPr>
              <w:t>RSULA VIRIDIANA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CORONA SÁNCHEZ DIANA RUTH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FLORES ROMERO GRACIELA YVETTE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GUTIÉRREZ LÓPEZ ENRIQUE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HERRERA CRESPO MARÍ</w:t>
            </w:r>
            <w:r w:rsidRPr="000C5CF0">
              <w:rPr>
                <w:rFonts w:ascii="Calibri" w:eastAsia="Times New Roman" w:hAnsi="Calibri" w:cs="Calibri"/>
                <w:sz w:val="18"/>
                <w:szCs w:val="18"/>
                <w:lang w:eastAsia="es-MX"/>
              </w:rPr>
              <w:t>A GUILLERMINA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 xml:space="preserve">KELLY TORREBLANCA LUIS GUSTAVO </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LIMÓ</w:t>
            </w:r>
            <w:r w:rsidRPr="000C5CF0">
              <w:rPr>
                <w:rFonts w:ascii="Calibri" w:eastAsia="Times New Roman" w:hAnsi="Calibri" w:cs="Calibri"/>
                <w:sz w:val="18"/>
                <w:szCs w:val="18"/>
                <w:lang w:eastAsia="es-MX"/>
              </w:rPr>
              <w:t>N FLORES MIGUEL OCTAVIO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369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LIZÁ</w:t>
            </w:r>
            <w:r w:rsidRPr="000C5CF0">
              <w:rPr>
                <w:rFonts w:ascii="Calibri" w:eastAsia="Times New Roman" w:hAnsi="Calibri" w:cs="Calibri"/>
                <w:sz w:val="18"/>
                <w:szCs w:val="18"/>
                <w:lang w:eastAsia="es-MX"/>
              </w:rPr>
              <w:t>RRAGA MORALES OMAR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370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LIZÁ</w:t>
            </w:r>
            <w:r w:rsidRPr="000C5CF0">
              <w:rPr>
                <w:rFonts w:ascii="Calibri" w:eastAsia="Times New Roman" w:hAnsi="Calibri" w:cs="Calibri"/>
                <w:sz w:val="18"/>
                <w:szCs w:val="18"/>
                <w:lang w:eastAsia="es-MX"/>
              </w:rPr>
              <w:t>RRAGA VELARDE RENE ALEJANDRO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371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LÓPEZ LIZÁRRAGA RAMONA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372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LÓPEZ SÁNCHEZ ABELARDO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373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w:t>
            </w:r>
            <w:r w:rsidRPr="000C5CF0">
              <w:rPr>
                <w:rFonts w:ascii="Calibri" w:eastAsia="Times New Roman" w:hAnsi="Calibri" w:cs="Calibri"/>
                <w:sz w:val="18"/>
                <w:szCs w:val="18"/>
                <w:lang w:eastAsia="es-MX"/>
              </w:rPr>
              <w:t>PEZ TORRES KARLA RUTH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374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MARTÍNEZ AQUIAR RÍOS Ó</w:t>
            </w:r>
            <w:r w:rsidRPr="000C5CF0">
              <w:rPr>
                <w:rFonts w:ascii="Calibri" w:eastAsia="Times New Roman" w:hAnsi="Calibri" w:cs="Calibri"/>
                <w:sz w:val="18"/>
                <w:szCs w:val="18"/>
                <w:lang w:eastAsia="es-MX"/>
              </w:rPr>
              <w:t>SCAR JESÚS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375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MARTÍNEZ ORTEGA DULCE MARÍA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376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MARTÍNEZ SÁNCHEZ LUCÍ</w:t>
            </w:r>
            <w:r w:rsidRPr="000C5CF0">
              <w:rPr>
                <w:rFonts w:ascii="Calibri" w:eastAsia="Times New Roman" w:hAnsi="Calibri" w:cs="Calibri"/>
                <w:sz w:val="18"/>
                <w:szCs w:val="18"/>
                <w:lang w:eastAsia="es-MX"/>
              </w:rPr>
              <w:t>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377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MEDINA HUDGINS ABRAHAM</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378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MEJÍ</w:t>
            </w:r>
            <w:r w:rsidRPr="000C5CF0">
              <w:rPr>
                <w:rFonts w:ascii="Calibri" w:eastAsia="Times New Roman" w:hAnsi="Calibri" w:cs="Calibri"/>
                <w:sz w:val="18"/>
                <w:szCs w:val="18"/>
                <w:lang w:eastAsia="es-MX"/>
              </w:rPr>
              <w:t>A RODRÍGUEZ MARBELLA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379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MORALES MARTÍNEZ LUCÍ</w:t>
            </w:r>
            <w:r w:rsidRPr="000C5CF0">
              <w:rPr>
                <w:rFonts w:ascii="Calibri" w:eastAsia="Times New Roman" w:hAnsi="Calibri" w:cs="Calibri"/>
                <w:sz w:val="18"/>
                <w:szCs w:val="18"/>
                <w:lang w:eastAsia="es-MX"/>
              </w:rPr>
              <w:t>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PÁEZ LÓPEZ ROSANGELA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RAMÍ</w:t>
            </w:r>
            <w:r w:rsidRPr="000C5CF0">
              <w:rPr>
                <w:rFonts w:ascii="Calibri" w:eastAsia="Times New Roman" w:hAnsi="Calibri" w:cs="Calibri"/>
                <w:sz w:val="18"/>
                <w:szCs w:val="18"/>
                <w:lang w:eastAsia="es-MX"/>
              </w:rPr>
              <w:t>REZ MONTOYA LENNY MABEL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RAMOS ARCE RAÚL ARTURO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RIOSECO GALLEGOS PEDRO HUMBERTO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SALAS RODRÍGUEZ MARÍA TERESA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SALOMO LOMAS SALVADOR JOSEP</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SÁ</w:t>
            </w:r>
            <w:r w:rsidRPr="000C5CF0">
              <w:rPr>
                <w:rFonts w:ascii="Calibri" w:eastAsia="Times New Roman" w:hAnsi="Calibri" w:cs="Calibri"/>
                <w:sz w:val="18"/>
                <w:szCs w:val="18"/>
                <w:lang w:eastAsia="es-MX"/>
              </w:rPr>
              <w:t>NCHEZ DE TAGLE MARTÍNEZ RICARDO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TIRADO TIRADO CARLOS JOEL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TIZNADO SÁNCHEZ É</w:t>
            </w:r>
            <w:r w:rsidRPr="000C5CF0">
              <w:rPr>
                <w:rFonts w:ascii="Calibri" w:eastAsia="Times New Roman" w:hAnsi="Calibri" w:cs="Calibri"/>
                <w:sz w:val="18"/>
                <w:szCs w:val="18"/>
                <w:lang w:eastAsia="es-MX"/>
              </w:rPr>
              <w:t>RIK ALBERTO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389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TORRERO VALENZUELA EFRAÍN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TORRES ACOSTA JESÚS HERIBERTO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VÁZQUEZ FLORES FAUSTO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VORRATH ZÁPARI CARLOS ARTURO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YÁ</w:t>
            </w:r>
            <w:r w:rsidRPr="000C5CF0">
              <w:rPr>
                <w:rFonts w:ascii="Calibri" w:eastAsia="Times New Roman" w:hAnsi="Calibri" w:cs="Calibri"/>
                <w:sz w:val="18"/>
                <w:szCs w:val="18"/>
                <w:lang w:eastAsia="es-MX"/>
              </w:rPr>
              <w:t>ÑEZ ELIZALDE JUAN KRONSTADT</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ZATARAIN LIZÁ</w:t>
            </w:r>
            <w:r w:rsidRPr="000C5CF0">
              <w:rPr>
                <w:rFonts w:ascii="Calibri" w:eastAsia="Times New Roman" w:hAnsi="Calibri" w:cs="Calibri"/>
                <w:sz w:val="18"/>
                <w:szCs w:val="18"/>
                <w:lang w:eastAsia="es-MX"/>
              </w:rPr>
              <w:t>RRAGA DELIA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ALTAMIRANO TISNADO JESÚS FELICIANO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BELTRÁN PALOS CLAUDIA JEANETH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CÁ</w:t>
            </w:r>
            <w:r w:rsidRPr="000C5CF0">
              <w:rPr>
                <w:rFonts w:ascii="Calibri" w:eastAsia="Times New Roman" w:hAnsi="Calibri" w:cs="Calibri"/>
                <w:sz w:val="18"/>
                <w:szCs w:val="18"/>
                <w:lang w:eastAsia="es-MX"/>
              </w:rPr>
              <w:t>RDENAS VARGAS AZUCENA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FAUSTO Á</w:t>
            </w:r>
            <w:r w:rsidRPr="000C5CF0">
              <w:rPr>
                <w:rFonts w:ascii="Calibri" w:eastAsia="Times New Roman" w:hAnsi="Calibri" w:cs="Calibri"/>
                <w:sz w:val="18"/>
                <w:szCs w:val="18"/>
                <w:lang w:eastAsia="es-MX"/>
              </w:rPr>
              <w:t>LVAREZ ADALBERTO PATRICIO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399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FUENTEVILLA GASTÉLUM MANRRY</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GARCÍA JÁUREGUI</w:t>
            </w:r>
            <w:r w:rsidRPr="000C5CF0">
              <w:rPr>
                <w:rFonts w:ascii="Calibri" w:eastAsia="Times New Roman" w:hAnsi="Calibri" w:cs="Calibri"/>
                <w:sz w:val="18"/>
                <w:szCs w:val="18"/>
                <w:lang w:eastAsia="es-MX"/>
              </w:rPr>
              <w:t xml:space="preserve"> ALEJANDRA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GONZÁLEZ PARRA MANUEL ERNESTO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GUERRERO VELASCO JORGE ABEL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LEÓN GAXIOLA LORENA DE JESÚS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MARTÍ</w:t>
            </w:r>
            <w:r w:rsidRPr="000C5CF0">
              <w:rPr>
                <w:rFonts w:ascii="Calibri" w:eastAsia="Times New Roman" w:hAnsi="Calibri" w:cs="Calibri"/>
                <w:sz w:val="18"/>
                <w:szCs w:val="18"/>
                <w:lang w:eastAsia="es-MX"/>
              </w:rPr>
              <w:t>NEZ PEÑA LUIS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MEDRANO OBESO IRIS CRYSTAL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MORALES PARRA ADELA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NAVA LOZANO MARTÍN ARMANDO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ORTI</w:t>
            </w:r>
            <w:r w:rsidRPr="000C5CF0">
              <w:rPr>
                <w:rFonts w:ascii="Calibri" w:eastAsia="Times New Roman" w:hAnsi="Calibri" w:cs="Calibri"/>
                <w:color w:val="000000"/>
                <w:sz w:val="18"/>
                <w:szCs w:val="18"/>
                <w:lang w:eastAsia="es-MX"/>
              </w:rPr>
              <w:t>Z CUADRAS MARÍA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409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OVALLE SARABIA JUAN FERNANDO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PEÑA ARCE GUSTAVO ADOLFO DE JESÚ</w:t>
            </w:r>
            <w:r w:rsidRPr="000C5CF0">
              <w:rPr>
                <w:rFonts w:ascii="Calibri" w:eastAsia="Times New Roman" w:hAnsi="Calibri" w:cs="Calibri"/>
                <w:sz w:val="18"/>
                <w:szCs w:val="18"/>
                <w:lang w:eastAsia="es-MX"/>
              </w:rPr>
              <w:t>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RÍ</w:t>
            </w:r>
            <w:r w:rsidRPr="000C5CF0">
              <w:rPr>
                <w:rFonts w:ascii="Calibri" w:eastAsia="Times New Roman" w:hAnsi="Calibri" w:cs="Calibri"/>
                <w:sz w:val="18"/>
                <w:szCs w:val="18"/>
                <w:lang w:eastAsia="es-MX"/>
              </w:rPr>
              <w:t>OS AUDELO VIDAL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RUIZ ESPINOSA DIANA MANUELA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SALDÍ</w:t>
            </w:r>
            <w:r w:rsidRPr="000C5CF0">
              <w:rPr>
                <w:rFonts w:ascii="Calibri" w:eastAsia="Times New Roman" w:hAnsi="Calibri" w:cs="Calibri"/>
                <w:sz w:val="18"/>
                <w:szCs w:val="18"/>
                <w:lang w:eastAsia="es-MX"/>
              </w:rPr>
              <w:t xml:space="preserve">VAR </w:t>
            </w:r>
            <w:r>
              <w:rPr>
                <w:rFonts w:ascii="Calibri" w:eastAsia="Times New Roman" w:hAnsi="Calibri" w:cs="Calibri"/>
                <w:sz w:val="18"/>
                <w:szCs w:val="18"/>
                <w:lang w:eastAsia="es-MX"/>
              </w:rPr>
              <w:t>RÍ</w:t>
            </w:r>
            <w:r w:rsidRPr="000C5CF0">
              <w:rPr>
                <w:rFonts w:ascii="Calibri" w:eastAsia="Times New Roman" w:hAnsi="Calibri" w:cs="Calibri"/>
                <w:sz w:val="18"/>
                <w:szCs w:val="18"/>
                <w:lang w:eastAsia="es-MX"/>
              </w:rPr>
              <w:t>OS MÓNICA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TOSCANO DÁ</w:t>
            </w:r>
            <w:r w:rsidRPr="000C5CF0">
              <w:rPr>
                <w:rFonts w:ascii="Calibri" w:eastAsia="Times New Roman" w:hAnsi="Calibri" w:cs="Calibri"/>
                <w:sz w:val="18"/>
                <w:szCs w:val="18"/>
                <w:lang w:eastAsia="es-MX"/>
              </w:rPr>
              <w:t>VALOS ROSA PATRICIA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Á</w:t>
            </w:r>
            <w:r w:rsidRPr="000C5CF0">
              <w:rPr>
                <w:rFonts w:ascii="Calibri" w:eastAsia="Times New Roman" w:hAnsi="Calibri" w:cs="Calibri"/>
                <w:sz w:val="18"/>
                <w:szCs w:val="18"/>
                <w:lang w:eastAsia="es-MX"/>
              </w:rPr>
              <w:t>GUILA OCHOA JOSÉ</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BERMÚ</w:t>
            </w:r>
            <w:r w:rsidRPr="000C5CF0">
              <w:rPr>
                <w:rFonts w:ascii="Calibri" w:eastAsia="Times New Roman" w:hAnsi="Calibri" w:cs="Calibri"/>
                <w:sz w:val="18"/>
                <w:szCs w:val="18"/>
                <w:lang w:eastAsia="es-MX"/>
              </w:rPr>
              <w:t>DEZ SOTO RAFAEL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417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MEDINA COLÍ</w:t>
            </w:r>
            <w:r w:rsidRPr="000C5CF0">
              <w:rPr>
                <w:rFonts w:ascii="Calibri" w:eastAsia="Times New Roman" w:hAnsi="Calibri" w:cs="Calibri"/>
                <w:sz w:val="18"/>
                <w:szCs w:val="18"/>
                <w:lang w:eastAsia="es-MX"/>
              </w:rPr>
              <w:t>N FABIOLA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w:t>
            </w:r>
            <w:r>
              <w:rPr>
                <w:rFonts w:ascii="Calibri" w:eastAsia="Times New Roman" w:hAnsi="Calibri" w:cs="Calibri"/>
                <w:sz w:val="18"/>
                <w:szCs w:val="18"/>
                <w:lang w:eastAsia="es-MX"/>
              </w:rPr>
              <w:t>TA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MAZATLÁN</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PADILLA GRACIANO JESÚS EDUARDO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419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BERNAL CAMACHO ANA BERTHA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BRITO BERNAL JESÚS Á</w:t>
            </w:r>
            <w:r w:rsidRPr="000C5CF0">
              <w:rPr>
                <w:rFonts w:ascii="Calibri" w:eastAsia="Times New Roman" w:hAnsi="Calibri" w:cs="Calibri"/>
                <w:sz w:val="18"/>
                <w:szCs w:val="18"/>
                <w:lang w:eastAsia="es-MX"/>
              </w:rPr>
              <w:t>LVARO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BURGUEÑO RIVERA ANDRÉS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DOMÍNGUEZ VIZCARRA ELDA LETICIA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ESTRADA ROJAS MYRIAM ALEYDA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GONZÁLEZ MONROY JESÚS MIGUEL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GUZMÁN RODRÍGUEZ MARÍA IRENE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IBARRA PÁEZ LUCIANO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MUÑOZ DELGADO ROBERTO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PÁEZ SALAZAR MARTÍN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429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VIZCARRA LIZÁ</w:t>
            </w:r>
            <w:r w:rsidRPr="000C5CF0">
              <w:rPr>
                <w:rFonts w:ascii="Calibri" w:eastAsia="Times New Roman" w:hAnsi="Calibri" w:cs="Calibri"/>
                <w:sz w:val="18"/>
                <w:szCs w:val="18"/>
                <w:lang w:eastAsia="es-MX"/>
              </w:rPr>
              <w:t>RRAGA RICARDO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GARZÓN MORFÍ</w:t>
            </w:r>
            <w:r w:rsidRPr="000C5CF0">
              <w:rPr>
                <w:rFonts w:ascii="Calibri" w:eastAsia="Times New Roman" w:hAnsi="Calibri" w:cs="Calibri"/>
                <w:sz w:val="18"/>
                <w:szCs w:val="18"/>
                <w:lang w:eastAsia="es-MX"/>
              </w:rPr>
              <w:t>N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CONCORDIA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VIZCARRA VIZCARRA Á</w:t>
            </w:r>
            <w:r w:rsidRPr="000C5CF0">
              <w:rPr>
                <w:rFonts w:ascii="Calibri" w:eastAsia="Times New Roman" w:hAnsi="Calibri" w:cs="Calibri"/>
                <w:sz w:val="18"/>
                <w:szCs w:val="18"/>
                <w:lang w:eastAsia="es-MX"/>
              </w:rPr>
              <w:t>LVARO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PRESIDENTE</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BARRIOS ORTEGA DORA TERESA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DOMÍNGUEZ HERNÁNDEZ LUCILA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GARCÍA VALENZUELA ROBERTO EMANUEL</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LOZANO MARTÍNEZ SILVIA REBECA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MORALES LORA MARÍA DE JESÚS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MUÑOZ VALDEZ JESÚS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PERAZA RUBIO LAURA ELENA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439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SÁ</w:t>
            </w:r>
            <w:r w:rsidRPr="000C5CF0">
              <w:rPr>
                <w:rFonts w:ascii="Calibri" w:eastAsia="Times New Roman" w:hAnsi="Calibri" w:cs="Calibri"/>
                <w:sz w:val="18"/>
                <w:szCs w:val="18"/>
                <w:lang w:eastAsia="es-MX"/>
              </w:rPr>
              <w:t>NCHEZ FREGOSO ALMA EDITH</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BUSH DELGADO DAVID OMAR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CAÑEDO URIBE TANIA LIZETTE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HERNÁNDEZ AGUILAR JULIO HÉCTOR</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HERNÁNDEZ CALVILLO MANUEL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LÓ</w:t>
            </w:r>
            <w:r w:rsidRPr="000C5CF0">
              <w:rPr>
                <w:rFonts w:ascii="Calibri" w:eastAsia="Times New Roman" w:hAnsi="Calibri" w:cs="Calibri"/>
                <w:sz w:val="18"/>
                <w:szCs w:val="18"/>
                <w:lang w:eastAsia="es-MX"/>
              </w:rPr>
              <w:t>PEZ VIZCARRA DORA ELVA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QUINTERO VILLEGAS CLAUDIA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ROSARIO</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SOTO LIZÁRRAGA JOSÉ ALBERTO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102"/>
          <w:jc w:val="center"/>
        </w:trPr>
        <w:tc>
          <w:tcPr>
            <w:tcW w:w="462" w:type="dxa"/>
            <w:tcBorders>
              <w:top w:val="nil"/>
              <w:left w:val="single" w:sz="4" w:space="0" w:color="auto"/>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4"/>
                <w:szCs w:val="4"/>
                <w:lang w:eastAsia="es-MX"/>
              </w:rPr>
            </w:pPr>
            <w:r w:rsidRPr="000C5CF0">
              <w:rPr>
                <w:rFonts w:ascii="Calibri" w:eastAsia="Times New Roman" w:hAnsi="Calibri" w:cs="Calibri"/>
                <w:color w:val="000000"/>
                <w:sz w:val="4"/>
                <w:szCs w:val="4"/>
                <w:lang w:eastAsia="es-MX"/>
              </w:rPr>
              <w:t> </w:t>
            </w:r>
          </w:p>
        </w:tc>
        <w:tc>
          <w:tcPr>
            <w:tcW w:w="1884"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3606"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c>
          <w:tcPr>
            <w:tcW w:w="2873" w:type="dxa"/>
            <w:tcBorders>
              <w:top w:val="nil"/>
              <w:left w:val="nil"/>
              <w:bottom w:val="single" w:sz="4" w:space="0" w:color="auto"/>
              <w:right w:val="single" w:sz="4" w:space="0" w:color="auto"/>
            </w:tcBorders>
            <w:shd w:val="clear" w:color="000000" w:fill="D9D9D9"/>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4"/>
                <w:szCs w:val="4"/>
                <w:lang w:eastAsia="es-MX"/>
              </w:rPr>
            </w:pPr>
            <w:r w:rsidRPr="000C5CF0">
              <w:rPr>
                <w:rFonts w:ascii="Calibri" w:eastAsia="Times New Roman" w:hAnsi="Calibri" w:cs="Calibri"/>
                <w:sz w:val="4"/>
                <w:szCs w:val="4"/>
                <w:lang w:eastAsia="es-MX"/>
              </w:rPr>
              <w:t> </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CAMACHO LÓPEZ MISAEL ROSALÍ</w:t>
            </w:r>
            <w:r w:rsidRPr="000C5CF0">
              <w:rPr>
                <w:rFonts w:ascii="Calibri" w:eastAsia="Times New Roman" w:hAnsi="Calibri" w:cs="Calibri"/>
                <w:sz w:val="18"/>
                <w:szCs w:val="18"/>
                <w:lang w:eastAsia="es-MX"/>
              </w:rPr>
              <w:t>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GARCÍA LÓPEZ LAURA ELENA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449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HERNÁNDEZ NÚÑEZ JUAN CARLOS</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HERNÁNDEZ ZAMORA IVÁ</w:t>
            </w:r>
            <w:r w:rsidRPr="000C5CF0">
              <w:rPr>
                <w:rFonts w:ascii="Calibri" w:eastAsia="Times New Roman" w:hAnsi="Calibri" w:cs="Calibri"/>
                <w:sz w:val="18"/>
                <w:szCs w:val="18"/>
                <w:lang w:eastAsia="es-MX"/>
              </w:rPr>
              <w:t>N OSWALDO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451</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NAVA DESDIER DIANA ARACELI</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452</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NIEBLA RUIZ MARÍ</w:t>
            </w:r>
            <w:r w:rsidRPr="000C5CF0">
              <w:rPr>
                <w:rFonts w:ascii="Calibri" w:eastAsia="Times New Roman" w:hAnsi="Calibri" w:cs="Calibri"/>
                <w:color w:val="000000"/>
                <w:sz w:val="18"/>
                <w:szCs w:val="18"/>
                <w:lang w:eastAsia="es-MX"/>
              </w:rPr>
              <w:t>A VICTORIA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453</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PRADO ESPINOZA Á</w:t>
            </w:r>
            <w:r w:rsidRPr="000C5CF0">
              <w:rPr>
                <w:rFonts w:ascii="Calibri" w:eastAsia="Times New Roman" w:hAnsi="Calibri" w:cs="Calibri"/>
                <w:sz w:val="18"/>
                <w:szCs w:val="18"/>
                <w:lang w:eastAsia="es-MX"/>
              </w:rPr>
              <w:t>LVARO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454</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RA</w:t>
            </w:r>
            <w:r>
              <w:rPr>
                <w:rFonts w:ascii="Calibri" w:eastAsia="Times New Roman" w:hAnsi="Calibri" w:cs="Calibri"/>
                <w:sz w:val="18"/>
                <w:szCs w:val="18"/>
                <w:lang w:eastAsia="es-MX"/>
              </w:rPr>
              <w:t>MOS CARRILLO MARÍ</w:t>
            </w:r>
            <w:r w:rsidRPr="000C5CF0">
              <w:rPr>
                <w:rFonts w:ascii="Calibri" w:eastAsia="Times New Roman" w:hAnsi="Calibri" w:cs="Calibri"/>
                <w:sz w:val="18"/>
                <w:szCs w:val="18"/>
                <w:lang w:eastAsia="es-MX"/>
              </w:rPr>
              <w:t>A ENGRACIA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455</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RAMOS SANTOS GABRIELA ALEJANDRA</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Pr>
                <w:rFonts w:ascii="Calibri" w:eastAsia="Times New Roman" w:hAnsi="Calibri" w:cs="Calibri"/>
                <w:sz w:val="18"/>
                <w:szCs w:val="18"/>
                <w:lang w:eastAsia="es-MX"/>
              </w:rPr>
              <w:t>CONSEJERA</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456</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SARMIENTO ACOSTA VICENTA GUADALUPE</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457</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ZAMBRANO AVENA RICARDO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458</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ZAMBRANO CONTRERAS JONATHAN</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CONSEJERO</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lastRenderedPageBreak/>
              <w:t>459</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BETANCOURT PADILLA MARCO ANTONIO</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r w:rsidR="00C25205" w:rsidRPr="000C5CF0" w:rsidTr="00C4637E">
        <w:trPr>
          <w:trHeight w:val="300"/>
          <w:jc w:val="center"/>
        </w:trPr>
        <w:tc>
          <w:tcPr>
            <w:tcW w:w="462" w:type="dxa"/>
            <w:tcBorders>
              <w:top w:val="nil"/>
              <w:left w:val="single" w:sz="4" w:space="0" w:color="auto"/>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jc w:val="center"/>
              <w:rPr>
                <w:rFonts w:ascii="Calibri" w:eastAsia="Times New Roman" w:hAnsi="Calibri" w:cs="Calibri"/>
                <w:color w:val="000000"/>
                <w:sz w:val="18"/>
                <w:szCs w:val="18"/>
                <w:lang w:eastAsia="es-MX"/>
              </w:rPr>
            </w:pPr>
            <w:r w:rsidRPr="000C5CF0">
              <w:rPr>
                <w:rFonts w:ascii="Calibri" w:eastAsia="Times New Roman" w:hAnsi="Calibri" w:cs="Calibri"/>
                <w:color w:val="000000"/>
                <w:sz w:val="18"/>
                <w:szCs w:val="18"/>
                <w:lang w:eastAsia="es-MX"/>
              </w:rPr>
              <w:t>460</w:t>
            </w:r>
          </w:p>
        </w:tc>
        <w:tc>
          <w:tcPr>
            <w:tcW w:w="1884"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ESCUINAPA</w:t>
            </w:r>
          </w:p>
        </w:tc>
        <w:tc>
          <w:tcPr>
            <w:tcW w:w="3606"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GRAVE PRADO SANDRA LUZ</w:t>
            </w:r>
          </w:p>
        </w:tc>
        <w:tc>
          <w:tcPr>
            <w:tcW w:w="2873" w:type="dxa"/>
            <w:tcBorders>
              <w:top w:val="nil"/>
              <w:left w:val="nil"/>
              <w:bottom w:val="single" w:sz="4" w:space="0" w:color="auto"/>
              <w:right w:val="single" w:sz="4" w:space="0" w:color="auto"/>
            </w:tcBorders>
            <w:shd w:val="clear" w:color="000000" w:fill="FFFFFF"/>
            <w:noWrap/>
            <w:vAlign w:val="center"/>
            <w:hideMark/>
          </w:tcPr>
          <w:p w:rsidR="00C25205" w:rsidRPr="000C5CF0" w:rsidRDefault="00C25205" w:rsidP="00CF44EA">
            <w:pPr>
              <w:tabs>
                <w:tab w:val="right" w:leader="hyphen" w:pos="8789"/>
              </w:tabs>
              <w:spacing w:after="0" w:line="240" w:lineRule="auto"/>
              <w:rPr>
                <w:rFonts w:ascii="Calibri" w:eastAsia="Times New Roman" w:hAnsi="Calibri" w:cs="Calibri"/>
                <w:sz w:val="18"/>
                <w:szCs w:val="18"/>
                <w:lang w:eastAsia="es-MX"/>
              </w:rPr>
            </w:pPr>
            <w:r w:rsidRPr="000C5CF0">
              <w:rPr>
                <w:rFonts w:ascii="Calibri" w:eastAsia="Times New Roman" w:hAnsi="Calibri" w:cs="Calibri"/>
                <w:sz w:val="18"/>
                <w:szCs w:val="18"/>
                <w:lang w:eastAsia="es-MX"/>
              </w:rPr>
              <w:t>CUALQUIERA DE LOS DOS CARGOS</w:t>
            </w:r>
          </w:p>
        </w:tc>
      </w:tr>
    </w:tbl>
    <w:p w:rsidR="00027820" w:rsidRDefault="00027820" w:rsidP="00CF44EA">
      <w:pPr>
        <w:pStyle w:val="Default"/>
        <w:tabs>
          <w:tab w:val="right" w:leader="hyphen" w:pos="8789"/>
        </w:tabs>
        <w:jc w:val="both"/>
        <w:rPr>
          <w:b/>
          <w:bCs/>
        </w:rPr>
      </w:pPr>
    </w:p>
    <w:p w:rsidR="00027820" w:rsidRDefault="00027820" w:rsidP="00CF44EA">
      <w:pPr>
        <w:pStyle w:val="Default"/>
        <w:tabs>
          <w:tab w:val="right" w:leader="hyphen" w:pos="8789"/>
        </w:tabs>
        <w:jc w:val="both"/>
        <w:rPr>
          <w:b/>
          <w:bCs/>
        </w:rPr>
      </w:pPr>
    </w:p>
    <w:p w:rsidR="00D12A21" w:rsidRPr="00AD4664" w:rsidRDefault="00231A0E" w:rsidP="00CF44EA">
      <w:pPr>
        <w:pStyle w:val="Default"/>
        <w:numPr>
          <w:ilvl w:val="0"/>
          <w:numId w:val="13"/>
        </w:numPr>
        <w:tabs>
          <w:tab w:val="right" w:leader="hyphen" w:pos="8789"/>
        </w:tabs>
        <w:jc w:val="both"/>
      </w:pPr>
      <w:r w:rsidRPr="00AD4664">
        <w:rPr>
          <w:b/>
          <w:bCs/>
        </w:rPr>
        <w:t>CONFORMACIÓN Y ENVÍO DE EXPEDIENTES AL C</w:t>
      </w:r>
      <w:r w:rsidR="009270EA" w:rsidRPr="00AD4664">
        <w:rPr>
          <w:b/>
          <w:bCs/>
        </w:rPr>
        <w:t xml:space="preserve">ONSEJO </w:t>
      </w:r>
      <w:r w:rsidRPr="00AD4664">
        <w:rPr>
          <w:b/>
          <w:bCs/>
        </w:rPr>
        <w:t>G</w:t>
      </w:r>
      <w:r w:rsidR="009270EA" w:rsidRPr="00AD4664">
        <w:rPr>
          <w:b/>
          <w:bCs/>
        </w:rPr>
        <w:t>ENERAL</w:t>
      </w:r>
      <w:r w:rsidRPr="00AD4664">
        <w:rPr>
          <w:b/>
          <w:bCs/>
        </w:rPr>
        <w:t xml:space="preserve"> DEL I</w:t>
      </w:r>
      <w:r w:rsidR="009270EA" w:rsidRPr="00AD4664">
        <w:rPr>
          <w:b/>
          <w:bCs/>
        </w:rPr>
        <w:t xml:space="preserve">NSTITUTO </w:t>
      </w:r>
      <w:r w:rsidRPr="00AD4664">
        <w:rPr>
          <w:b/>
          <w:bCs/>
        </w:rPr>
        <w:t>E</w:t>
      </w:r>
      <w:r w:rsidR="009270EA" w:rsidRPr="00AD4664">
        <w:rPr>
          <w:b/>
          <w:bCs/>
        </w:rPr>
        <w:t xml:space="preserve">LECTORAL DEL </w:t>
      </w:r>
      <w:r w:rsidRPr="00AD4664">
        <w:rPr>
          <w:b/>
          <w:bCs/>
        </w:rPr>
        <w:t>E</w:t>
      </w:r>
      <w:r w:rsidR="009270EA" w:rsidRPr="00AD4664">
        <w:rPr>
          <w:b/>
          <w:bCs/>
        </w:rPr>
        <w:t xml:space="preserve">STADO DE </w:t>
      </w:r>
      <w:r w:rsidRPr="00AD4664">
        <w:rPr>
          <w:b/>
          <w:bCs/>
        </w:rPr>
        <w:t>S</w:t>
      </w:r>
      <w:r w:rsidR="009270EA" w:rsidRPr="00AD4664">
        <w:rPr>
          <w:b/>
          <w:bCs/>
        </w:rPr>
        <w:t>INALOA</w:t>
      </w:r>
    </w:p>
    <w:p w:rsidR="00D12A21" w:rsidRPr="0053320F" w:rsidRDefault="00D12A21" w:rsidP="00CF44EA">
      <w:pPr>
        <w:pStyle w:val="Default"/>
        <w:tabs>
          <w:tab w:val="right" w:leader="hyphen" w:pos="8789"/>
        </w:tabs>
        <w:jc w:val="both"/>
      </w:pPr>
    </w:p>
    <w:p w:rsidR="0053320F" w:rsidRPr="0053320F" w:rsidRDefault="0053320F" w:rsidP="00CF44EA">
      <w:pPr>
        <w:pStyle w:val="Default"/>
        <w:tabs>
          <w:tab w:val="right" w:leader="hyphen" w:pos="8789"/>
        </w:tabs>
        <w:jc w:val="both"/>
      </w:pPr>
      <w:r>
        <w:t xml:space="preserve">---18.- </w:t>
      </w:r>
      <w:r w:rsidR="00C278DA">
        <w:t>Conforme al numeral 1 de la Base Quinta de la Convocatoria así como los Lineamientos de designación identificada con la clave INE/CG865/2015, u</w:t>
      </w:r>
      <w:r w:rsidRPr="0053320F">
        <w:t>na vez vencido el plazo para la</w:t>
      </w:r>
      <w:r>
        <w:t xml:space="preserve"> recepción de solicitudes de registro de los candidatos a integrar los consejos electorales, las unidades regionales norte y sur de este Instituto procedieron a conformar l</w:t>
      </w:r>
      <w:r w:rsidR="00A1262F">
        <w:t>os expedientes de cada candidato</w:t>
      </w:r>
      <w:r>
        <w:t xml:space="preserve"> registrado y los remitieron a las oficinas centrales de este Instituto para</w:t>
      </w:r>
      <w:r w:rsidR="00962D84">
        <w:t xml:space="preserve"> su posterior revisión </w:t>
      </w:r>
      <w:r>
        <w:t xml:space="preserve"> por parte de las y los Consej</w:t>
      </w:r>
      <w:r w:rsidR="00C278DA">
        <w:t>eros Electorales.</w:t>
      </w:r>
      <w:r w:rsidR="00CF44EA">
        <w:tab/>
      </w:r>
    </w:p>
    <w:p w:rsidR="0053320F" w:rsidRDefault="0053320F" w:rsidP="00CF44EA">
      <w:pPr>
        <w:pStyle w:val="Default"/>
        <w:tabs>
          <w:tab w:val="right" w:leader="hyphen" w:pos="8789"/>
        </w:tabs>
        <w:jc w:val="both"/>
      </w:pPr>
    </w:p>
    <w:p w:rsidR="0053320F" w:rsidRPr="0053320F" w:rsidRDefault="0053320F" w:rsidP="00CF44EA">
      <w:pPr>
        <w:pStyle w:val="Default"/>
        <w:numPr>
          <w:ilvl w:val="0"/>
          <w:numId w:val="12"/>
        </w:numPr>
        <w:tabs>
          <w:tab w:val="right" w:leader="hyphen" w:pos="8789"/>
        </w:tabs>
        <w:jc w:val="both"/>
        <w:rPr>
          <w:b/>
        </w:rPr>
      </w:pPr>
      <w:r w:rsidRPr="0053320F">
        <w:rPr>
          <w:b/>
        </w:rPr>
        <w:t>REVISIÓN DE LOS EXPEDIENTES</w:t>
      </w:r>
    </w:p>
    <w:p w:rsidR="0053320F" w:rsidRPr="0053320F" w:rsidRDefault="0053320F" w:rsidP="00CF44EA">
      <w:pPr>
        <w:pStyle w:val="Default"/>
        <w:tabs>
          <w:tab w:val="right" w:leader="hyphen" w:pos="8789"/>
        </w:tabs>
        <w:jc w:val="both"/>
      </w:pPr>
    </w:p>
    <w:p w:rsidR="00335D89" w:rsidRPr="00335D89" w:rsidRDefault="00022661"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53320F">
        <w:rPr>
          <w:rFonts w:ascii="Arial" w:hAnsi="Arial" w:cs="Arial"/>
          <w:color w:val="000000"/>
          <w:sz w:val="24"/>
          <w:szCs w:val="24"/>
        </w:rPr>
        <w:t>19</w:t>
      </w:r>
      <w:r w:rsidR="00335D89" w:rsidRPr="00702E11">
        <w:rPr>
          <w:rFonts w:ascii="Arial" w:hAnsi="Arial" w:cs="Arial"/>
          <w:color w:val="000000"/>
          <w:sz w:val="24"/>
          <w:szCs w:val="24"/>
        </w:rPr>
        <w:t>.-</w:t>
      </w:r>
      <w:r w:rsidR="00795CFE">
        <w:rPr>
          <w:rFonts w:ascii="Arial" w:hAnsi="Arial" w:cs="Arial"/>
          <w:color w:val="000000"/>
          <w:sz w:val="24"/>
          <w:szCs w:val="24"/>
        </w:rPr>
        <w:t xml:space="preserve"> Que conforme a </w:t>
      </w:r>
      <w:r w:rsidR="00D52B34" w:rsidRPr="00702E11">
        <w:rPr>
          <w:rFonts w:ascii="Arial" w:hAnsi="Arial" w:cs="Arial"/>
          <w:color w:val="000000"/>
          <w:sz w:val="24"/>
          <w:szCs w:val="24"/>
        </w:rPr>
        <w:t>los artículos 150 y 159 de la</w:t>
      </w:r>
      <w:r w:rsidR="00335D89" w:rsidRPr="00702E11">
        <w:rPr>
          <w:rFonts w:ascii="Arial" w:hAnsi="Arial" w:cs="Arial"/>
          <w:color w:val="000000"/>
          <w:sz w:val="24"/>
          <w:szCs w:val="24"/>
        </w:rPr>
        <w:t xml:space="preserve"> </w:t>
      </w:r>
      <w:r w:rsidR="00D52B34" w:rsidRPr="00702E11">
        <w:rPr>
          <w:rFonts w:ascii="Arial" w:hAnsi="Arial" w:cs="Arial"/>
          <w:sz w:val="24"/>
          <w:szCs w:val="24"/>
        </w:rPr>
        <w:t>Ley de Instituciones y Procedimientos Electorales del Estado de Sinaloa</w:t>
      </w:r>
      <w:r w:rsidR="00702E11">
        <w:rPr>
          <w:rFonts w:ascii="Arial" w:hAnsi="Arial" w:cs="Arial"/>
          <w:color w:val="000000"/>
          <w:sz w:val="24"/>
          <w:szCs w:val="24"/>
        </w:rPr>
        <w:t>,</w:t>
      </w:r>
      <w:r w:rsidR="00335D89" w:rsidRPr="00702E11">
        <w:rPr>
          <w:rFonts w:ascii="Arial" w:hAnsi="Arial" w:cs="Arial"/>
          <w:color w:val="000000"/>
          <w:sz w:val="24"/>
          <w:szCs w:val="24"/>
        </w:rPr>
        <w:t xml:space="preserve"> </w:t>
      </w:r>
      <w:r w:rsidR="00702E11" w:rsidRPr="00702E11">
        <w:rPr>
          <w:rFonts w:ascii="Arial" w:hAnsi="Arial" w:cs="Arial"/>
          <w:color w:val="000000"/>
          <w:sz w:val="24"/>
          <w:szCs w:val="24"/>
        </w:rPr>
        <w:t>así como el apartado II de</w:t>
      </w:r>
      <w:r w:rsidR="00702E11">
        <w:rPr>
          <w:rFonts w:ascii="Arial" w:hAnsi="Arial" w:cs="Arial"/>
          <w:color w:val="000000"/>
          <w:sz w:val="24"/>
          <w:szCs w:val="24"/>
        </w:rPr>
        <w:t xml:space="preserve"> los </w:t>
      </w:r>
      <w:r w:rsidR="00702E11" w:rsidRPr="00702E11">
        <w:rPr>
          <w:rFonts w:ascii="Arial" w:hAnsi="Arial" w:cs="Arial"/>
          <w:color w:val="000000"/>
          <w:sz w:val="24"/>
          <w:szCs w:val="24"/>
        </w:rPr>
        <w:t xml:space="preserve"> </w:t>
      </w:r>
      <w:r w:rsidR="00702E11" w:rsidRPr="00702E11">
        <w:rPr>
          <w:rFonts w:ascii="Arial" w:hAnsi="Arial" w:cs="Arial"/>
          <w:sz w:val="24"/>
          <w:szCs w:val="24"/>
        </w:rPr>
        <w:t>Lineamien</w:t>
      </w:r>
      <w:r w:rsidR="00795CFE">
        <w:rPr>
          <w:rFonts w:ascii="Arial" w:hAnsi="Arial" w:cs="Arial"/>
          <w:sz w:val="24"/>
          <w:szCs w:val="24"/>
        </w:rPr>
        <w:t>tos para la designación ya referidos,</w:t>
      </w:r>
      <w:r w:rsidR="00702E11">
        <w:rPr>
          <w:rFonts w:ascii="Arial" w:hAnsi="Arial" w:cs="Arial"/>
          <w:color w:val="000000"/>
          <w:sz w:val="24"/>
          <w:szCs w:val="24"/>
        </w:rPr>
        <w:t xml:space="preserve"> Bases Cuarta y Quint</w:t>
      </w:r>
      <w:r w:rsidR="00162074">
        <w:rPr>
          <w:rFonts w:ascii="Arial" w:hAnsi="Arial" w:cs="Arial"/>
          <w:color w:val="000000"/>
          <w:sz w:val="24"/>
          <w:szCs w:val="24"/>
        </w:rPr>
        <w:t>a numeral 2, de la Convocatoria</w:t>
      </w:r>
      <w:r w:rsidR="00335D89" w:rsidRPr="00335D89">
        <w:rPr>
          <w:rFonts w:ascii="Arial" w:hAnsi="Arial" w:cs="Arial"/>
          <w:color w:val="000000"/>
          <w:sz w:val="24"/>
          <w:szCs w:val="24"/>
        </w:rPr>
        <w:t xml:space="preserve">, la Comisión de </w:t>
      </w:r>
      <w:r w:rsidR="00162074">
        <w:rPr>
          <w:rFonts w:ascii="Arial" w:hAnsi="Arial" w:cs="Arial"/>
          <w:color w:val="000000"/>
          <w:sz w:val="24"/>
          <w:szCs w:val="24"/>
        </w:rPr>
        <w:t>Organiz</w:t>
      </w:r>
      <w:r w:rsidR="00335D89" w:rsidRPr="00335D89">
        <w:rPr>
          <w:rFonts w:ascii="Arial" w:hAnsi="Arial" w:cs="Arial"/>
          <w:color w:val="000000"/>
          <w:sz w:val="24"/>
          <w:szCs w:val="24"/>
        </w:rPr>
        <w:t xml:space="preserve">ación </w:t>
      </w:r>
      <w:r w:rsidR="00162074">
        <w:rPr>
          <w:rFonts w:ascii="Arial" w:hAnsi="Arial" w:cs="Arial"/>
          <w:color w:val="000000"/>
          <w:sz w:val="24"/>
          <w:szCs w:val="24"/>
        </w:rPr>
        <w:t xml:space="preserve">y Vigilancia Electoral </w:t>
      </w:r>
      <w:r w:rsidR="00335D89" w:rsidRPr="00335D89">
        <w:rPr>
          <w:rFonts w:ascii="Arial" w:hAnsi="Arial" w:cs="Arial"/>
          <w:color w:val="000000"/>
          <w:sz w:val="24"/>
          <w:szCs w:val="24"/>
        </w:rPr>
        <w:t xml:space="preserve">realizó la verificación del cumplimiento de los requisitos </w:t>
      </w:r>
      <w:r w:rsidR="00795CFE">
        <w:rPr>
          <w:rFonts w:ascii="Arial" w:hAnsi="Arial" w:cs="Arial"/>
          <w:color w:val="000000"/>
          <w:sz w:val="24"/>
          <w:szCs w:val="24"/>
        </w:rPr>
        <w:t xml:space="preserve">legales </w:t>
      </w:r>
      <w:r w:rsidR="00335D89" w:rsidRPr="00335D89">
        <w:rPr>
          <w:rFonts w:ascii="Arial" w:hAnsi="Arial" w:cs="Arial"/>
          <w:color w:val="000000"/>
          <w:sz w:val="24"/>
          <w:szCs w:val="24"/>
        </w:rPr>
        <w:t>exigido</w:t>
      </w:r>
      <w:r w:rsidR="00BF183D">
        <w:rPr>
          <w:rFonts w:ascii="Arial" w:hAnsi="Arial" w:cs="Arial"/>
          <w:color w:val="000000"/>
          <w:sz w:val="24"/>
          <w:szCs w:val="24"/>
        </w:rPr>
        <w:t xml:space="preserve">s a </w:t>
      </w:r>
      <w:r w:rsidR="00863D90">
        <w:rPr>
          <w:rFonts w:ascii="Arial" w:hAnsi="Arial" w:cs="Arial"/>
          <w:color w:val="000000"/>
          <w:sz w:val="24"/>
          <w:szCs w:val="24"/>
        </w:rPr>
        <w:t>las y los candidatos</w:t>
      </w:r>
      <w:r w:rsidR="00BF183D">
        <w:rPr>
          <w:rFonts w:ascii="Arial" w:hAnsi="Arial" w:cs="Arial"/>
          <w:color w:val="000000"/>
          <w:sz w:val="24"/>
          <w:szCs w:val="24"/>
        </w:rPr>
        <w:t xml:space="preserve">, en </w:t>
      </w:r>
      <w:r w:rsidR="00335D89" w:rsidRPr="00335D89">
        <w:rPr>
          <w:rFonts w:ascii="Arial" w:hAnsi="Arial" w:cs="Arial"/>
          <w:color w:val="000000"/>
          <w:sz w:val="24"/>
          <w:szCs w:val="24"/>
        </w:rPr>
        <w:t xml:space="preserve">el </w:t>
      </w:r>
      <w:r w:rsidR="00795CFE">
        <w:rPr>
          <w:rFonts w:ascii="Arial" w:hAnsi="Arial" w:cs="Arial"/>
          <w:color w:val="000000"/>
          <w:sz w:val="24"/>
          <w:szCs w:val="24"/>
        </w:rPr>
        <w:t xml:space="preserve">periodo comprendido del </w:t>
      </w:r>
      <w:r w:rsidR="00162074">
        <w:rPr>
          <w:rFonts w:ascii="Arial" w:hAnsi="Arial" w:cs="Arial"/>
          <w:color w:val="000000"/>
          <w:sz w:val="24"/>
          <w:szCs w:val="24"/>
        </w:rPr>
        <w:t xml:space="preserve">15 al 23 de noviembre </w:t>
      </w:r>
      <w:r w:rsidR="00335D89" w:rsidRPr="00335D89">
        <w:rPr>
          <w:rFonts w:ascii="Arial" w:hAnsi="Arial" w:cs="Arial"/>
          <w:color w:val="000000"/>
          <w:sz w:val="24"/>
          <w:szCs w:val="24"/>
        </w:rPr>
        <w:t>de 2015.</w:t>
      </w:r>
      <w:r w:rsidR="00CF44EA">
        <w:rPr>
          <w:rFonts w:ascii="Arial" w:hAnsi="Arial" w:cs="Arial"/>
          <w:color w:val="000000"/>
          <w:sz w:val="24"/>
          <w:szCs w:val="24"/>
        </w:rPr>
        <w:tab/>
      </w:r>
    </w:p>
    <w:p w:rsidR="00D12A21" w:rsidRDefault="00D12A21" w:rsidP="00CF44EA">
      <w:pPr>
        <w:pStyle w:val="Default"/>
        <w:tabs>
          <w:tab w:val="right" w:leader="hyphen" w:pos="8789"/>
        </w:tabs>
        <w:jc w:val="both"/>
        <w:rPr>
          <w:highlight w:val="green"/>
        </w:rPr>
      </w:pPr>
    </w:p>
    <w:p w:rsidR="00022661" w:rsidRDefault="0095704F"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---20</w:t>
      </w:r>
      <w:r w:rsidR="00022661">
        <w:rPr>
          <w:rFonts w:ascii="Arial" w:hAnsi="Arial" w:cs="Arial"/>
          <w:color w:val="000000"/>
          <w:sz w:val="24"/>
          <w:szCs w:val="24"/>
        </w:rPr>
        <w:t xml:space="preserve">.- </w:t>
      </w:r>
      <w:r w:rsidR="009663DB">
        <w:rPr>
          <w:rFonts w:ascii="Arial" w:hAnsi="Arial" w:cs="Arial"/>
          <w:color w:val="000000"/>
          <w:sz w:val="24"/>
          <w:szCs w:val="24"/>
        </w:rPr>
        <w:t>D</w:t>
      </w:r>
      <w:r w:rsidR="00022661" w:rsidRPr="00022661">
        <w:rPr>
          <w:rFonts w:ascii="Arial" w:hAnsi="Arial" w:cs="Arial"/>
          <w:color w:val="000000"/>
          <w:sz w:val="24"/>
          <w:szCs w:val="24"/>
        </w:rPr>
        <w:t xml:space="preserve">e </w:t>
      </w:r>
      <w:r w:rsidR="009663DB">
        <w:rPr>
          <w:rFonts w:ascii="Arial" w:hAnsi="Arial" w:cs="Arial"/>
          <w:color w:val="000000"/>
          <w:sz w:val="24"/>
          <w:szCs w:val="24"/>
        </w:rPr>
        <w:t>conformidad</w:t>
      </w:r>
      <w:r w:rsidR="00022661">
        <w:rPr>
          <w:rFonts w:ascii="Arial" w:hAnsi="Arial" w:cs="Arial"/>
          <w:color w:val="000000"/>
          <w:sz w:val="24"/>
          <w:szCs w:val="24"/>
        </w:rPr>
        <w:t xml:space="preserve"> a la Base Cuarta de la Convocatoria</w:t>
      </w:r>
      <w:r w:rsidR="00022661" w:rsidRPr="00022661">
        <w:rPr>
          <w:rFonts w:ascii="Arial" w:hAnsi="Arial" w:cs="Arial"/>
          <w:color w:val="000000"/>
          <w:sz w:val="24"/>
          <w:szCs w:val="24"/>
        </w:rPr>
        <w:t>, s</w:t>
      </w:r>
      <w:r w:rsidR="00863D90">
        <w:rPr>
          <w:rFonts w:ascii="Arial" w:hAnsi="Arial" w:cs="Arial"/>
          <w:color w:val="000000"/>
          <w:sz w:val="24"/>
          <w:szCs w:val="24"/>
        </w:rPr>
        <w:t>e solicitó a las y los candidato</w:t>
      </w:r>
      <w:r w:rsidR="00022661" w:rsidRPr="00022661">
        <w:rPr>
          <w:rFonts w:ascii="Arial" w:hAnsi="Arial" w:cs="Arial"/>
          <w:color w:val="000000"/>
          <w:sz w:val="24"/>
          <w:szCs w:val="24"/>
        </w:rPr>
        <w:t>s presentar la siguiente documentación para acreditar los requisitos mencionad</w:t>
      </w:r>
      <w:r w:rsidR="00001936">
        <w:rPr>
          <w:rFonts w:ascii="Arial" w:hAnsi="Arial" w:cs="Arial"/>
          <w:color w:val="000000"/>
          <w:sz w:val="24"/>
          <w:szCs w:val="24"/>
        </w:rPr>
        <w:t>os en el considerando anterior:</w:t>
      </w:r>
      <w:r w:rsidR="00CF44EA">
        <w:rPr>
          <w:rFonts w:ascii="Arial" w:hAnsi="Arial" w:cs="Arial"/>
          <w:color w:val="000000"/>
          <w:sz w:val="24"/>
          <w:szCs w:val="24"/>
        </w:rPr>
        <w:tab/>
      </w:r>
    </w:p>
    <w:p w:rsidR="00AC3E4B" w:rsidRDefault="00AC3E4B"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3E4B" w:rsidRPr="00BF183D" w:rsidRDefault="00AC3E4B"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3E4B">
        <w:rPr>
          <w:rFonts w:ascii="Arial" w:hAnsi="Arial" w:cs="Arial"/>
          <w:sz w:val="24"/>
          <w:szCs w:val="24"/>
        </w:rPr>
        <w:t>Solicitud de registro, con firma autógrafa, especificando con claridad el cargo al que aspira: presidenta o presidente; consejera o consejero electoral; o para cualquiera de ambos cargos;</w:t>
      </w:r>
    </w:p>
    <w:p w:rsidR="00BF183D" w:rsidRPr="00AC3E4B" w:rsidRDefault="00BF183D" w:rsidP="00CF44EA">
      <w:pPr>
        <w:pStyle w:val="Prrafodelista"/>
        <w:tabs>
          <w:tab w:val="right" w:leader="hyphen" w:pos="8789"/>
        </w:tabs>
        <w:autoSpaceDE w:val="0"/>
        <w:autoSpaceDN w:val="0"/>
        <w:adjustRightInd w:val="0"/>
        <w:spacing w:after="0" w:line="240" w:lineRule="auto"/>
        <w:jc w:val="both"/>
        <w:rPr>
          <w:rFonts w:ascii="Arial" w:hAnsi="Arial" w:cs="Arial"/>
          <w:color w:val="000000"/>
          <w:sz w:val="24"/>
          <w:szCs w:val="24"/>
        </w:rPr>
      </w:pPr>
    </w:p>
    <w:p w:rsidR="00AC3E4B" w:rsidRPr="00BF183D" w:rsidRDefault="00AC3E4B"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3E4B">
        <w:rPr>
          <w:rFonts w:ascii="Arial" w:hAnsi="Arial" w:cs="Arial"/>
          <w:sz w:val="24"/>
          <w:szCs w:val="24"/>
        </w:rPr>
        <w:t>Currículum vitae, con fotografía tamaño infantil reciente: El cuál deberá contener,  entre otros datos, nombre y apellidos completos, domicilio, teléfonos y correo electrónico, estudios realizados, trayectoria laboral, académica, electoral, política, docente y profesional, publicaciones, actividad empresarial, cargos de elección popular, participación comunitaria o ciudadana y el carácter de dicha participación</w:t>
      </w:r>
      <w:r w:rsidR="00AC0A64">
        <w:rPr>
          <w:rFonts w:ascii="Arial" w:hAnsi="Arial" w:cs="Arial"/>
          <w:sz w:val="24"/>
          <w:szCs w:val="24"/>
        </w:rPr>
        <w:t>;</w:t>
      </w:r>
    </w:p>
    <w:p w:rsidR="00BF183D" w:rsidRPr="00BF183D" w:rsidRDefault="00BF183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t>Original y copia simple del acta de nacimiento, entendiéndose por original el documento expedido por el Oficial del Registro Civil. En el caso de los ciudadanos sinaloenses por residencia, (es decir, no nacidos en territorio sinaloense), además del acta de nacimiento, deberán presentar en original la constancia emitida por el Ayuntamiento respectivo con fecha no anterior a los tres meses previos a la presentación de la solicitud. En este caso, el documento debe hacer constar que el ciudadano mexicano es residente en el estado de Sinaloa por más de dos años consecutivos;</w:t>
      </w:r>
    </w:p>
    <w:p w:rsidR="00BF183D" w:rsidRPr="00BF183D" w:rsidRDefault="00BF183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lastRenderedPageBreak/>
        <w:t>Copia por ambos lados de la credencial para votar con fotografía vigente;</w:t>
      </w:r>
    </w:p>
    <w:p w:rsidR="00BF183D" w:rsidRPr="00BF183D" w:rsidRDefault="00BF183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t>Comprobante de domicilio, (recibo de luz, agua o teléfono) con una antigüedad no mayor a tres meses (original y copia);</w:t>
      </w:r>
    </w:p>
    <w:p w:rsidR="00BF183D" w:rsidRPr="00AC0A64" w:rsidRDefault="00BF183D" w:rsidP="00CF44EA">
      <w:pPr>
        <w:pStyle w:val="Prrafodelista"/>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t>Certificado de no antecedentes penales o declaración bajo protesta de decir verdad, de no haber sido condenado por delito alguno, salvo que hubiere sido de carácter no intencional o imprudencial</w:t>
      </w:r>
      <w:r>
        <w:rPr>
          <w:rFonts w:ascii="Arial" w:hAnsi="Arial" w:cs="Arial"/>
          <w:sz w:val="24"/>
          <w:szCs w:val="24"/>
        </w:rPr>
        <w:t>;</w:t>
      </w:r>
    </w:p>
    <w:p w:rsidR="00BF183D" w:rsidRPr="00BF183D" w:rsidRDefault="00BF183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C0A64" w:rsidRPr="00BF183D" w:rsidRDefault="00AC0A64"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AC0A64">
        <w:rPr>
          <w:rFonts w:ascii="Arial" w:hAnsi="Arial" w:cs="Arial"/>
          <w:sz w:val="24"/>
          <w:szCs w:val="24"/>
        </w:rPr>
        <w:t xml:space="preserve">Declaración bajo protesta de decir verdad, en el que manifieste: </w:t>
      </w:r>
      <w:r>
        <w:rPr>
          <w:rFonts w:ascii="Arial" w:hAnsi="Arial" w:cs="Arial"/>
          <w:sz w:val="24"/>
          <w:szCs w:val="24"/>
        </w:rPr>
        <w:t>e</w:t>
      </w:r>
      <w:r w:rsidRPr="00AC0A64">
        <w:rPr>
          <w:rFonts w:ascii="Arial" w:hAnsi="Arial" w:cs="Arial"/>
          <w:sz w:val="24"/>
          <w:szCs w:val="24"/>
        </w:rPr>
        <w:t>star en pleno ejercicio de sus derechos políticos y civiles</w:t>
      </w:r>
      <w:r>
        <w:rPr>
          <w:rFonts w:ascii="Arial" w:hAnsi="Arial" w:cs="Arial"/>
          <w:sz w:val="24"/>
          <w:szCs w:val="24"/>
        </w:rPr>
        <w:t>;</w:t>
      </w:r>
      <w:r w:rsidRPr="00AC0A64">
        <w:rPr>
          <w:rFonts w:ascii="Arial" w:hAnsi="Arial" w:cs="Arial"/>
          <w:sz w:val="24"/>
          <w:szCs w:val="24"/>
        </w:rPr>
        <w:t xml:space="preserve"> </w:t>
      </w:r>
      <w:r>
        <w:rPr>
          <w:rFonts w:ascii="Arial" w:hAnsi="Arial" w:cs="Arial"/>
          <w:sz w:val="24"/>
          <w:szCs w:val="24"/>
        </w:rPr>
        <w:t>n</w:t>
      </w:r>
      <w:r w:rsidRPr="00AC0A64">
        <w:rPr>
          <w:rFonts w:ascii="Arial" w:hAnsi="Arial" w:cs="Arial"/>
          <w:sz w:val="24"/>
          <w:szCs w:val="24"/>
        </w:rPr>
        <w:t xml:space="preserve">o desempeñar o haber desempeñado cargo de elección popular, ni haber sido postulado como candidato, en los cinco años inmediatos anteriores a la designación; </w:t>
      </w:r>
      <w:r>
        <w:rPr>
          <w:rFonts w:ascii="Arial" w:hAnsi="Arial" w:cs="Arial"/>
          <w:sz w:val="24"/>
          <w:szCs w:val="24"/>
        </w:rPr>
        <w:t>n</w:t>
      </w:r>
      <w:r w:rsidRPr="00AC0A64">
        <w:rPr>
          <w:rFonts w:ascii="Arial" w:hAnsi="Arial" w:cs="Arial"/>
          <w:sz w:val="24"/>
          <w:szCs w:val="24"/>
        </w:rPr>
        <w:t xml:space="preserve">o desempeñar ni haber desempeñado cargo de dirección nacional, estatal o municipal en algún partido u organización política en los tres años inmediatos anteriores a la designación; </w:t>
      </w:r>
      <w:r>
        <w:rPr>
          <w:rFonts w:ascii="Arial" w:hAnsi="Arial" w:cs="Arial"/>
          <w:sz w:val="24"/>
          <w:szCs w:val="24"/>
        </w:rPr>
        <w:t>g</w:t>
      </w:r>
      <w:r w:rsidRPr="00AC0A64">
        <w:rPr>
          <w:rFonts w:ascii="Arial" w:hAnsi="Arial" w:cs="Arial"/>
          <w:sz w:val="24"/>
          <w:szCs w:val="24"/>
        </w:rPr>
        <w:t>ozar de buena reputación y no estar inhabilitado para ejercer cargos públicos en cualquier institución pública federal o local</w:t>
      </w:r>
      <w:r w:rsidR="000E24B6">
        <w:rPr>
          <w:rFonts w:ascii="Arial" w:hAnsi="Arial" w:cs="Arial"/>
          <w:sz w:val="24"/>
          <w:szCs w:val="24"/>
        </w:rPr>
        <w:t>;</w:t>
      </w:r>
    </w:p>
    <w:p w:rsidR="00BF183D" w:rsidRPr="00BF183D" w:rsidRDefault="00BF183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0E24B6" w:rsidRPr="00BF183D" w:rsidRDefault="000E24B6"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142086">
        <w:rPr>
          <w:rFonts w:ascii="Arial" w:hAnsi="Arial" w:cs="Arial"/>
          <w:sz w:val="24"/>
          <w:szCs w:val="24"/>
        </w:rPr>
        <w:t xml:space="preserve">En su caso, </w:t>
      </w:r>
      <w:r>
        <w:rPr>
          <w:rFonts w:ascii="Arial" w:hAnsi="Arial" w:cs="Arial"/>
          <w:sz w:val="24"/>
          <w:szCs w:val="24"/>
        </w:rPr>
        <w:t>copias de los</w:t>
      </w:r>
      <w:r w:rsidRPr="00142086">
        <w:rPr>
          <w:rFonts w:ascii="Arial" w:hAnsi="Arial" w:cs="Arial"/>
          <w:sz w:val="24"/>
          <w:szCs w:val="24"/>
        </w:rPr>
        <w:t xml:space="preserve"> certificados, publicaciones</w:t>
      </w:r>
      <w:r>
        <w:rPr>
          <w:rFonts w:ascii="Arial" w:hAnsi="Arial" w:cs="Arial"/>
          <w:sz w:val="24"/>
          <w:szCs w:val="24"/>
        </w:rPr>
        <w:t>,</w:t>
      </w:r>
      <w:r w:rsidRPr="00142086">
        <w:rPr>
          <w:rFonts w:ascii="Arial" w:hAnsi="Arial" w:cs="Arial"/>
          <w:sz w:val="24"/>
          <w:szCs w:val="24"/>
        </w:rPr>
        <w:t xml:space="preserve"> comprobantes con valor curricular, u otros documentos que acrediten que cuenta con los conocimientos para el desempeño adecuado de sus funciones;</w:t>
      </w:r>
    </w:p>
    <w:p w:rsidR="00BF183D" w:rsidRPr="00BF183D" w:rsidRDefault="00BF183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0E24B6" w:rsidRPr="00BF183D" w:rsidRDefault="000E24B6"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1E4E85">
        <w:rPr>
          <w:rFonts w:ascii="Arial" w:hAnsi="Arial" w:cs="Arial"/>
          <w:sz w:val="24"/>
          <w:szCs w:val="24"/>
        </w:rPr>
        <w:t>Un escrit</w:t>
      </w:r>
      <w:r>
        <w:rPr>
          <w:rFonts w:ascii="Arial" w:hAnsi="Arial" w:cs="Arial"/>
          <w:sz w:val="24"/>
          <w:szCs w:val="24"/>
        </w:rPr>
        <w:t>o de una cuartilla como mínimo y de dos cuartillas como máximo</w:t>
      </w:r>
      <w:r w:rsidRPr="001E4E85">
        <w:rPr>
          <w:rFonts w:ascii="Arial" w:hAnsi="Arial" w:cs="Arial"/>
          <w:sz w:val="24"/>
          <w:szCs w:val="24"/>
        </w:rPr>
        <w:t xml:space="preserve"> </w:t>
      </w:r>
      <w:r>
        <w:rPr>
          <w:rFonts w:ascii="Arial" w:hAnsi="Arial" w:cs="Arial"/>
          <w:sz w:val="24"/>
          <w:szCs w:val="24"/>
        </w:rPr>
        <w:t>(</w:t>
      </w:r>
      <w:r w:rsidRPr="00B8196B">
        <w:rPr>
          <w:rFonts w:ascii="Arial" w:hAnsi="Arial" w:cs="Arial"/>
          <w:sz w:val="24"/>
          <w:szCs w:val="24"/>
        </w:rPr>
        <w:t>letra con fuente arial 12, interlineado del texto de 1.5</w:t>
      </w:r>
      <w:r>
        <w:rPr>
          <w:rFonts w:ascii="Arial" w:hAnsi="Arial" w:cs="Arial"/>
          <w:sz w:val="24"/>
          <w:szCs w:val="24"/>
        </w:rPr>
        <w:t>)</w:t>
      </w:r>
      <w:r w:rsidRPr="00B8196B">
        <w:rPr>
          <w:rFonts w:ascii="Arial" w:hAnsi="Arial" w:cs="Arial"/>
          <w:sz w:val="24"/>
          <w:szCs w:val="24"/>
        </w:rPr>
        <w:t>,</w:t>
      </w:r>
      <w:r>
        <w:rPr>
          <w:rFonts w:ascii="Arial" w:hAnsi="Arial" w:cs="Arial"/>
          <w:sz w:val="24"/>
          <w:szCs w:val="24"/>
        </w:rPr>
        <w:t xml:space="preserve"> con firma autógrafa de la o el aspirante, en el que</w:t>
      </w:r>
      <w:r w:rsidRPr="00142086">
        <w:rPr>
          <w:rFonts w:ascii="Arial" w:hAnsi="Arial" w:cs="Arial"/>
          <w:sz w:val="24"/>
          <w:szCs w:val="24"/>
        </w:rPr>
        <w:t xml:space="preserve"> exprese </w:t>
      </w:r>
      <w:r>
        <w:rPr>
          <w:rFonts w:ascii="Arial" w:hAnsi="Arial" w:cs="Arial"/>
          <w:sz w:val="24"/>
          <w:szCs w:val="24"/>
        </w:rPr>
        <w:t>las razones por las que solicita</w:t>
      </w:r>
      <w:r w:rsidRPr="00142086">
        <w:rPr>
          <w:rFonts w:ascii="Arial" w:hAnsi="Arial" w:cs="Arial"/>
          <w:sz w:val="24"/>
          <w:szCs w:val="24"/>
        </w:rPr>
        <w:t xml:space="preserve"> ser designado </w:t>
      </w:r>
      <w:r>
        <w:rPr>
          <w:rFonts w:ascii="Arial" w:hAnsi="Arial" w:cs="Arial"/>
          <w:sz w:val="24"/>
          <w:szCs w:val="24"/>
        </w:rPr>
        <w:t>presidente o c</w:t>
      </w:r>
      <w:r w:rsidRPr="00142086">
        <w:rPr>
          <w:rFonts w:ascii="Arial" w:hAnsi="Arial" w:cs="Arial"/>
          <w:sz w:val="24"/>
          <w:szCs w:val="24"/>
        </w:rPr>
        <w:t>onsejero</w:t>
      </w:r>
      <w:r>
        <w:rPr>
          <w:rFonts w:ascii="Arial" w:hAnsi="Arial" w:cs="Arial"/>
          <w:sz w:val="24"/>
          <w:szCs w:val="24"/>
        </w:rPr>
        <w:t xml:space="preserve"> electoral; y</w:t>
      </w:r>
    </w:p>
    <w:p w:rsidR="00BF183D" w:rsidRPr="00BF183D" w:rsidRDefault="00BF183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0E24B6" w:rsidRPr="00AC0A64" w:rsidRDefault="000E24B6" w:rsidP="00CF44EA">
      <w:pPr>
        <w:pStyle w:val="Prrafodelista"/>
        <w:numPr>
          <w:ilvl w:val="0"/>
          <w:numId w:val="5"/>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142086">
        <w:rPr>
          <w:rFonts w:ascii="Arial" w:hAnsi="Arial" w:cs="Arial"/>
          <w:sz w:val="24"/>
          <w:szCs w:val="24"/>
        </w:rPr>
        <w:t xml:space="preserve">En su caso, </w:t>
      </w:r>
      <w:r>
        <w:rPr>
          <w:rFonts w:ascii="Arial" w:hAnsi="Arial" w:cs="Arial"/>
          <w:sz w:val="24"/>
          <w:szCs w:val="24"/>
        </w:rPr>
        <w:t xml:space="preserve">original y </w:t>
      </w:r>
      <w:r w:rsidRPr="00142086">
        <w:rPr>
          <w:rFonts w:ascii="Arial" w:hAnsi="Arial" w:cs="Arial"/>
          <w:sz w:val="24"/>
          <w:szCs w:val="24"/>
        </w:rPr>
        <w:t>copia del título</w:t>
      </w:r>
      <w:r>
        <w:rPr>
          <w:rFonts w:ascii="Arial" w:hAnsi="Arial" w:cs="Arial"/>
          <w:sz w:val="24"/>
          <w:szCs w:val="24"/>
        </w:rPr>
        <w:t xml:space="preserve"> o cédula profesional.</w:t>
      </w:r>
    </w:p>
    <w:p w:rsidR="00D12A21" w:rsidRDefault="00D12A21" w:rsidP="00CF44EA">
      <w:pPr>
        <w:pStyle w:val="Default"/>
        <w:tabs>
          <w:tab w:val="right" w:leader="hyphen" w:pos="8789"/>
        </w:tabs>
        <w:jc w:val="both"/>
        <w:rPr>
          <w:highlight w:val="green"/>
        </w:rPr>
      </w:pPr>
    </w:p>
    <w:p w:rsidR="0009564C" w:rsidRDefault="007C5AF9" w:rsidP="00CF44EA">
      <w:pPr>
        <w:pStyle w:val="Default"/>
        <w:tabs>
          <w:tab w:val="right" w:leader="hyphen" w:pos="8789"/>
        </w:tabs>
        <w:jc w:val="both"/>
      </w:pPr>
      <w:r>
        <w:t>---</w:t>
      </w:r>
      <w:r w:rsidR="00962D84">
        <w:t>21</w:t>
      </w:r>
      <w:r w:rsidR="00E51687">
        <w:t xml:space="preserve">.- </w:t>
      </w:r>
      <w:r w:rsidR="00E51687" w:rsidRPr="00E51687">
        <w:t>Que de la revisión de las solicitudes de registro, conforme a los requisitos</w:t>
      </w:r>
      <w:r w:rsidR="00E51687">
        <w:t xml:space="preserve"> establecidos en el artículo 152</w:t>
      </w:r>
      <w:r w:rsidR="00E51687" w:rsidRPr="00E51687">
        <w:t xml:space="preserve"> de la Ley </w:t>
      </w:r>
      <w:r w:rsidR="00E51687">
        <w:t>de Instituciones y Procedimientos Electorales</w:t>
      </w:r>
      <w:r w:rsidR="00337B25">
        <w:t xml:space="preserve"> del Estado de Sinaloa</w:t>
      </w:r>
      <w:r w:rsidR="00E51687" w:rsidRPr="00E51687">
        <w:t xml:space="preserve">; </w:t>
      </w:r>
      <w:r w:rsidR="00E51687">
        <w:t xml:space="preserve">de los </w:t>
      </w:r>
      <w:r w:rsidR="00E51687" w:rsidRPr="00702E11">
        <w:t xml:space="preserve">Lineamientos para la designación de los Consejeros Electorales </w:t>
      </w:r>
      <w:r w:rsidR="00E51687" w:rsidRPr="00863D90">
        <w:t>Distritales y Municipales, así como de los Servidores Públicos Titulares de las Áreas Ejecutivas de Dirección</w:t>
      </w:r>
      <w:r w:rsidR="00E51687" w:rsidRPr="00702E11">
        <w:t xml:space="preserve"> de los Organismos Públicos Locales Electorales</w:t>
      </w:r>
      <w:r w:rsidR="00E51687" w:rsidRPr="00E51687">
        <w:t xml:space="preserve"> </w:t>
      </w:r>
      <w:r w:rsidR="00863D90">
        <w:t xml:space="preserve">identificados con la clave </w:t>
      </w:r>
      <w:r w:rsidR="00863D90" w:rsidRPr="00D25EBD">
        <w:t>INE/CG865/2015</w:t>
      </w:r>
      <w:r w:rsidR="00863D90">
        <w:t xml:space="preserve"> </w:t>
      </w:r>
      <w:r w:rsidR="00E51687" w:rsidRPr="00E51687">
        <w:t>y en la Co</w:t>
      </w:r>
      <w:r w:rsidR="008845B5">
        <w:t>nvocatoria aprobada mediante</w:t>
      </w:r>
      <w:r w:rsidR="009C0580">
        <w:t xml:space="preserve"> el acuerdo</w:t>
      </w:r>
      <w:r w:rsidR="009C0580" w:rsidRPr="00F4098A">
        <w:t xml:space="preserve"> IEES/CG/015/15</w:t>
      </w:r>
      <w:r w:rsidR="008845B5">
        <w:t xml:space="preserve">, </w:t>
      </w:r>
      <w:r w:rsidR="00E51687" w:rsidRPr="00E51687">
        <w:t>s</w:t>
      </w:r>
      <w:r w:rsidR="008845B5">
        <w:t>e concluyó que se recibieron 460</w:t>
      </w:r>
      <w:r w:rsidR="00E51687" w:rsidRPr="00E51687">
        <w:t xml:space="preserve"> solicitudes de registro, </w:t>
      </w:r>
      <w:r w:rsidR="001A3124">
        <w:t>integrando los expedientes respectivos con la documentación solicitada, de lo</w:t>
      </w:r>
      <w:r w:rsidR="00E51687" w:rsidRPr="00E51687">
        <w:t xml:space="preserve">s cuales </w:t>
      </w:r>
      <w:r w:rsidR="008845B5">
        <w:t>2 no cumplieron con los requisitos</w:t>
      </w:r>
      <w:r w:rsidR="00FE3BEB">
        <w:t xml:space="preserve">, </w:t>
      </w:r>
      <w:r w:rsidR="00B43C29">
        <w:t>l</w:t>
      </w:r>
      <w:r w:rsidR="00FE3BEB">
        <w:t>a primera de ella</w:t>
      </w:r>
      <w:r w:rsidR="00B43C29">
        <w:t xml:space="preserve">s del municipio de Culiacán </w:t>
      </w:r>
      <w:r w:rsidR="00293DB9">
        <w:t xml:space="preserve">y la segunda del municipio de Badiraguato. Los datos del y </w:t>
      </w:r>
      <w:r w:rsidR="00337B25">
        <w:t>l</w:t>
      </w:r>
      <w:r w:rsidR="00293DB9">
        <w:t>a</w:t>
      </w:r>
      <w:r w:rsidR="00863D90">
        <w:t xml:space="preserve"> candidata</w:t>
      </w:r>
      <w:r w:rsidR="00E51687" w:rsidRPr="00E51687">
        <w:t xml:space="preserve"> que incumplieron con los requisitos se presenta</w:t>
      </w:r>
      <w:r w:rsidR="008845B5">
        <w:t>n</w:t>
      </w:r>
      <w:r w:rsidR="00E51687" w:rsidRPr="00E51687">
        <w:t xml:space="preserve"> en la tabla siguiente:</w:t>
      </w:r>
      <w:r w:rsidR="00CF44EA">
        <w:tab/>
      </w:r>
    </w:p>
    <w:p w:rsidR="006E5027" w:rsidRDefault="006E5027" w:rsidP="00CF44EA">
      <w:pPr>
        <w:pStyle w:val="Default"/>
        <w:tabs>
          <w:tab w:val="right" w:leader="hyphen" w:pos="8789"/>
        </w:tabs>
        <w:jc w:val="both"/>
      </w:pPr>
    </w:p>
    <w:p w:rsidR="00962D84" w:rsidRPr="001253C1" w:rsidRDefault="00962D84" w:rsidP="00CF44EA">
      <w:pPr>
        <w:pStyle w:val="Default"/>
        <w:tabs>
          <w:tab w:val="right" w:leader="hyphen" w:pos="8789"/>
        </w:tabs>
        <w:jc w:val="both"/>
      </w:pPr>
    </w:p>
    <w:tbl>
      <w:tblPr>
        <w:tblStyle w:val="Tablaconcuadrcula1"/>
        <w:tblW w:w="8755" w:type="dxa"/>
        <w:tblInd w:w="108" w:type="dxa"/>
        <w:tblLayout w:type="fixed"/>
        <w:tblLook w:val="04A0" w:firstRow="1" w:lastRow="0" w:firstColumn="1" w:lastColumn="0" w:noHBand="0" w:noVBand="1"/>
      </w:tblPr>
      <w:tblGrid>
        <w:gridCol w:w="2376"/>
        <w:gridCol w:w="3686"/>
        <w:gridCol w:w="2693"/>
      </w:tblGrid>
      <w:tr w:rsidR="00293DB9" w:rsidRPr="0009564C" w:rsidTr="00293DB9">
        <w:trPr>
          <w:trHeight w:val="432"/>
        </w:trPr>
        <w:tc>
          <w:tcPr>
            <w:tcW w:w="23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93DB9" w:rsidRPr="0009564C" w:rsidRDefault="00293DB9" w:rsidP="00CF44EA">
            <w:pPr>
              <w:tabs>
                <w:tab w:val="right" w:leader="hyphen" w:pos="8789"/>
              </w:tabs>
              <w:autoSpaceDE w:val="0"/>
              <w:autoSpaceDN w:val="0"/>
              <w:adjustRightInd w:val="0"/>
              <w:jc w:val="center"/>
              <w:rPr>
                <w:rFonts w:ascii="Arial" w:hAnsi="Arial" w:cs="Arial"/>
                <w:b/>
                <w:bCs/>
                <w:color w:val="000000"/>
                <w:sz w:val="24"/>
                <w:szCs w:val="24"/>
              </w:rPr>
            </w:pPr>
            <w:r w:rsidRPr="0009564C">
              <w:rPr>
                <w:rFonts w:ascii="Arial" w:hAnsi="Arial" w:cs="Arial"/>
                <w:b/>
                <w:bCs/>
                <w:color w:val="000000"/>
                <w:sz w:val="24"/>
                <w:szCs w:val="24"/>
              </w:rPr>
              <w:t xml:space="preserve">Nombre </w:t>
            </w:r>
          </w:p>
        </w:tc>
        <w:tc>
          <w:tcPr>
            <w:tcW w:w="3686"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93DB9" w:rsidRDefault="00293DB9" w:rsidP="00CF44EA">
            <w:pPr>
              <w:tabs>
                <w:tab w:val="right" w:leader="hyphen" w:pos="8789"/>
              </w:tabs>
              <w:autoSpaceDE w:val="0"/>
              <w:autoSpaceDN w:val="0"/>
              <w:adjustRightInd w:val="0"/>
              <w:ind w:hanging="250"/>
              <w:jc w:val="center"/>
              <w:rPr>
                <w:rFonts w:ascii="Arial" w:hAnsi="Arial" w:cs="Arial"/>
                <w:b/>
                <w:bCs/>
                <w:color w:val="000000"/>
                <w:sz w:val="24"/>
                <w:szCs w:val="24"/>
              </w:rPr>
            </w:pPr>
            <w:r w:rsidRPr="0009564C">
              <w:rPr>
                <w:rFonts w:ascii="Arial" w:hAnsi="Arial" w:cs="Arial"/>
                <w:b/>
                <w:bCs/>
                <w:color w:val="000000"/>
                <w:sz w:val="24"/>
                <w:szCs w:val="24"/>
              </w:rPr>
              <w:t>Requisito que incumple</w:t>
            </w:r>
            <w:r>
              <w:rPr>
                <w:rFonts w:ascii="Arial" w:hAnsi="Arial" w:cs="Arial"/>
                <w:b/>
                <w:bCs/>
                <w:color w:val="000000"/>
                <w:sz w:val="24"/>
                <w:szCs w:val="24"/>
              </w:rPr>
              <w:t xml:space="preserve">  </w:t>
            </w:r>
          </w:p>
          <w:p w:rsidR="00293DB9" w:rsidRPr="0009564C" w:rsidRDefault="00293DB9" w:rsidP="00CF44EA">
            <w:pPr>
              <w:tabs>
                <w:tab w:val="right" w:leader="hyphen" w:pos="8789"/>
              </w:tabs>
              <w:autoSpaceDE w:val="0"/>
              <w:autoSpaceDN w:val="0"/>
              <w:adjustRightInd w:val="0"/>
              <w:ind w:hanging="250"/>
              <w:jc w:val="center"/>
              <w:rPr>
                <w:rFonts w:ascii="Arial" w:hAnsi="Arial" w:cs="Arial"/>
                <w:b/>
                <w:bCs/>
                <w:color w:val="000000"/>
                <w:sz w:val="24"/>
                <w:szCs w:val="24"/>
              </w:rPr>
            </w:pPr>
            <w:r>
              <w:rPr>
                <w:rFonts w:ascii="Arial" w:hAnsi="Arial" w:cs="Arial"/>
                <w:b/>
                <w:bCs/>
                <w:color w:val="000000"/>
                <w:sz w:val="24"/>
                <w:szCs w:val="24"/>
              </w:rPr>
              <w:t>(Art. 152 de la Ley)</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tcPr>
          <w:p w:rsidR="00293DB9" w:rsidRPr="0009564C" w:rsidRDefault="00293DB9" w:rsidP="00CF44EA">
            <w:pPr>
              <w:tabs>
                <w:tab w:val="right" w:leader="hyphen" w:pos="8789"/>
              </w:tabs>
              <w:autoSpaceDE w:val="0"/>
              <w:autoSpaceDN w:val="0"/>
              <w:adjustRightInd w:val="0"/>
              <w:ind w:hanging="250"/>
              <w:jc w:val="center"/>
              <w:rPr>
                <w:rFonts w:ascii="Arial" w:hAnsi="Arial" w:cs="Arial"/>
                <w:b/>
                <w:bCs/>
                <w:color w:val="000000"/>
                <w:sz w:val="24"/>
                <w:szCs w:val="24"/>
              </w:rPr>
            </w:pPr>
            <w:r>
              <w:rPr>
                <w:rFonts w:ascii="Arial" w:hAnsi="Arial" w:cs="Arial"/>
                <w:b/>
                <w:bCs/>
                <w:color w:val="000000"/>
                <w:sz w:val="24"/>
                <w:szCs w:val="24"/>
              </w:rPr>
              <w:t xml:space="preserve"> Observaciones</w:t>
            </w:r>
          </w:p>
        </w:tc>
      </w:tr>
      <w:tr w:rsidR="00293DB9" w:rsidRPr="0009564C" w:rsidTr="00293DB9">
        <w:trPr>
          <w:trHeight w:val="470"/>
        </w:trPr>
        <w:tc>
          <w:tcPr>
            <w:tcW w:w="2376" w:type="dxa"/>
            <w:tcBorders>
              <w:top w:val="single" w:sz="4" w:space="0" w:color="auto"/>
              <w:left w:val="single" w:sz="4" w:space="0" w:color="auto"/>
              <w:bottom w:val="single" w:sz="4" w:space="0" w:color="auto"/>
              <w:right w:val="single" w:sz="4" w:space="0" w:color="auto"/>
            </w:tcBorders>
            <w:hideMark/>
          </w:tcPr>
          <w:p w:rsidR="00293DB9" w:rsidRDefault="00293DB9" w:rsidP="00CF44EA">
            <w:pPr>
              <w:tabs>
                <w:tab w:val="right" w:leader="hyphen" w:pos="8789"/>
              </w:tabs>
              <w:autoSpaceDE w:val="0"/>
              <w:autoSpaceDN w:val="0"/>
              <w:adjustRightInd w:val="0"/>
              <w:rPr>
                <w:rFonts w:ascii="Arial" w:hAnsi="Arial" w:cs="Arial"/>
                <w:bCs/>
                <w:color w:val="000000"/>
              </w:rPr>
            </w:pPr>
          </w:p>
          <w:p w:rsidR="00293DB9" w:rsidRPr="0009564C" w:rsidRDefault="00293DB9" w:rsidP="00CF44EA">
            <w:pPr>
              <w:tabs>
                <w:tab w:val="right" w:leader="hyphen" w:pos="8789"/>
              </w:tabs>
              <w:autoSpaceDE w:val="0"/>
              <w:autoSpaceDN w:val="0"/>
              <w:adjustRightInd w:val="0"/>
              <w:rPr>
                <w:rFonts w:ascii="Arial" w:hAnsi="Arial" w:cs="Arial"/>
                <w:bCs/>
                <w:color w:val="000000"/>
              </w:rPr>
            </w:pPr>
            <w:r w:rsidRPr="0009564C">
              <w:rPr>
                <w:rFonts w:ascii="Arial" w:hAnsi="Arial" w:cs="Arial"/>
                <w:bCs/>
                <w:color w:val="000000"/>
              </w:rPr>
              <w:t xml:space="preserve">Santiago Rojas Ángel </w:t>
            </w:r>
            <w:r w:rsidRPr="0009564C">
              <w:rPr>
                <w:rFonts w:ascii="Arial" w:hAnsi="Arial" w:cs="Arial"/>
                <w:bCs/>
                <w:color w:val="000000"/>
              </w:rPr>
              <w:lastRenderedPageBreak/>
              <w:t>Luis</w:t>
            </w:r>
          </w:p>
        </w:tc>
        <w:tc>
          <w:tcPr>
            <w:tcW w:w="3686" w:type="dxa"/>
            <w:tcBorders>
              <w:top w:val="single" w:sz="4" w:space="0" w:color="auto"/>
              <w:left w:val="single" w:sz="4" w:space="0" w:color="auto"/>
              <w:bottom w:val="single" w:sz="4" w:space="0" w:color="auto"/>
              <w:right w:val="single" w:sz="4" w:space="0" w:color="auto"/>
            </w:tcBorders>
            <w:hideMark/>
          </w:tcPr>
          <w:p w:rsidR="00293DB9" w:rsidRDefault="00293DB9" w:rsidP="00CF44EA">
            <w:pPr>
              <w:tabs>
                <w:tab w:val="right" w:leader="hyphen" w:pos="8789"/>
              </w:tabs>
              <w:autoSpaceDE w:val="0"/>
              <w:autoSpaceDN w:val="0"/>
              <w:adjustRightInd w:val="0"/>
              <w:jc w:val="both"/>
              <w:rPr>
                <w:rFonts w:ascii="Arial" w:hAnsi="Arial" w:cs="Arial"/>
                <w:bCs/>
                <w:color w:val="000000"/>
              </w:rPr>
            </w:pPr>
            <w:r>
              <w:rPr>
                <w:rFonts w:ascii="Arial" w:hAnsi="Arial" w:cs="Arial"/>
                <w:bCs/>
                <w:color w:val="000000"/>
              </w:rPr>
              <w:lastRenderedPageBreak/>
              <w:t xml:space="preserve">I. Tener la calidad de ciudadanos sinaloenses en pleno ejercicio de </w:t>
            </w:r>
            <w:r>
              <w:rPr>
                <w:rFonts w:ascii="Arial" w:hAnsi="Arial" w:cs="Arial"/>
                <w:bCs/>
                <w:color w:val="000000"/>
              </w:rPr>
              <w:lastRenderedPageBreak/>
              <w:t>sus derechos políticos y civiles.</w:t>
            </w:r>
          </w:p>
          <w:p w:rsidR="00293DB9" w:rsidRPr="00B43C29" w:rsidRDefault="00293DB9" w:rsidP="00CF44EA">
            <w:pPr>
              <w:tabs>
                <w:tab w:val="right" w:leader="hyphen" w:pos="8789"/>
              </w:tabs>
              <w:autoSpaceDE w:val="0"/>
              <w:autoSpaceDN w:val="0"/>
              <w:adjustRightInd w:val="0"/>
              <w:jc w:val="both"/>
              <w:rPr>
                <w:rFonts w:ascii="Arial" w:hAnsi="Arial" w:cs="Arial"/>
                <w:bCs/>
                <w:color w:val="000000"/>
              </w:rPr>
            </w:pPr>
            <w:r>
              <w:rPr>
                <w:rFonts w:ascii="Arial" w:hAnsi="Arial" w:cs="Arial"/>
                <w:bCs/>
                <w:color w:val="000000"/>
              </w:rPr>
              <w:t xml:space="preserve"> </w:t>
            </w:r>
          </w:p>
        </w:tc>
        <w:tc>
          <w:tcPr>
            <w:tcW w:w="2693" w:type="dxa"/>
            <w:tcBorders>
              <w:top w:val="single" w:sz="4" w:space="0" w:color="auto"/>
              <w:left w:val="single" w:sz="4" w:space="0" w:color="auto"/>
              <w:bottom w:val="single" w:sz="4" w:space="0" w:color="auto"/>
              <w:right w:val="single" w:sz="4" w:space="0" w:color="auto"/>
            </w:tcBorders>
          </w:tcPr>
          <w:p w:rsidR="00293DB9" w:rsidRPr="0009564C" w:rsidRDefault="00293DB9" w:rsidP="00CF44EA">
            <w:pPr>
              <w:tabs>
                <w:tab w:val="right" w:leader="hyphen" w:pos="8789"/>
              </w:tabs>
              <w:autoSpaceDE w:val="0"/>
              <w:autoSpaceDN w:val="0"/>
              <w:adjustRightInd w:val="0"/>
              <w:jc w:val="both"/>
              <w:rPr>
                <w:rFonts w:ascii="Arial" w:hAnsi="Arial" w:cs="Arial"/>
                <w:bCs/>
                <w:color w:val="000000"/>
              </w:rPr>
            </w:pPr>
            <w:r>
              <w:rPr>
                <w:rFonts w:ascii="Arial" w:hAnsi="Arial" w:cs="Arial"/>
                <w:bCs/>
                <w:color w:val="000000"/>
              </w:rPr>
              <w:lastRenderedPageBreak/>
              <w:t>N</w:t>
            </w:r>
            <w:r w:rsidRPr="00B43C29">
              <w:rPr>
                <w:rFonts w:ascii="Arial" w:hAnsi="Arial" w:cs="Arial"/>
                <w:bCs/>
                <w:color w:val="000000"/>
              </w:rPr>
              <w:t xml:space="preserve">o presentó acta de nacimiento ni constancia </w:t>
            </w:r>
            <w:r w:rsidRPr="00B43C29">
              <w:rPr>
                <w:rFonts w:ascii="Arial" w:hAnsi="Arial" w:cs="Arial"/>
                <w:bCs/>
                <w:color w:val="000000"/>
              </w:rPr>
              <w:lastRenderedPageBreak/>
              <w:t>de residencia</w:t>
            </w:r>
            <w:r>
              <w:rPr>
                <w:rFonts w:ascii="Arial" w:hAnsi="Arial" w:cs="Arial"/>
                <w:bCs/>
                <w:color w:val="000000"/>
              </w:rPr>
              <w:t>.</w:t>
            </w:r>
          </w:p>
        </w:tc>
      </w:tr>
      <w:tr w:rsidR="00293DB9" w:rsidRPr="0009564C" w:rsidTr="00293DB9">
        <w:trPr>
          <w:trHeight w:val="470"/>
        </w:trPr>
        <w:tc>
          <w:tcPr>
            <w:tcW w:w="2376" w:type="dxa"/>
            <w:tcBorders>
              <w:top w:val="single" w:sz="4" w:space="0" w:color="auto"/>
              <w:left w:val="single" w:sz="4" w:space="0" w:color="auto"/>
              <w:bottom w:val="single" w:sz="4" w:space="0" w:color="auto"/>
              <w:right w:val="single" w:sz="4" w:space="0" w:color="auto"/>
            </w:tcBorders>
            <w:hideMark/>
          </w:tcPr>
          <w:p w:rsidR="00293DB9" w:rsidRDefault="00293DB9" w:rsidP="00CF44EA">
            <w:pPr>
              <w:tabs>
                <w:tab w:val="right" w:leader="hyphen" w:pos="8789"/>
              </w:tabs>
              <w:autoSpaceDE w:val="0"/>
              <w:autoSpaceDN w:val="0"/>
              <w:adjustRightInd w:val="0"/>
              <w:rPr>
                <w:rFonts w:ascii="Arial" w:hAnsi="Arial" w:cs="Arial"/>
                <w:bCs/>
                <w:color w:val="000000"/>
              </w:rPr>
            </w:pPr>
          </w:p>
          <w:p w:rsidR="00293DB9" w:rsidRPr="0009564C" w:rsidRDefault="00293DB9" w:rsidP="00CF44EA">
            <w:pPr>
              <w:tabs>
                <w:tab w:val="right" w:leader="hyphen" w:pos="8789"/>
              </w:tabs>
              <w:autoSpaceDE w:val="0"/>
              <w:autoSpaceDN w:val="0"/>
              <w:adjustRightInd w:val="0"/>
              <w:rPr>
                <w:rFonts w:ascii="Arial" w:hAnsi="Arial" w:cs="Arial"/>
                <w:bCs/>
                <w:color w:val="000000"/>
              </w:rPr>
            </w:pPr>
            <w:r w:rsidRPr="0009564C">
              <w:rPr>
                <w:rFonts w:ascii="Arial" w:hAnsi="Arial" w:cs="Arial"/>
                <w:bCs/>
                <w:color w:val="000000"/>
              </w:rPr>
              <w:t>Arellanes Almodóvar Hijinia</w:t>
            </w:r>
          </w:p>
        </w:tc>
        <w:tc>
          <w:tcPr>
            <w:tcW w:w="3686" w:type="dxa"/>
            <w:tcBorders>
              <w:top w:val="single" w:sz="4" w:space="0" w:color="auto"/>
              <w:left w:val="single" w:sz="4" w:space="0" w:color="auto"/>
              <w:bottom w:val="single" w:sz="4" w:space="0" w:color="auto"/>
              <w:right w:val="single" w:sz="4" w:space="0" w:color="auto"/>
            </w:tcBorders>
            <w:hideMark/>
          </w:tcPr>
          <w:p w:rsidR="00293DB9" w:rsidRDefault="00293DB9" w:rsidP="00CF44EA">
            <w:pPr>
              <w:tabs>
                <w:tab w:val="right" w:leader="hyphen" w:pos="8789"/>
              </w:tabs>
              <w:autoSpaceDE w:val="0"/>
              <w:autoSpaceDN w:val="0"/>
              <w:adjustRightInd w:val="0"/>
              <w:jc w:val="both"/>
              <w:rPr>
                <w:rFonts w:ascii="Arial" w:hAnsi="Arial" w:cs="Arial"/>
                <w:bCs/>
                <w:color w:val="000000"/>
              </w:rPr>
            </w:pPr>
            <w:r>
              <w:rPr>
                <w:rFonts w:ascii="Arial" w:hAnsi="Arial" w:cs="Arial"/>
                <w:bCs/>
                <w:color w:val="000000"/>
              </w:rPr>
              <w:t>I. Tener la calidad de ciudadanos sinaloenses en pleno ejercicio de sus derechos políticos y civiles.</w:t>
            </w:r>
          </w:p>
          <w:p w:rsidR="00293DB9" w:rsidRPr="0009564C" w:rsidRDefault="00293DB9" w:rsidP="00CF44EA">
            <w:pPr>
              <w:tabs>
                <w:tab w:val="right" w:leader="hyphen" w:pos="8789"/>
              </w:tabs>
              <w:autoSpaceDE w:val="0"/>
              <w:autoSpaceDN w:val="0"/>
              <w:adjustRightInd w:val="0"/>
              <w:jc w:val="both"/>
              <w:rPr>
                <w:rFonts w:ascii="Arial" w:hAnsi="Arial" w:cs="Arial"/>
                <w:bCs/>
                <w:color w:val="000000"/>
              </w:rPr>
            </w:pPr>
          </w:p>
        </w:tc>
        <w:tc>
          <w:tcPr>
            <w:tcW w:w="2693" w:type="dxa"/>
            <w:tcBorders>
              <w:top w:val="single" w:sz="4" w:space="0" w:color="auto"/>
              <w:left w:val="single" w:sz="4" w:space="0" w:color="auto"/>
              <w:bottom w:val="single" w:sz="4" w:space="0" w:color="auto"/>
              <w:right w:val="single" w:sz="4" w:space="0" w:color="auto"/>
            </w:tcBorders>
          </w:tcPr>
          <w:p w:rsidR="00293DB9" w:rsidRPr="0009564C" w:rsidRDefault="00293DB9" w:rsidP="00CF44EA">
            <w:pPr>
              <w:tabs>
                <w:tab w:val="right" w:leader="hyphen" w:pos="8789"/>
              </w:tabs>
              <w:autoSpaceDE w:val="0"/>
              <w:autoSpaceDN w:val="0"/>
              <w:adjustRightInd w:val="0"/>
              <w:jc w:val="both"/>
              <w:rPr>
                <w:rFonts w:ascii="Arial" w:hAnsi="Arial" w:cs="Arial"/>
                <w:bCs/>
                <w:color w:val="000000"/>
              </w:rPr>
            </w:pPr>
            <w:r w:rsidRPr="0009564C">
              <w:rPr>
                <w:rFonts w:ascii="Arial" w:hAnsi="Arial" w:cs="Arial"/>
                <w:bCs/>
                <w:color w:val="000000"/>
              </w:rPr>
              <w:t>No presentó constancia de residencia</w:t>
            </w:r>
            <w:r>
              <w:rPr>
                <w:rFonts w:ascii="Arial" w:hAnsi="Arial" w:cs="Arial"/>
                <w:bCs/>
                <w:color w:val="000000"/>
              </w:rPr>
              <w:t>.</w:t>
            </w:r>
          </w:p>
        </w:tc>
      </w:tr>
    </w:tbl>
    <w:p w:rsidR="006E5027" w:rsidRDefault="006E5027" w:rsidP="00CF44EA">
      <w:pPr>
        <w:pStyle w:val="Default"/>
        <w:tabs>
          <w:tab w:val="right" w:leader="hyphen" w:pos="8789"/>
        </w:tabs>
        <w:jc w:val="both"/>
      </w:pPr>
    </w:p>
    <w:p w:rsidR="00AC3730" w:rsidRDefault="00AC3730" w:rsidP="00CF44EA">
      <w:pPr>
        <w:pStyle w:val="Default"/>
        <w:tabs>
          <w:tab w:val="right" w:leader="hyphen" w:pos="8789"/>
        </w:tabs>
        <w:jc w:val="both"/>
      </w:pPr>
    </w:p>
    <w:p w:rsidR="001A3124" w:rsidRDefault="00863D90" w:rsidP="00CF44EA">
      <w:pPr>
        <w:pStyle w:val="Default"/>
        <w:tabs>
          <w:tab w:val="right" w:leader="hyphen" w:pos="8789"/>
        </w:tabs>
        <w:jc w:val="both"/>
      </w:pPr>
      <w:r>
        <w:t>---</w:t>
      </w:r>
      <w:r w:rsidR="001A3124">
        <w:t xml:space="preserve">Derivado de lo anterior, el día </w:t>
      </w:r>
      <w:r>
        <w:t>18 de noviembre del presente año, se publicó en el portal de internet</w:t>
      </w:r>
      <w:r w:rsidR="001A3124">
        <w:t xml:space="preserve"> </w:t>
      </w:r>
      <w:r>
        <w:t xml:space="preserve">y en los estrados </w:t>
      </w:r>
      <w:r w:rsidR="005D0958">
        <w:t>de este</w:t>
      </w:r>
      <w:r w:rsidR="001A3124">
        <w:t xml:space="preserve"> </w:t>
      </w:r>
      <w:r>
        <w:t>Instituto los nombres d</w:t>
      </w:r>
      <w:r w:rsidR="001A3124">
        <w:t>e</w:t>
      </w:r>
      <w:r>
        <w:t xml:space="preserve"> </w:t>
      </w:r>
      <w:r w:rsidR="001A3124">
        <w:t xml:space="preserve">las personas </w:t>
      </w:r>
      <w:r>
        <w:t xml:space="preserve">arriba citadas </w:t>
      </w:r>
      <w:r w:rsidR="001A3124">
        <w:t>y</w:t>
      </w:r>
      <w:r>
        <w:t>,</w:t>
      </w:r>
      <w:r w:rsidR="001A3124">
        <w:t xml:space="preserve"> conforme al acuerdo </w:t>
      </w:r>
      <w:r>
        <w:t>IEES/CG029/15</w:t>
      </w:r>
      <w:r w:rsidR="001A3124">
        <w:t>, se les concedió</w:t>
      </w:r>
      <w:r w:rsidR="001D7344">
        <w:t xml:space="preserve"> </w:t>
      </w:r>
      <w:r>
        <w:t>el término</w:t>
      </w:r>
      <w:r w:rsidR="0005132F">
        <w:t xml:space="preserve"> dos días naturales para presentar su inconformidad, transcurrido este plazo se constató que no se presentó ningún medio de impugnación o aclaración </w:t>
      </w:r>
      <w:r w:rsidR="005D0958">
        <w:t>alguna.</w:t>
      </w:r>
      <w:r w:rsidR="00CF44EA">
        <w:tab/>
      </w:r>
    </w:p>
    <w:p w:rsidR="00AC3730" w:rsidRDefault="00AC3730" w:rsidP="00CF44EA">
      <w:pPr>
        <w:pStyle w:val="Default"/>
        <w:tabs>
          <w:tab w:val="right" w:leader="hyphen" w:pos="8789"/>
        </w:tabs>
        <w:jc w:val="both"/>
        <w:rPr>
          <w:b/>
        </w:rPr>
      </w:pPr>
    </w:p>
    <w:p w:rsidR="00E51687" w:rsidRPr="00967C7A" w:rsidRDefault="00967C7A" w:rsidP="00CF44EA">
      <w:pPr>
        <w:pStyle w:val="Default"/>
        <w:numPr>
          <w:ilvl w:val="0"/>
          <w:numId w:val="11"/>
        </w:numPr>
        <w:tabs>
          <w:tab w:val="right" w:leader="hyphen" w:pos="8789"/>
        </w:tabs>
        <w:jc w:val="both"/>
        <w:rPr>
          <w:b/>
        </w:rPr>
      </w:pPr>
      <w:r w:rsidRPr="00967C7A">
        <w:rPr>
          <w:b/>
        </w:rPr>
        <w:t>VALORACIÓN CURRICULAR Y ENTREVISTA</w:t>
      </w:r>
    </w:p>
    <w:p w:rsidR="00E51687" w:rsidRDefault="00E51687" w:rsidP="00CF44EA">
      <w:pPr>
        <w:pStyle w:val="Default"/>
        <w:tabs>
          <w:tab w:val="right" w:leader="hyphen" w:pos="8789"/>
        </w:tabs>
        <w:jc w:val="both"/>
      </w:pPr>
    </w:p>
    <w:p w:rsidR="00293A34" w:rsidRPr="00830A9B" w:rsidRDefault="00293A34"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---22.- </w:t>
      </w:r>
      <w:r w:rsidRPr="00830A9B">
        <w:rPr>
          <w:rFonts w:ascii="Arial" w:hAnsi="Arial" w:cs="Arial"/>
          <w:sz w:val="24"/>
          <w:szCs w:val="24"/>
        </w:rPr>
        <w:t xml:space="preserve">Una vez que se contó con </w:t>
      </w:r>
      <w:r>
        <w:rPr>
          <w:rFonts w:ascii="Arial" w:hAnsi="Arial" w:cs="Arial"/>
          <w:sz w:val="24"/>
          <w:szCs w:val="24"/>
        </w:rPr>
        <w:t>la lista de las y los candidatos</w:t>
      </w:r>
      <w:r w:rsidRPr="00830A9B">
        <w:rPr>
          <w:rFonts w:ascii="Arial" w:hAnsi="Arial" w:cs="Arial"/>
          <w:sz w:val="24"/>
          <w:szCs w:val="24"/>
        </w:rPr>
        <w:t xml:space="preserve"> que cumplieron con los requisitos legales y que pasaron a la etapa de valoración curricular y entrevista, las y los integrantes de la Comisión de Organización y Vigilancia Electoral y los demás Consejeros Electorales de este Instituto procedieron a formular la valoración curricular de dichos aspirantes.</w:t>
      </w:r>
      <w:r>
        <w:rPr>
          <w:rFonts w:ascii="Arial" w:hAnsi="Arial" w:cs="Arial"/>
          <w:sz w:val="24"/>
          <w:szCs w:val="24"/>
        </w:rPr>
        <w:t xml:space="preserve"> Para ello, e</w:t>
      </w:r>
      <w:r w:rsidRPr="00830A9B">
        <w:rPr>
          <w:rFonts w:ascii="Arial" w:hAnsi="Arial" w:cs="Arial"/>
          <w:sz w:val="24"/>
          <w:szCs w:val="24"/>
        </w:rPr>
        <w:t>s importante preci</w:t>
      </w:r>
      <w:r>
        <w:rPr>
          <w:rFonts w:ascii="Arial" w:hAnsi="Arial" w:cs="Arial"/>
          <w:sz w:val="24"/>
          <w:szCs w:val="24"/>
        </w:rPr>
        <w:t>sar que para la valoración de los currículos de las y los candidatos</w:t>
      </w:r>
      <w:r w:rsidRPr="00830A9B">
        <w:rPr>
          <w:rFonts w:ascii="Arial" w:hAnsi="Arial" w:cs="Arial"/>
          <w:sz w:val="24"/>
          <w:szCs w:val="24"/>
        </w:rPr>
        <w:t xml:space="preserve"> se tomaron en cuenta los siguientes aspectos</w:t>
      </w:r>
      <w:r>
        <w:rPr>
          <w:rFonts w:ascii="Arial" w:hAnsi="Arial" w:cs="Arial"/>
          <w:sz w:val="24"/>
          <w:szCs w:val="24"/>
        </w:rPr>
        <w:t xml:space="preserve">: </w:t>
      </w:r>
      <w:r w:rsidRPr="00830A9B">
        <w:rPr>
          <w:rFonts w:ascii="Arial" w:hAnsi="Arial" w:cs="Arial"/>
          <w:sz w:val="24"/>
          <w:szCs w:val="24"/>
        </w:rPr>
        <w:t>trayectoria laboral, académica, política, docente, profesional y actividad empresarial; apego a los principios rectores de la función electoral tales como imparcialidad, independencia y profesionalismo; aptitudes e idoneidad para el desempeño del cargo; reconocimientos y publicaciones; participación en actividades cívicas,  sociales y comunitarias; y experiencia en materia electoral. Para que esto fuera posible, es importante destacar que la revisión curricular básicamente se efectuó atendiendo a la información que cada aspirante proporcionó al momento de la presentación de la solicitud de su registro, esto es, con los datos que el mismo solicitante refirió y la documentación que acompañó.</w:t>
      </w:r>
      <w:r w:rsidR="00CF44EA">
        <w:rPr>
          <w:rFonts w:ascii="Arial" w:hAnsi="Arial" w:cs="Arial"/>
          <w:sz w:val="24"/>
          <w:szCs w:val="24"/>
        </w:rPr>
        <w:tab/>
      </w:r>
    </w:p>
    <w:p w:rsidR="00293A34" w:rsidRDefault="00293A34" w:rsidP="00CF44EA">
      <w:pPr>
        <w:pStyle w:val="Default"/>
        <w:tabs>
          <w:tab w:val="right" w:leader="hyphen" w:pos="8789"/>
        </w:tabs>
        <w:jc w:val="both"/>
      </w:pPr>
    </w:p>
    <w:p w:rsidR="00737AA3" w:rsidRDefault="00293A34" w:rsidP="00CF44EA">
      <w:pPr>
        <w:pStyle w:val="Default"/>
        <w:tabs>
          <w:tab w:val="right" w:leader="hyphen" w:pos="8789"/>
        </w:tabs>
        <w:jc w:val="both"/>
      </w:pPr>
      <w:r>
        <w:t>---23</w:t>
      </w:r>
      <w:r w:rsidR="00737AA3">
        <w:t xml:space="preserve">.- </w:t>
      </w:r>
      <w:r w:rsidR="0015244C">
        <w:t xml:space="preserve">Que el Instituto Electoral del Estado de Sinaloa publicó </w:t>
      </w:r>
      <w:r w:rsidR="008774E1">
        <w:t>e</w:t>
      </w:r>
      <w:r w:rsidR="00F65E3A">
        <w:t>n su portal de Internet y</w:t>
      </w:r>
      <w:r w:rsidR="00FD7D94">
        <w:t xml:space="preserve"> en su</w:t>
      </w:r>
      <w:r w:rsidR="008774E1" w:rsidRPr="008774E1">
        <w:t>s estrados</w:t>
      </w:r>
      <w:r w:rsidR="008774E1">
        <w:t xml:space="preserve">, </w:t>
      </w:r>
      <w:r w:rsidR="0015244C">
        <w:t>las listas con los</w:t>
      </w:r>
      <w:r w:rsidR="00FD6BD5">
        <w:t xml:space="preserve"> nombres de las y los candidatos</w:t>
      </w:r>
      <w:r w:rsidR="0015244C">
        <w:t xml:space="preserve"> que cumplieron con los </w:t>
      </w:r>
      <w:r w:rsidR="00737AA3" w:rsidRPr="00737AA3">
        <w:t>requisitos legales</w:t>
      </w:r>
      <w:r w:rsidR="008774E1">
        <w:t xml:space="preserve"> y que accedieron a la etapa de valoración curricular así como a la entrevista</w:t>
      </w:r>
      <w:r w:rsidR="00737AA3" w:rsidRPr="00737AA3">
        <w:t xml:space="preserve">, </w:t>
      </w:r>
      <w:r w:rsidR="008774E1">
        <w:t xml:space="preserve">especificando </w:t>
      </w:r>
      <w:r w:rsidR="00737AA3" w:rsidRPr="00737AA3">
        <w:t xml:space="preserve">las </w:t>
      </w:r>
      <w:r w:rsidR="0015244C">
        <w:t xml:space="preserve">fechas, horas y </w:t>
      </w:r>
      <w:r w:rsidR="00737AA3" w:rsidRPr="00737AA3">
        <w:t xml:space="preserve">sedes </w:t>
      </w:r>
      <w:r w:rsidR="0015244C">
        <w:t>de las entrevistas</w:t>
      </w:r>
      <w:r w:rsidR="008774E1">
        <w:t xml:space="preserve"> en el siguiente orden:</w:t>
      </w:r>
      <w:r w:rsidR="0015606E">
        <w:t xml:space="preserve"> </w:t>
      </w:r>
      <w:r w:rsidR="006E681D">
        <w:t xml:space="preserve">el listado con los nombres de </w:t>
      </w:r>
      <w:r w:rsidR="0015606E">
        <w:t xml:space="preserve">las y los aspirantes de los municipios de </w:t>
      </w:r>
      <w:r w:rsidR="0015606E" w:rsidRPr="00967153">
        <w:t xml:space="preserve">Culiacán y Badiraguato </w:t>
      </w:r>
      <w:r w:rsidR="00F65E3A">
        <w:t>se publicaron el</w:t>
      </w:r>
      <w:r w:rsidR="006E681D" w:rsidRPr="00967153">
        <w:t xml:space="preserve"> 18 de noviembre; de los municipios de </w:t>
      </w:r>
      <w:r w:rsidR="005453F5" w:rsidRPr="00967153">
        <w:t xml:space="preserve">Mazatlán, Concordia y Rosario </w:t>
      </w:r>
      <w:r w:rsidR="00F65E3A">
        <w:t>se publicaron el</w:t>
      </w:r>
      <w:r w:rsidR="005453F5" w:rsidRPr="00967153">
        <w:t xml:space="preserve"> </w:t>
      </w:r>
      <w:r w:rsidR="00A62D49" w:rsidRPr="00967153">
        <w:t>20 de noviembre</w:t>
      </w:r>
      <w:r w:rsidR="005453F5" w:rsidRPr="00967153">
        <w:t xml:space="preserve">; </w:t>
      </w:r>
      <w:r w:rsidR="001E507C" w:rsidRPr="00967153">
        <w:t>de los municipios de Cos</w:t>
      </w:r>
      <w:r w:rsidR="00F65E3A">
        <w:t>alá y Elota se publicaron el</w:t>
      </w:r>
      <w:r w:rsidR="001E507C" w:rsidRPr="00967153">
        <w:t xml:space="preserve"> </w:t>
      </w:r>
      <w:r w:rsidR="007B2381" w:rsidRPr="00967153">
        <w:t xml:space="preserve">23 de noviembre; </w:t>
      </w:r>
      <w:r w:rsidR="005453F5" w:rsidRPr="00967153">
        <w:t xml:space="preserve">de los municipios de Salvador Alvarado, Angostura y Mocorito </w:t>
      </w:r>
      <w:r w:rsidR="00A62D49" w:rsidRPr="00967153">
        <w:t xml:space="preserve">se publicaron </w:t>
      </w:r>
      <w:r w:rsidR="00F65E3A">
        <w:t>el</w:t>
      </w:r>
      <w:r w:rsidR="005453F5" w:rsidRPr="00967153">
        <w:t xml:space="preserve"> 24 de noviembre; de los municipios de Guasa</w:t>
      </w:r>
      <w:r w:rsidR="004A4039">
        <w:t>ve, Sinaloa, Ahome, Choix y El F</w:t>
      </w:r>
      <w:r w:rsidR="005453F5" w:rsidRPr="00967153">
        <w:t>uerte</w:t>
      </w:r>
      <w:r w:rsidR="00F65E3A">
        <w:t xml:space="preserve"> se publicaron el</w:t>
      </w:r>
      <w:r w:rsidR="005453F5" w:rsidRPr="00967153">
        <w:t xml:space="preserve"> 25 de noviembre; </w:t>
      </w:r>
      <w:r w:rsidR="00A62D49" w:rsidRPr="00967153">
        <w:t xml:space="preserve">y </w:t>
      </w:r>
      <w:r w:rsidR="005453F5" w:rsidRPr="00967153">
        <w:t>de los municipios de San Igna</w:t>
      </w:r>
      <w:r w:rsidR="00C470BC">
        <w:t>cio,</w:t>
      </w:r>
      <w:r w:rsidR="005453F5" w:rsidRPr="00967153">
        <w:t xml:space="preserve"> Escuinapa </w:t>
      </w:r>
      <w:r w:rsidR="00C470BC">
        <w:t xml:space="preserve">y Navolato </w:t>
      </w:r>
      <w:r w:rsidR="005453F5" w:rsidRPr="00967153">
        <w:t>se</w:t>
      </w:r>
      <w:r w:rsidR="00C470BC">
        <w:t xml:space="preserve"> publicaron el</w:t>
      </w:r>
      <w:r w:rsidR="005453F5">
        <w:t xml:space="preserve"> 26 de noviembre del presente año.</w:t>
      </w:r>
      <w:r w:rsidR="00001936">
        <w:t xml:space="preserve"> </w:t>
      </w:r>
      <w:r w:rsidR="008320A9">
        <w:t xml:space="preserve">Además de lo </w:t>
      </w:r>
      <w:r w:rsidR="00FD6BD5">
        <w:t>anterior, a las y los candidatos</w:t>
      </w:r>
      <w:r w:rsidR="008320A9">
        <w:t xml:space="preserve"> se les notificó vía correo electrónico y por vía telefónica</w:t>
      </w:r>
      <w:r w:rsidR="0095143E">
        <w:t xml:space="preserve">, dando cumplimiento así al </w:t>
      </w:r>
      <w:r w:rsidR="00FD7D94">
        <w:t>principio de máxima publicidad.</w:t>
      </w:r>
      <w:r w:rsidR="00CF44EA">
        <w:tab/>
      </w:r>
    </w:p>
    <w:p w:rsidR="0077113C" w:rsidRDefault="0077113C" w:rsidP="00CF44EA">
      <w:pPr>
        <w:pStyle w:val="Default"/>
        <w:tabs>
          <w:tab w:val="right" w:leader="hyphen" w:pos="8789"/>
        </w:tabs>
        <w:jc w:val="both"/>
      </w:pPr>
    </w:p>
    <w:p w:rsidR="004B33A0" w:rsidRDefault="00293A34" w:rsidP="00CF44EA">
      <w:pPr>
        <w:tabs>
          <w:tab w:val="right" w:leader="hyphen" w:pos="8789"/>
        </w:tabs>
        <w:autoSpaceDE w:val="0"/>
        <w:autoSpaceDN w:val="0"/>
        <w:adjustRightInd w:val="0"/>
        <w:spacing w:line="240" w:lineRule="auto"/>
        <w:jc w:val="both"/>
        <w:rPr>
          <w:rFonts w:ascii="Arial" w:hAnsi="Arial" w:cs="Arial"/>
          <w:sz w:val="24"/>
          <w:szCs w:val="24"/>
        </w:rPr>
      </w:pPr>
      <w:r>
        <w:rPr>
          <w:rFonts w:ascii="Arial" w:hAnsi="Arial" w:cs="Arial"/>
          <w:color w:val="000000"/>
          <w:sz w:val="24"/>
          <w:szCs w:val="24"/>
        </w:rPr>
        <w:lastRenderedPageBreak/>
        <w:t>---24</w:t>
      </w:r>
      <w:r w:rsidR="00122F45" w:rsidRPr="00990C4C">
        <w:rPr>
          <w:rFonts w:ascii="Arial" w:hAnsi="Arial" w:cs="Arial"/>
          <w:color w:val="000000"/>
          <w:sz w:val="24"/>
          <w:szCs w:val="24"/>
        </w:rPr>
        <w:t xml:space="preserve">.- </w:t>
      </w:r>
      <w:r w:rsidR="00122F45" w:rsidRPr="0097048C">
        <w:rPr>
          <w:rFonts w:ascii="Arial" w:hAnsi="Arial" w:cs="Arial"/>
          <w:color w:val="000000"/>
          <w:sz w:val="24"/>
          <w:szCs w:val="24"/>
        </w:rPr>
        <w:t xml:space="preserve">Que de acuerdo con lo previsto en </w:t>
      </w:r>
      <w:r w:rsidR="00122F45" w:rsidRPr="00990C4C">
        <w:rPr>
          <w:rFonts w:ascii="Arial" w:hAnsi="Arial" w:cs="Arial"/>
          <w:color w:val="000000"/>
          <w:sz w:val="24"/>
          <w:szCs w:val="24"/>
        </w:rPr>
        <w:t>los incisos e),</w:t>
      </w:r>
      <w:r w:rsidR="00122F45">
        <w:rPr>
          <w:rFonts w:ascii="Arial" w:hAnsi="Arial" w:cs="Arial"/>
          <w:color w:val="000000"/>
          <w:sz w:val="24"/>
          <w:szCs w:val="24"/>
        </w:rPr>
        <w:t xml:space="preserve"> f) y g),</w:t>
      </w:r>
      <w:r w:rsidR="00122F45" w:rsidRPr="00990C4C">
        <w:rPr>
          <w:rFonts w:ascii="Arial" w:hAnsi="Arial" w:cs="Arial"/>
          <w:color w:val="000000"/>
          <w:sz w:val="24"/>
          <w:szCs w:val="24"/>
        </w:rPr>
        <w:t xml:space="preserve"> apartado II</w:t>
      </w:r>
      <w:r w:rsidR="00122F45">
        <w:rPr>
          <w:rFonts w:ascii="Arial" w:hAnsi="Arial" w:cs="Arial"/>
          <w:color w:val="000000"/>
          <w:sz w:val="24"/>
          <w:szCs w:val="24"/>
        </w:rPr>
        <w:t xml:space="preserve"> de los</w:t>
      </w:r>
      <w:r w:rsidR="00122F45" w:rsidRPr="00990C4C">
        <w:rPr>
          <w:rFonts w:ascii="Arial" w:hAnsi="Arial" w:cs="Arial"/>
          <w:color w:val="000000"/>
          <w:sz w:val="24"/>
          <w:szCs w:val="24"/>
        </w:rPr>
        <w:t xml:space="preserve"> </w:t>
      </w:r>
      <w:r w:rsidR="00122F45" w:rsidRPr="00990C4C">
        <w:rPr>
          <w:rFonts w:ascii="Arial" w:hAnsi="Arial" w:cs="Arial"/>
          <w:sz w:val="24"/>
          <w:szCs w:val="24"/>
        </w:rPr>
        <w:t>Line</w:t>
      </w:r>
      <w:r w:rsidR="00122F45">
        <w:rPr>
          <w:rFonts w:ascii="Arial" w:hAnsi="Arial" w:cs="Arial"/>
          <w:sz w:val="24"/>
          <w:szCs w:val="24"/>
        </w:rPr>
        <w:t xml:space="preserve">amientos para la designación </w:t>
      </w:r>
      <w:r w:rsidR="00122F45" w:rsidRPr="00990C4C">
        <w:rPr>
          <w:rFonts w:ascii="Arial" w:hAnsi="Arial" w:cs="Arial"/>
          <w:sz w:val="24"/>
          <w:szCs w:val="24"/>
        </w:rPr>
        <w:t>a</w:t>
      </w:r>
      <w:r w:rsidR="00122F45">
        <w:rPr>
          <w:rFonts w:ascii="Arial" w:hAnsi="Arial" w:cs="Arial"/>
          <w:sz w:val="24"/>
          <w:szCs w:val="24"/>
        </w:rPr>
        <w:t>probados mediante</w:t>
      </w:r>
      <w:r w:rsidR="00122F45" w:rsidRPr="00990C4C">
        <w:rPr>
          <w:rFonts w:ascii="Arial" w:hAnsi="Arial" w:cs="Arial"/>
          <w:sz w:val="24"/>
          <w:szCs w:val="24"/>
        </w:rPr>
        <w:t xml:space="preserve"> acuerdo INE/CG865/2015</w:t>
      </w:r>
      <w:r w:rsidR="00122F45">
        <w:rPr>
          <w:rFonts w:ascii="Arial" w:hAnsi="Arial" w:cs="Arial"/>
          <w:color w:val="000000"/>
          <w:sz w:val="24"/>
          <w:szCs w:val="24"/>
        </w:rPr>
        <w:t xml:space="preserve"> y numeral 3 de la Base Quinta de la Convocatoria,</w:t>
      </w:r>
      <w:r w:rsidR="00122F45" w:rsidRPr="0097048C">
        <w:rPr>
          <w:rFonts w:ascii="Arial" w:hAnsi="Arial" w:cs="Arial"/>
          <w:color w:val="000000"/>
          <w:sz w:val="24"/>
          <w:szCs w:val="24"/>
        </w:rPr>
        <w:t xml:space="preserve"> se establece que la valoración curricular y la entrevista serían consideradas una misma etapa a la que podrían ac</w:t>
      </w:r>
      <w:r w:rsidR="003C4ECD">
        <w:rPr>
          <w:rFonts w:ascii="Arial" w:hAnsi="Arial" w:cs="Arial"/>
          <w:color w:val="000000"/>
          <w:sz w:val="24"/>
          <w:szCs w:val="24"/>
        </w:rPr>
        <w:t>ceder las y los candidato</w:t>
      </w:r>
      <w:r w:rsidR="00122F45" w:rsidRPr="0097048C">
        <w:rPr>
          <w:rFonts w:ascii="Arial" w:hAnsi="Arial" w:cs="Arial"/>
          <w:color w:val="000000"/>
          <w:sz w:val="24"/>
          <w:szCs w:val="24"/>
        </w:rPr>
        <w:t xml:space="preserve">s </w:t>
      </w:r>
      <w:r w:rsidR="00122F45">
        <w:rPr>
          <w:rFonts w:ascii="Arial" w:hAnsi="Arial" w:cs="Arial"/>
          <w:color w:val="000000"/>
          <w:sz w:val="24"/>
          <w:szCs w:val="24"/>
        </w:rPr>
        <w:t xml:space="preserve">que cumplieran con los requisitos legales. De igual forma establecen que las entrevistas </w:t>
      </w:r>
      <w:r w:rsidR="00122F45" w:rsidRPr="0097048C">
        <w:rPr>
          <w:rFonts w:ascii="Arial" w:hAnsi="Arial" w:cs="Arial"/>
          <w:color w:val="000000"/>
          <w:sz w:val="24"/>
          <w:szCs w:val="24"/>
        </w:rPr>
        <w:t>estaría</w:t>
      </w:r>
      <w:r w:rsidR="00122F45">
        <w:rPr>
          <w:rFonts w:ascii="Arial" w:hAnsi="Arial" w:cs="Arial"/>
          <w:color w:val="000000"/>
          <w:sz w:val="24"/>
          <w:szCs w:val="24"/>
        </w:rPr>
        <w:t>n a cargo de las y los Consejeros E</w:t>
      </w:r>
      <w:r w:rsidR="00122F45" w:rsidRPr="0097048C">
        <w:rPr>
          <w:rFonts w:ascii="Arial" w:hAnsi="Arial" w:cs="Arial"/>
          <w:color w:val="000000"/>
          <w:sz w:val="24"/>
          <w:szCs w:val="24"/>
        </w:rPr>
        <w:t xml:space="preserve">lectorales </w:t>
      </w:r>
      <w:r w:rsidR="00122F45">
        <w:rPr>
          <w:rFonts w:ascii="Arial" w:hAnsi="Arial" w:cs="Arial"/>
          <w:color w:val="000000"/>
          <w:sz w:val="24"/>
          <w:szCs w:val="24"/>
        </w:rPr>
        <w:t>del Co</w:t>
      </w:r>
      <w:r w:rsidR="007E0297">
        <w:rPr>
          <w:rFonts w:ascii="Arial" w:hAnsi="Arial" w:cs="Arial"/>
          <w:color w:val="000000"/>
          <w:sz w:val="24"/>
          <w:szCs w:val="24"/>
        </w:rPr>
        <w:t>nsejo General de este Instituto.</w:t>
      </w:r>
      <w:r w:rsidR="00122F45">
        <w:rPr>
          <w:rFonts w:ascii="Arial" w:hAnsi="Arial" w:cs="Arial"/>
          <w:color w:val="000000"/>
          <w:sz w:val="24"/>
          <w:szCs w:val="24"/>
        </w:rPr>
        <w:t xml:space="preserve"> </w:t>
      </w:r>
      <w:r w:rsidR="007E0297">
        <w:rPr>
          <w:rFonts w:ascii="Arial" w:hAnsi="Arial" w:cs="Arial"/>
          <w:color w:val="000000"/>
          <w:sz w:val="24"/>
          <w:szCs w:val="24"/>
        </w:rPr>
        <w:t>P</w:t>
      </w:r>
      <w:r w:rsidR="00122F45">
        <w:rPr>
          <w:rFonts w:ascii="Arial" w:hAnsi="Arial" w:cs="Arial"/>
          <w:color w:val="000000"/>
          <w:sz w:val="24"/>
          <w:szCs w:val="24"/>
        </w:rPr>
        <w:t xml:space="preserve">or consiguiente se </w:t>
      </w:r>
      <w:r w:rsidR="00122F45">
        <w:rPr>
          <w:rFonts w:ascii="Arial" w:hAnsi="Arial" w:cs="Arial"/>
          <w:sz w:val="24"/>
          <w:szCs w:val="24"/>
        </w:rPr>
        <w:t>conformaron  tres mesa</w:t>
      </w:r>
      <w:r w:rsidR="00122F45" w:rsidRPr="00877C93">
        <w:rPr>
          <w:rFonts w:ascii="Arial" w:hAnsi="Arial" w:cs="Arial"/>
          <w:sz w:val="24"/>
          <w:szCs w:val="24"/>
        </w:rPr>
        <w:t>s de Conseje</w:t>
      </w:r>
      <w:r w:rsidR="00122F45">
        <w:rPr>
          <w:rFonts w:ascii="Arial" w:hAnsi="Arial" w:cs="Arial"/>
          <w:sz w:val="24"/>
          <w:szCs w:val="24"/>
        </w:rPr>
        <w:t>ras y Consejeros Electorales de este</w:t>
      </w:r>
      <w:r w:rsidR="00122F45" w:rsidRPr="00877C93">
        <w:rPr>
          <w:rFonts w:ascii="Arial" w:hAnsi="Arial" w:cs="Arial"/>
          <w:sz w:val="24"/>
          <w:szCs w:val="24"/>
        </w:rPr>
        <w:t xml:space="preserve"> Instituto para el desahogo de la etapa de valoración curricular y entrevista</w:t>
      </w:r>
      <w:r w:rsidR="00122F45">
        <w:rPr>
          <w:rFonts w:ascii="Arial" w:hAnsi="Arial" w:cs="Arial"/>
          <w:sz w:val="24"/>
          <w:szCs w:val="24"/>
        </w:rPr>
        <w:t xml:space="preserve"> mismas que quedaron integradas de la siguiente manera:</w:t>
      </w:r>
      <w:r w:rsidR="00556D47">
        <w:rPr>
          <w:rFonts w:ascii="Arial" w:hAnsi="Arial" w:cs="Arial"/>
          <w:sz w:val="24"/>
          <w:szCs w:val="24"/>
        </w:rPr>
        <w:t xml:space="preserve"> mesa 1: Doctor </w:t>
      </w:r>
      <w:r w:rsidR="00556D47" w:rsidRPr="009705F8">
        <w:rPr>
          <w:rFonts w:ascii="Arial" w:hAnsi="Arial" w:cs="Arial"/>
          <w:sz w:val="24"/>
          <w:szCs w:val="24"/>
        </w:rPr>
        <w:t>Jorge Alberto De la Herrán García</w:t>
      </w:r>
      <w:r w:rsidR="007A70B4">
        <w:rPr>
          <w:rFonts w:ascii="Arial" w:hAnsi="Arial" w:cs="Arial"/>
          <w:sz w:val="24"/>
          <w:szCs w:val="24"/>
        </w:rPr>
        <w:t xml:space="preserve"> y</w:t>
      </w:r>
      <w:r w:rsidR="00122F45">
        <w:rPr>
          <w:rFonts w:ascii="Arial" w:hAnsi="Arial" w:cs="Arial"/>
          <w:sz w:val="24"/>
          <w:szCs w:val="24"/>
        </w:rPr>
        <w:t xml:space="preserve"> </w:t>
      </w:r>
      <w:r w:rsidR="00556D47">
        <w:rPr>
          <w:rFonts w:ascii="Arial" w:hAnsi="Arial" w:cs="Arial"/>
          <w:sz w:val="24"/>
          <w:szCs w:val="24"/>
        </w:rPr>
        <w:t xml:space="preserve">Licenciada </w:t>
      </w:r>
      <w:r w:rsidR="003C4ECD">
        <w:rPr>
          <w:rFonts w:ascii="Arial" w:hAnsi="Arial" w:cs="Arial"/>
          <w:sz w:val="24"/>
          <w:szCs w:val="24"/>
        </w:rPr>
        <w:t>Xó</w:t>
      </w:r>
      <w:r w:rsidR="00556D47" w:rsidRPr="009705F8">
        <w:rPr>
          <w:rFonts w:ascii="Arial" w:hAnsi="Arial" w:cs="Arial"/>
          <w:sz w:val="24"/>
          <w:szCs w:val="24"/>
        </w:rPr>
        <w:t>chilt Amalia López Ulloa</w:t>
      </w:r>
      <w:r w:rsidR="00556D47">
        <w:rPr>
          <w:rFonts w:ascii="Arial" w:hAnsi="Arial" w:cs="Arial"/>
          <w:sz w:val="24"/>
          <w:szCs w:val="24"/>
        </w:rPr>
        <w:t xml:space="preserve">; mesa 2: Maestra </w:t>
      </w:r>
      <w:r w:rsidR="00556D47" w:rsidRPr="009705F8">
        <w:rPr>
          <w:rFonts w:ascii="Arial" w:hAnsi="Arial" w:cs="Arial"/>
          <w:sz w:val="24"/>
          <w:szCs w:val="24"/>
        </w:rPr>
        <w:t>Perla Lyzette Bueno Torres</w:t>
      </w:r>
      <w:r w:rsidR="00556D47">
        <w:rPr>
          <w:rFonts w:ascii="Arial" w:hAnsi="Arial" w:cs="Arial"/>
          <w:sz w:val="24"/>
          <w:szCs w:val="24"/>
        </w:rPr>
        <w:t xml:space="preserve"> y Licenciado </w:t>
      </w:r>
      <w:r w:rsidR="00556D47" w:rsidRPr="009705F8">
        <w:rPr>
          <w:rFonts w:ascii="Arial" w:hAnsi="Arial" w:cs="Arial"/>
          <w:sz w:val="24"/>
          <w:szCs w:val="24"/>
        </w:rPr>
        <w:t>Martín Alfonso Inzunza Gutiérrez</w:t>
      </w:r>
      <w:r w:rsidR="00556D47">
        <w:rPr>
          <w:rFonts w:ascii="Arial" w:hAnsi="Arial" w:cs="Arial"/>
          <w:sz w:val="24"/>
          <w:szCs w:val="24"/>
        </w:rPr>
        <w:t xml:space="preserve">; mesa 3: Licenciado </w:t>
      </w:r>
      <w:r w:rsidR="00556D47" w:rsidRPr="00556D47">
        <w:rPr>
          <w:rFonts w:ascii="Arial" w:hAnsi="Arial" w:cs="Arial"/>
          <w:sz w:val="24"/>
          <w:szCs w:val="24"/>
        </w:rPr>
        <w:t xml:space="preserve"> Manuel Bon Moss y M</w:t>
      </w:r>
      <w:r w:rsidR="00556D47">
        <w:rPr>
          <w:rFonts w:ascii="Arial" w:hAnsi="Arial" w:cs="Arial"/>
          <w:sz w:val="24"/>
          <w:szCs w:val="24"/>
        </w:rPr>
        <w:t>aes</w:t>
      </w:r>
      <w:r w:rsidR="007E0297">
        <w:rPr>
          <w:rFonts w:ascii="Arial" w:hAnsi="Arial" w:cs="Arial"/>
          <w:sz w:val="24"/>
          <w:szCs w:val="24"/>
        </w:rPr>
        <w:t>tra</w:t>
      </w:r>
      <w:r w:rsidR="00556D47" w:rsidRPr="00556D47">
        <w:rPr>
          <w:rFonts w:ascii="Arial" w:hAnsi="Arial" w:cs="Arial"/>
          <w:sz w:val="24"/>
          <w:szCs w:val="24"/>
        </w:rPr>
        <w:t xml:space="preserve"> </w:t>
      </w:r>
      <w:r w:rsidR="00556D47" w:rsidRPr="009705F8">
        <w:rPr>
          <w:rFonts w:ascii="Arial" w:hAnsi="Arial" w:cs="Arial"/>
          <w:sz w:val="24"/>
          <w:szCs w:val="24"/>
        </w:rPr>
        <w:t>Maribel García Molina</w:t>
      </w:r>
      <w:r w:rsidR="00556D47">
        <w:rPr>
          <w:rFonts w:ascii="Arial" w:hAnsi="Arial" w:cs="Arial"/>
          <w:sz w:val="24"/>
          <w:szCs w:val="24"/>
        </w:rPr>
        <w:t>.</w:t>
      </w:r>
      <w:r w:rsidR="00CF44EA">
        <w:rPr>
          <w:rFonts w:ascii="Arial" w:hAnsi="Arial" w:cs="Arial"/>
          <w:sz w:val="24"/>
          <w:szCs w:val="24"/>
        </w:rPr>
        <w:tab/>
      </w:r>
    </w:p>
    <w:p w:rsidR="00C82DF5" w:rsidRDefault="00F244F0" w:rsidP="00CF44EA">
      <w:pPr>
        <w:tabs>
          <w:tab w:val="right" w:leader="hyphen" w:pos="8789"/>
        </w:tabs>
        <w:autoSpaceDE w:val="0"/>
        <w:autoSpaceDN w:val="0"/>
        <w:adjustRightInd w:val="0"/>
        <w:spacing w:line="240" w:lineRule="auto"/>
        <w:jc w:val="both"/>
        <w:rPr>
          <w:rFonts w:ascii="Arial" w:hAnsi="Arial" w:cs="Arial"/>
          <w:sz w:val="24"/>
          <w:szCs w:val="24"/>
        </w:rPr>
      </w:pPr>
      <w:r>
        <w:rPr>
          <w:rFonts w:ascii="Arial" w:hAnsi="Arial" w:cs="Arial"/>
          <w:sz w:val="24"/>
          <w:szCs w:val="24"/>
        </w:rPr>
        <w:t>---25</w:t>
      </w:r>
      <w:r w:rsidR="000061B1">
        <w:rPr>
          <w:rFonts w:ascii="Arial" w:hAnsi="Arial" w:cs="Arial"/>
          <w:sz w:val="24"/>
          <w:szCs w:val="24"/>
        </w:rPr>
        <w:t xml:space="preserve">.- </w:t>
      </w:r>
      <w:r w:rsidR="00C82DF5">
        <w:rPr>
          <w:rFonts w:ascii="Arial" w:hAnsi="Arial" w:cs="Arial"/>
          <w:sz w:val="24"/>
          <w:szCs w:val="24"/>
        </w:rPr>
        <w:t>E</w:t>
      </w:r>
      <w:r w:rsidR="000061B1">
        <w:rPr>
          <w:rFonts w:ascii="Arial" w:hAnsi="Arial" w:cs="Arial"/>
          <w:sz w:val="24"/>
          <w:szCs w:val="24"/>
        </w:rPr>
        <w:t xml:space="preserve">n reunión de trabajo de fecha </w:t>
      </w:r>
      <w:r w:rsidR="00C82DF5">
        <w:rPr>
          <w:rFonts w:ascii="Arial" w:hAnsi="Arial" w:cs="Arial"/>
          <w:sz w:val="24"/>
          <w:szCs w:val="24"/>
        </w:rPr>
        <w:t>16 de noviembre</w:t>
      </w:r>
      <w:r w:rsidR="000061B1">
        <w:rPr>
          <w:rFonts w:ascii="Arial" w:hAnsi="Arial" w:cs="Arial"/>
          <w:sz w:val="24"/>
          <w:szCs w:val="24"/>
        </w:rPr>
        <w:t xml:space="preserve"> del año en curso, la</w:t>
      </w:r>
      <w:r w:rsidR="00C82DF5">
        <w:rPr>
          <w:rFonts w:ascii="Arial" w:hAnsi="Arial" w:cs="Arial"/>
          <w:sz w:val="24"/>
          <w:szCs w:val="24"/>
        </w:rPr>
        <w:t>s</w:t>
      </w:r>
      <w:r w:rsidR="000061B1">
        <w:rPr>
          <w:rFonts w:ascii="Arial" w:hAnsi="Arial" w:cs="Arial"/>
          <w:sz w:val="24"/>
          <w:szCs w:val="24"/>
        </w:rPr>
        <w:t xml:space="preserve"> y los  C</w:t>
      </w:r>
      <w:r w:rsidR="00C82DF5">
        <w:rPr>
          <w:rFonts w:ascii="Arial" w:hAnsi="Arial" w:cs="Arial"/>
          <w:sz w:val="24"/>
          <w:szCs w:val="24"/>
        </w:rPr>
        <w:t xml:space="preserve">onsejeros </w:t>
      </w:r>
      <w:r w:rsidR="000061B1">
        <w:rPr>
          <w:rFonts w:ascii="Arial" w:hAnsi="Arial" w:cs="Arial"/>
          <w:sz w:val="24"/>
          <w:szCs w:val="24"/>
        </w:rPr>
        <w:t>Electorales del Consejo General de este Instituto, acordaron la metodología media</w:t>
      </w:r>
      <w:r w:rsidR="00C82DF5">
        <w:rPr>
          <w:rFonts w:ascii="Arial" w:hAnsi="Arial" w:cs="Arial"/>
          <w:sz w:val="24"/>
          <w:szCs w:val="24"/>
        </w:rPr>
        <w:t>n</w:t>
      </w:r>
      <w:r w:rsidR="000061B1">
        <w:rPr>
          <w:rFonts w:ascii="Arial" w:hAnsi="Arial" w:cs="Arial"/>
          <w:sz w:val="24"/>
          <w:szCs w:val="24"/>
        </w:rPr>
        <w:t>te la cual se valoraría el currí</w:t>
      </w:r>
      <w:r w:rsidR="00C82DF5">
        <w:rPr>
          <w:rFonts w:ascii="Arial" w:hAnsi="Arial" w:cs="Arial"/>
          <w:sz w:val="24"/>
          <w:szCs w:val="24"/>
        </w:rPr>
        <w:t>culum y la entrevista a los candidatos</w:t>
      </w:r>
      <w:r w:rsidR="000061B1">
        <w:rPr>
          <w:rFonts w:ascii="Arial" w:hAnsi="Arial" w:cs="Arial"/>
          <w:sz w:val="24"/>
          <w:szCs w:val="24"/>
        </w:rPr>
        <w:t xml:space="preserve"> a integrar los órganos electorales</w:t>
      </w:r>
      <w:r w:rsidR="00C82DF5">
        <w:rPr>
          <w:rFonts w:ascii="Arial" w:hAnsi="Arial" w:cs="Arial"/>
          <w:sz w:val="24"/>
          <w:szCs w:val="24"/>
        </w:rPr>
        <w:t xml:space="preserve">, </w:t>
      </w:r>
      <w:r w:rsidR="000061B1">
        <w:rPr>
          <w:rFonts w:ascii="Arial" w:hAnsi="Arial" w:cs="Arial"/>
          <w:sz w:val="24"/>
          <w:szCs w:val="24"/>
        </w:rPr>
        <w:t>misma que consistió</w:t>
      </w:r>
      <w:r w:rsidR="00C82DF5">
        <w:rPr>
          <w:rFonts w:ascii="Arial" w:hAnsi="Arial" w:cs="Arial"/>
          <w:sz w:val="24"/>
          <w:szCs w:val="24"/>
        </w:rPr>
        <w:t xml:space="preserve"> en aplicar el método star para las entrevistas </w:t>
      </w:r>
      <w:r w:rsidR="000061B1">
        <w:rPr>
          <w:rFonts w:ascii="Arial" w:hAnsi="Arial" w:cs="Arial"/>
          <w:sz w:val="24"/>
          <w:szCs w:val="24"/>
        </w:rPr>
        <w:t>definiendo las preguntas que</w:t>
      </w:r>
      <w:r w:rsidR="00C82DF5">
        <w:rPr>
          <w:rFonts w:ascii="Arial" w:hAnsi="Arial" w:cs="Arial"/>
          <w:sz w:val="24"/>
          <w:szCs w:val="24"/>
        </w:rPr>
        <w:t xml:space="preserve"> llevarían a </w:t>
      </w:r>
      <w:r w:rsidR="00BC7E53">
        <w:rPr>
          <w:rFonts w:ascii="Arial" w:hAnsi="Arial" w:cs="Arial"/>
          <w:sz w:val="24"/>
          <w:szCs w:val="24"/>
        </w:rPr>
        <w:t xml:space="preserve">detectar en </w:t>
      </w:r>
      <w:r w:rsidR="000061B1">
        <w:rPr>
          <w:rFonts w:ascii="Arial" w:hAnsi="Arial" w:cs="Arial"/>
          <w:sz w:val="24"/>
          <w:szCs w:val="24"/>
        </w:rPr>
        <w:t xml:space="preserve">las y </w:t>
      </w:r>
      <w:r w:rsidR="00BC7E53">
        <w:rPr>
          <w:rFonts w:ascii="Arial" w:hAnsi="Arial" w:cs="Arial"/>
          <w:sz w:val="24"/>
          <w:szCs w:val="24"/>
        </w:rPr>
        <w:t xml:space="preserve">los candidatos </w:t>
      </w:r>
      <w:r w:rsidR="00C82DF5">
        <w:rPr>
          <w:rFonts w:ascii="Arial" w:hAnsi="Arial" w:cs="Arial"/>
          <w:sz w:val="24"/>
          <w:szCs w:val="24"/>
        </w:rPr>
        <w:t xml:space="preserve">las siguientes </w:t>
      </w:r>
      <w:r w:rsidR="00BC7E53">
        <w:rPr>
          <w:rFonts w:ascii="Arial" w:hAnsi="Arial" w:cs="Arial"/>
          <w:sz w:val="24"/>
          <w:szCs w:val="24"/>
        </w:rPr>
        <w:t>competencias</w:t>
      </w:r>
      <w:r w:rsidR="00B178DD">
        <w:rPr>
          <w:rFonts w:ascii="Arial" w:hAnsi="Arial" w:cs="Arial"/>
          <w:sz w:val="24"/>
          <w:szCs w:val="24"/>
        </w:rPr>
        <w:t xml:space="preserve"> y su ponderación</w:t>
      </w:r>
      <w:r w:rsidR="00C82DF5">
        <w:rPr>
          <w:rFonts w:ascii="Arial" w:hAnsi="Arial" w:cs="Arial"/>
          <w:sz w:val="24"/>
          <w:szCs w:val="24"/>
        </w:rPr>
        <w:t>:</w:t>
      </w:r>
      <w:r w:rsidR="00CF44EA">
        <w:rPr>
          <w:rFonts w:ascii="Arial" w:hAnsi="Arial" w:cs="Arial"/>
          <w:sz w:val="24"/>
          <w:szCs w:val="24"/>
        </w:rPr>
        <w:tab/>
      </w:r>
    </w:p>
    <w:p w:rsidR="003042F6" w:rsidRDefault="003042F6" w:rsidP="00CF44EA">
      <w:pPr>
        <w:tabs>
          <w:tab w:val="right" w:leader="hyphen" w:pos="8789"/>
        </w:tabs>
        <w:autoSpaceDE w:val="0"/>
        <w:autoSpaceDN w:val="0"/>
        <w:adjustRightInd w:val="0"/>
        <w:spacing w:after="0" w:line="240" w:lineRule="auto"/>
        <w:jc w:val="center"/>
        <w:rPr>
          <w:rFonts w:ascii="Arial" w:hAnsi="Arial" w:cs="Arial"/>
          <w:b/>
          <w:sz w:val="24"/>
          <w:szCs w:val="24"/>
        </w:rPr>
      </w:pPr>
    </w:p>
    <w:p w:rsidR="003042F6" w:rsidRDefault="003042F6" w:rsidP="00CF44EA">
      <w:pPr>
        <w:tabs>
          <w:tab w:val="right" w:leader="hyphen" w:pos="8789"/>
        </w:tabs>
        <w:autoSpaceDE w:val="0"/>
        <w:autoSpaceDN w:val="0"/>
        <w:adjustRightInd w:val="0"/>
        <w:spacing w:after="0" w:line="240" w:lineRule="auto"/>
        <w:jc w:val="center"/>
        <w:rPr>
          <w:rFonts w:ascii="Arial" w:hAnsi="Arial" w:cs="Arial"/>
          <w:b/>
          <w:sz w:val="24"/>
          <w:szCs w:val="24"/>
        </w:rPr>
      </w:pPr>
      <w:r w:rsidRPr="003042F6">
        <w:rPr>
          <w:rFonts w:ascii="Arial" w:hAnsi="Arial" w:cs="Arial"/>
          <w:b/>
          <w:sz w:val="24"/>
          <w:szCs w:val="24"/>
        </w:rPr>
        <w:t>PONDERACIÓN DE LAS ENTREVISTAS</w:t>
      </w:r>
    </w:p>
    <w:p w:rsidR="003042F6" w:rsidRPr="003042F6" w:rsidRDefault="003042F6" w:rsidP="00CF44EA">
      <w:pPr>
        <w:tabs>
          <w:tab w:val="right" w:leader="hyphen" w:pos="8789"/>
        </w:tabs>
        <w:autoSpaceDE w:val="0"/>
        <w:autoSpaceDN w:val="0"/>
        <w:adjustRightInd w:val="0"/>
        <w:spacing w:after="0" w:line="240" w:lineRule="auto"/>
        <w:jc w:val="center"/>
        <w:rPr>
          <w:rFonts w:ascii="Arial" w:hAnsi="Arial" w:cs="Arial"/>
          <w:b/>
          <w:sz w:val="24"/>
          <w:szCs w:val="24"/>
        </w:rPr>
      </w:pPr>
    </w:p>
    <w:tbl>
      <w:tblPr>
        <w:tblW w:w="6520" w:type="dxa"/>
        <w:tblInd w:w="905" w:type="dxa"/>
        <w:tblBorders>
          <w:top w:val="single" w:sz="2" w:space="0" w:color="000000"/>
          <w:left w:val="single" w:sz="2" w:space="0" w:color="000000"/>
          <w:bottom w:val="single" w:sz="2" w:space="0" w:color="000000"/>
          <w:right w:val="single" w:sz="4" w:space="0" w:color="auto"/>
          <w:insideH w:val="single" w:sz="2" w:space="0" w:color="000000"/>
          <w:insideV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5103"/>
        <w:gridCol w:w="1417"/>
      </w:tblGrid>
      <w:tr w:rsidR="00C82DF5" w:rsidRPr="00CD2116" w:rsidTr="005E0591">
        <w:tc>
          <w:tcPr>
            <w:tcW w:w="5103" w:type="dxa"/>
            <w:shd w:val="clear" w:color="auto" w:fill="EEECE1" w:themeFill="background2"/>
            <w:tcMar>
              <w:left w:w="54" w:type="dxa"/>
            </w:tcMar>
          </w:tcPr>
          <w:p w:rsidR="00C82DF5" w:rsidRPr="00010DC2" w:rsidRDefault="00C82DF5" w:rsidP="00CF44EA">
            <w:pPr>
              <w:widowControl w:val="0"/>
              <w:suppressLineNumbers/>
              <w:tabs>
                <w:tab w:val="right" w:leader="hyphen" w:pos="8789"/>
              </w:tabs>
              <w:spacing w:after="0" w:line="240" w:lineRule="auto"/>
              <w:jc w:val="center"/>
              <w:rPr>
                <w:rFonts w:ascii="Arial" w:eastAsia="SimSun" w:hAnsi="Arial" w:cs="Arial"/>
                <w:b/>
                <w:sz w:val="24"/>
                <w:szCs w:val="24"/>
                <w:lang w:eastAsia="zh-CN" w:bidi="hi-IN"/>
              </w:rPr>
            </w:pPr>
            <w:r w:rsidRPr="00010DC2">
              <w:rPr>
                <w:rFonts w:ascii="Arial" w:eastAsia="SimSun" w:hAnsi="Arial" w:cs="Arial"/>
                <w:b/>
                <w:sz w:val="24"/>
                <w:szCs w:val="24"/>
                <w:lang w:eastAsia="zh-CN" w:bidi="hi-IN"/>
              </w:rPr>
              <w:t>Competencias</w:t>
            </w:r>
          </w:p>
        </w:tc>
        <w:tc>
          <w:tcPr>
            <w:tcW w:w="1417" w:type="dxa"/>
            <w:shd w:val="clear" w:color="auto" w:fill="EEECE1" w:themeFill="background2"/>
            <w:tcMar>
              <w:left w:w="54" w:type="dxa"/>
            </w:tcMar>
          </w:tcPr>
          <w:p w:rsidR="00C82DF5" w:rsidRPr="00010DC2" w:rsidRDefault="00C82DF5" w:rsidP="00CF44EA">
            <w:pPr>
              <w:widowControl w:val="0"/>
              <w:suppressLineNumbers/>
              <w:tabs>
                <w:tab w:val="right" w:leader="hyphen" w:pos="8789"/>
              </w:tabs>
              <w:spacing w:after="0" w:line="240" w:lineRule="auto"/>
              <w:jc w:val="center"/>
              <w:rPr>
                <w:rFonts w:ascii="Arial" w:eastAsia="SimSun" w:hAnsi="Arial" w:cs="Arial"/>
                <w:b/>
                <w:sz w:val="24"/>
                <w:szCs w:val="24"/>
                <w:lang w:eastAsia="zh-CN" w:bidi="hi-IN"/>
              </w:rPr>
            </w:pPr>
            <w:r w:rsidRPr="00010DC2">
              <w:rPr>
                <w:rFonts w:ascii="Arial" w:eastAsia="SimSun" w:hAnsi="Arial" w:cs="Arial"/>
                <w:b/>
                <w:sz w:val="24"/>
                <w:szCs w:val="24"/>
                <w:lang w:eastAsia="zh-CN" w:bidi="hi-IN"/>
              </w:rPr>
              <w:t>70%</w:t>
            </w:r>
          </w:p>
        </w:tc>
      </w:tr>
      <w:tr w:rsidR="00C82DF5" w:rsidRPr="006D1ABD" w:rsidTr="005E0591">
        <w:tc>
          <w:tcPr>
            <w:tcW w:w="5103" w:type="dxa"/>
            <w:shd w:val="clear" w:color="auto" w:fill="auto"/>
            <w:tcMar>
              <w:left w:w="54" w:type="dxa"/>
            </w:tcMar>
          </w:tcPr>
          <w:p w:rsidR="00C82DF5" w:rsidRPr="00010DC2" w:rsidRDefault="00C82DF5" w:rsidP="00CF44EA">
            <w:pPr>
              <w:widowControl w:val="0"/>
              <w:suppressLineNumbers/>
              <w:tabs>
                <w:tab w:val="right" w:leader="hyphen" w:pos="8789"/>
              </w:tabs>
              <w:spacing w:after="0" w:line="240" w:lineRule="auto"/>
              <w:rPr>
                <w:rFonts w:ascii="Arial" w:eastAsia="SimSun" w:hAnsi="Arial" w:cs="Arial"/>
                <w:sz w:val="24"/>
                <w:szCs w:val="24"/>
                <w:lang w:eastAsia="zh-CN" w:bidi="hi-IN"/>
              </w:rPr>
            </w:pPr>
            <w:r w:rsidRPr="00010DC2">
              <w:rPr>
                <w:rFonts w:ascii="Arial" w:eastAsia="SimSun" w:hAnsi="Arial" w:cs="Arial"/>
                <w:sz w:val="24"/>
                <w:szCs w:val="24"/>
                <w:lang w:eastAsia="zh-CN" w:bidi="hi-IN"/>
              </w:rPr>
              <w:t xml:space="preserve">Compromiso democrático </w:t>
            </w:r>
          </w:p>
        </w:tc>
        <w:tc>
          <w:tcPr>
            <w:tcW w:w="1417" w:type="dxa"/>
            <w:shd w:val="clear" w:color="auto" w:fill="auto"/>
            <w:tcMar>
              <w:left w:w="54" w:type="dxa"/>
            </w:tcMar>
          </w:tcPr>
          <w:p w:rsidR="00010DC2" w:rsidRPr="00010DC2" w:rsidRDefault="00C82DF5" w:rsidP="00CF44EA">
            <w:pPr>
              <w:widowControl w:val="0"/>
              <w:suppressLineNumbers/>
              <w:tabs>
                <w:tab w:val="right" w:leader="hyphen" w:pos="8789"/>
              </w:tabs>
              <w:spacing w:after="0" w:line="240" w:lineRule="auto"/>
              <w:jc w:val="center"/>
              <w:rPr>
                <w:rFonts w:ascii="Arial" w:eastAsia="SimSun" w:hAnsi="Arial" w:cs="Arial"/>
                <w:sz w:val="24"/>
                <w:szCs w:val="24"/>
                <w:lang w:eastAsia="zh-CN" w:bidi="hi-IN"/>
              </w:rPr>
            </w:pPr>
            <w:r w:rsidRPr="00010DC2">
              <w:rPr>
                <w:rFonts w:ascii="Arial" w:eastAsia="SimSun" w:hAnsi="Arial" w:cs="Arial"/>
                <w:sz w:val="24"/>
                <w:szCs w:val="24"/>
                <w:lang w:eastAsia="zh-CN" w:bidi="hi-IN"/>
              </w:rPr>
              <w:t>5%</w:t>
            </w:r>
          </w:p>
        </w:tc>
      </w:tr>
      <w:tr w:rsidR="00C82DF5" w:rsidRPr="006D1ABD" w:rsidTr="005E0591">
        <w:tc>
          <w:tcPr>
            <w:tcW w:w="5103" w:type="dxa"/>
            <w:shd w:val="clear" w:color="auto" w:fill="auto"/>
            <w:tcMar>
              <w:left w:w="54" w:type="dxa"/>
            </w:tcMar>
          </w:tcPr>
          <w:p w:rsidR="00C82DF5" w:rsidRPr="00010DC2" w:rsidRDefault="00C82DF5" w:rsidP="00CF44EA">
            <w:pPr>
              <w:widowControl w:val="0"/>
              <w:suppressLineNumbers/>
              <w:tabs>
                <w:tab w:val="right" w:leader="hyphen" w:pos="8789"/>
              </w:tabs>
              <w:spacing w:after="0" w:line="240" w:lineRule="auto"/>
              <w:rPr>
                <w:rFonts w:ascii="Arial" w:eastAsia="SimSun" w:hAnsi="Arial" w:cs="Arial"/>
                <w:sz w:val="24"/>
                <w:szCs w:val="24"/>
                <w:lang w:eastAsia="zh-CN" w:bidi="hi-IN"/>
              </w:rPr>
            </w:pPr>
            <w:r w:rsidRPr="00010DC2">
              <w:rPr>
                <w:rFonts w:ascii="Arial" w:eastAsia="SimSun" w:hAnsi="Arial" w:cs="Arial"/>
                <w:sz w:val="24"/>
                <w:szCs w:val="24"/>
                <w:lang w:eastAsia="zh-CN" w:bidi="hi-IN"/>
              </w:rPr>
              <w:t>Prestigio público y profesional</w:t>
            </w:r>
          </w:p>
        </w:tc>
        <w:tc>
          <w:tcPr>
            <w:tcW w:w="1417" w:type="dxa"/>
            <w:shd w:val="clear" w:color="auto" w:fill="auto"/>
            <w:tcMar>
              <w:left w:w="54" w:type="dxa"/>
            </w:tcMar>
          </w:tcPr>
          <w:p w:rsidR="004B33A0" w:rsidRPr="00010DC2" w:rsidRDefault="00C82DF5" w:rsidP="00CF44EA">
            <w:pPr>
              <w:widowControl w:val="0"/>
              <w:suppressLineNumbers/>
              <w:tabs>
                <w:tab w:val="right" w:leader="hyphen" w:pos="8789"/>
              </w:tabs>
              <w:spacing w:after="0" w:line="240" w:lineRule="auto"/>
              <w:jc w:val="center"/>
              <w:rPr>
                <w:rFonts w:ascii="Arial" w:eastAsia="SimSun" w:hAnsi="Arial" w:cs="Arial"/>
                <w:sz w:val="24"/>
                <w:szCs w:val="24"/>
                <w:lang w:eastAsia="zh-CN" w:bidi="hi-IN"/>
              </w:rPr>
            </w:pPr>
            <w:r w:rsidRPr="00010DC2">
              <w:rPr>
                <w:rFonts w:ascii="Arial" w:eastAsia="SimSun" w:hAnsi="Arial" w:cs="Arial"/>
                <w:sz w:val="24"/>
                <w:szCs w:val="24"/>
                <w:lang w:eastAsia="zh-CN" w:bidi="hi-IN"/>
              </w:rPr>
              <w:t>10%</w:t>
            </w:r>
          </w:p>
        </w:tc>
      </w:tr>
      <w:tr w:rsidR="00C82DF5" w:rsidRPr="006D1ABD" w:rsidTr="005E0591">
        <w:tc>
          <w:tcPr>
            <w:tcW w:w="5103" w:type="dxa"/>
            <w:shd w:val="clear" w:color="auto" w:fill="auto"/>
            <w:tcMar>
              <w:left w:w="54" w:type="dxa"/>
            </w:tcMar>
          </w:tcPr>
          <w:p w:rsidR="00C82DF5" w:rsidRPr="00010DC2" w:rsidRDefault="00C82DF5" w:rsidP="00CF44EA">
            <w:pPr>
              <w:widowControl w:val="0"/>
              <w:suppressLineNumbers/>
              <w:tabs>
                <w:tab w:val="right" w:leader="hyphen" w:pos="8789"/>
              </w:tabs>
              <w:spacing w:after="0" w:line="240" w:lineRule="auto"/>
              <w:rPr>
                <w:rFonts w:ascii="Arial" w:eastAsia="SimSun" w:hAnsi="Arial" w:cs="Arial"/>
                <w:sz w:val="24"/>
                <w:szCs w:val="24"/>
                <w:lang w:eastAsia="zh-CN" w:bidi="hi-IN"/>
              </w:rPr>
            </w:pPr>
            <w:r w:rsidRPr="00010DC2">
              <w:rPr>
                <w:rFonts w:ascii="Arial" w:eastAsia="SimSun" w:hAnsi="Arial" w:cs="Arial"/>
                <w:sz w:val="24"/>
                <w:szCs w:val="24"/>
                <w:lang w:eastAsia="zh-CN" w:bidi="hi-IN"/>
              </w:rPr>
              <w:t>Trabajo bajo  presión (pregunta detonadora)</w:t>
            </w:r>
          </w:p>
        </w:tc>
        <w:tc>
          <w:tcPr>
            <w:tcW w:w="1417" w:type="dxa"/>
            <w:shd w:val="clear" w:color="auto" w:fill="auto"/>
            <w:tcMar>
              <w:left w:w="54" w:type="dxa"/>
            </w:tcMar>
          </w:tcPr>
          <w:p w:rsidR="00C82DF5" w:rsidRPr="00010DC2" w:rsidRDefault="00C82DF5" w:rsidP="00CF44EA">
            <w:pPr>
              <w:widowControl w:val="0"/>
              <w:suppressLineNumbers/>
              <w:tabs>
                <w:tab w:val="right" w:leader="hyphen" w:pos="8789"/>
              </w:tabs>
              <w:spacing w:after="0" w:line="240" w:lineRule="auto"/>
              <w:jc w:val="center"/>
              <w:rPr>
                <w:rFonts w:ascii="Arial" w:eastAsia="SimSun" w:hAnsi="Arial" w:cs="Arial"/>
                <w:sz w:val="24"/>
                <w:szCs w:val="24"/>
                <w:lang w:eastAsia="zh-CN" w:bidi="hi-IN"/>
              </w:rPr>
            </w:pPr>
            <w:r w:rsidRPr="00010DC2">
              <w:rPr>
                <w:rFonts w:ascii="Arial" w:eastAsia="SimSun" w:hAnsi="Arial" w:cs="Arial"/>
                <w:sz w:val="24"/>
                <w:szCs w:val="24"/>
                <w:lang w:eastAsia="zh-CN" w:bidi="hi-IN"/>
              </w:rPr>
              <w:t>15%</w:t>
            </w:r>
          </w:p>
        </w:tc>
      </w:tr>
      <w:tr w:rsidR="00C82DF5" w:rsidRPr="006D1ABD" w:rsidTr="005E0591">
        <w:tc>
          <w:tcPr>
            <w:tcW w:w="5103" w:type="dxa"/>
            <w:shd w:val="clear" w:color="auto" w:fill="auto"/>
            <w:tcMar>
              <w:left w:w="54" w:type="dxa"/>
            </w:tcMar>
          </w:tcPr>
          <w:p w:rsidR="00C82DF5" w:rsidRPr="00010DC2" w:rsidRDefault="005E0591" w:rsidP="00CF44EA">
            <w:pPr>
              <w:widowControl w:val="0"/>
              <w:suppressLineNumbers/>
              <w:tabs>
                <w:tab w:val="right" w:leader="hyphen" w:pos="8789"/>
              </w:tabs>
              <w:spacing w:after="0" w:line="240" w:lineRule="auto"/>
              <w:rPr>
                <w:rFonts w:ascii="Arial" w:eastAsia="SimSun" w:hAnsi="Arial" w:cs="Arial"/>
                <w:sz w:val="24"/>
                <w:szCs w:val="24"/>
                <w:lang w:eastAsia="zh-CN" w:bidi="hi-IN"/>
              </w:rPr>
            </w:pPr>
            <w:r>
              <w:rPr>
                <w:rFonts w:ascii="Arial" w:eastAsia="SimSun" w:hAnsi="Arial" w:cs="Arial"/>
                <w:sz w:val="24"/>
                <w:szCs w:val="24"/>
                <w:lang w:eastAsia="zh-CN" w:bidi="hi-IN"/>
              </w:rPr>
              <w:t xml:space="preserve">Liderazgo: Trabajo en equipo, </w:t>
            </w:r>
            <w:r w:rsidR="00C82DF5" w:rsidRPr="00010DC2">
              <w:rPr>
                <w:rFonts w:ascii="Arial" w:eastAsia="SimSun" w:hAnsi="Arial" w:cs="Arial"/>
                <w:sz w:val="24"/>
                <w:szCs w:val="24"/>
                <w:lang w:eastAsia="zh-CN" w:bidi="hi-IN"/>
              </w:rPr>
              <w:t>Planeación</w:t>
            </w:r>
            <w:r>
              <w:rPr>
                <w:rFonts w:ascii="Arial" w:eastAsia="SimSun" w:hAnsi="Arial" w:cs="Arial"/>
                <w:sz w:val="24"/>
                <w:szCs w:val="24"/>
                <w:lang w:eastAsia="zh-CN" w:bidi="hi-IN"/>
              </w:rPr>
              <w:t xml:space="preserve"> y </w:t>
            </w:r>
            <w:r w:rsidR="00C82DF5" w:rsidRPr="00010DC2">
              <w:rPr>
                <w:rFonts w:ascii="Arial" w:eastAsia="SimSun" w:hAnsi="Arial" w:cs="Arial"/>
                <w:sz w:val="24"/>
                <w:szCs w:val="24"/>
                <w:lang w:eastAsia="zh-CN" w:bidi="hi-IN"/>
              </w:rPr>
              <w:t>Negociación.</w:t>
            </w:r>
          </w:p>
        </w:tc>
        <w:tc>
          <w:tcPr>
            <w:tcW w:w="1417" w:type="dxa"/>
            <w:shd w:val="clear" w:color="auto" w:fill="auto"/>
            <w:tcMar>
              <w:left w:w="54" w:type="dxa"/>
            </w:tcMar>
          </w:tcPr>
          <w:p w:rsidR="00C82DF5" w:rsidRPr="00010DC2" w:rsidRDefault="00C82DF5" w:rsidP="00CF44EA">
            <w:pPr>
              <w:widowControl w:val="0"/>
              <w:suppressLineNumbers/>
              <w:tabs>
                <w:tab w:val="right" w:leader="hyphen" w:pos="8789"/>
              </w:tabs>
              <w:spacing w:after="0" w:line="240" w:lineRule="auto"/>
              <w:jc w:val="center"/>
              <w:rPr>
                <w:rFonts w:ascii="Arial" w:eastAsia="SimSun" w:hAnsi="Arial" w:cs="Arial"/>
                <w:sz w:val="24"/>
                <w:szCs w:val="24"/>
                <w:lang w:eastAsia="zh-CN" w:bidi="hi-IN"/>
              </w:rPr>
            </w:pPr>
            <w:r w:rsidRPr="00010DC2">
              <w:rPr>
                <w:rFonts w:ascii="Arial" w:eastAsia="SimSun" w:hAnsi="Arial" w:cs="Arial"/>
                <w:sz w:val="24"/>
                <w:szCs w:val="24"/>
                <w:lang w:eastAsia="zh-CN" w:bidi="hi-IN"/>
              </w:rPr>
              <w:t>30%</w:t>
            </w:r>
          </w:p>
        </w:tc>
      </w:tr>
      <w:tr w:rsidR="00C82DF5" w:rsidRPr="006D1ABD" w:rsidTr="005E0591">
        <w:tc>
          <w:tcPr>
            <w:tcW w:w="5103" w:type="dxa"/>
            <w:shd w:val="clear" w:color="auto" w:fill="auto"/>
            <w:tcMar>
              <w:left w:w="54" w:type="dxa"/>
            </w:tcMar>
          </w:tcPr>
          <w:p w:rsidR="00C82DF5" w:rsidRPr="00010DC2" w:rsidRDefault="00C82DF5" w:rsidP="00CF44EA">
            <w:pPr>
              <w:widowControl w:val="0"/>
              <w:suppressLineNumbers/>
              <w:tabs>
                <w:tab w:val="right" w:leader="hyphen" w:pos="8789"/>
              </w:tabs>
              <w:spacing w:after="0" w:line="240" w:lineRule="auto"/>
              <w:rPr>
                <w:rFonts w:ascii="Arial" w:eastAsia="SimSun" w:hAnsi="Arial" w:cs="Arial"/>
                <w:sz w:val="24"/>
                <w:szCs w:val="24"/>
                <w:lang w:eastAsia="zh-CN" w:bidi="hi-IN"/>
              </w:rPr>
            </w:pPr>
            <w:r w:rsidRPr="00010DC2">
              <w:rPr>
                <w:rFonts w:ascii="Arial" w:eastAsia="SimSun" w:hAnsi="Arial" w:cs="Arial"/>
                <w:sz w:val="24"/>
                <w:szCs w:val="24"/>
                <w:lang w:eastAsia="zh-CN" w:bidi="hi-IN"/>
              </w:rPr>
              <w:t>Comunicación</w:t>
            </w:r>
            <w:r w:rsidR="005E0591">
              <w:rPr>
                <w:rFonts w:ascii="Arial" w:eastAsia="SimSun" w:hAnsi="Arial" w:cs="Arial"/>
                <w:sz w:val="24"/>
                <w:szCs w:val="24"/>
                <w:lang w:eastAsia="zh-CN" w:bidi="hi-IN"/>
              </w:rPr>
              <w:t>: Lenguaje  no</w:t>
            </w:r>
            <w:r w:rsidRPr="00010DC2">
              <w:rPr>
                <w:rFonts w:ascii="Arial" w:eastAsia="SimSun" w:hAnsi="Arial" w:cs="Arial"/>
                <w:sz w:val="24"/>
                <w:szCs w:val="24"/>
                <w:lang w:eastAsia="zh-CN" w:bidi="hi-IN"/>
              </w:rPr>
              <w:t xml:space="preserve"> verbal  </w:t>
            </w:r>
          </w:p>
        </w:tc>
        <w:tc>
          <w:tcPr>
            <w:tcW w:w="1417" w:type="dxa"/>
            <w:shd w:val="clear" w:color="auto" w:fill="auto"/>
            <w:tcMar>
              <w:left w:w="54" w:type="dxa"/>
            </w:tcMar>
          </w:tcPr>
          <w:p w:rsidR="00C82DF5" w:rsidRPr="00010DC2" w:rsidRDefault="00C82DF5" w:rsidP="00CF44EA">
            <w:pPr>
              <w:widowControl w:val="0"/>
              <w:suppressLineNumbers/>
              <w:tabs>
                <w:tab w:val="right" w:leader="hyphen" w:pos="8789"/>
              </w:tabs>
              <w:spacing w:after="0" w:line="240" w:lineRule="auto"/>
              <w:jc w:val="center"/>
              <w:rPr>
                <w:rFonts w:ascii="Arial" w:eastAsia="SimSun" w:hAnsi="Arial" w:cs="Arial"/>
                <w:sz w:val="24"/>
                <w:szCs w:val="24"/>
                <w:lang w:eastAsia="zh-CN" w:bidi="hi-IN"/>
              </w:rPr>
            </w:pPr>
            <w:r w:rsidRPr="00010DC2">
              <w:rPr>
                <w:rFonts w:ascii="Arial" w:eastAsia="SimSun" w:hAnsi="Arial" w:cs="Arial"/>
                <w:sz w:val="24"/>
                <w:szCs w:val="24"/>
                <w:lang w:eastAsia="zh-CN" w:bidi="hi-IN"/>
              </w:rPr>
              <w:t>10%</w:t>
            </w:r>
          </w:p>
        </w:tc>
      </w:tr>
    </w:tbl>
    <w:p w:rsidR="00C82DF5" w:rsidRDefault="00C82DF5" w:rsidP="00CF44EA">
      <w:pPr>
        <w:tabs>
          <w:tab w:val="right" w:leader="hyphen" w:pos="8789"/>
        </w:tabs>
        <w:autoSpaceDE w:val="0"/>
        <w:autoSpaceDN w:val="0"/>
        <w:adjustRightInd w:val="0"/>
        <w:spacing w:after="0" w:line="240" w:lineRule="auto"/>
        <w:jc w:val="both"/>
        <w:rPr>
          <w:rFonts w:ascii="Arial" w:hAnsi="Arial" w:cs="Arial"/>
          <w:sz w:val="24"/>
          <w:szCs w:val="24"/>
        </w:rPr>
      </w:pPr>
    </w:p>
    <w:p w:rsidR="003042F6" w:rsidRDefault="003042F6" w:rsidP="00CF44EA">
      <w:pPr>
        <w:tabs>
          <w:tab w:val="right" w:leader="hyphen" w:pos="8789"/>
        </w:tabs>
        <w:autoSpaceDE w:val="0"/>
        <w:autoSpaceDN w:val="0"/>
        <w:adjustRightInd w:val="0"/>
        <w:spacing w:after="0" w:line="240" w:lineRule="auto"/>
        <w:jc w:val="both"/>
        <w:rPr>
          <w:rFonts w:ascii="Arial" w:hAnsi="Arial" w:cs="Arial"/>
          <w:sz w:val="24"/>
          <w:szCs w:val="24"/>
        </w:rPr>
      </w:pPr>
    </w:p>
    <w:p w:rsidR="00CC382E" w:rsidRDefault="004B33A0"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---En la misma reunión que </w:t>
      </w:r>
      <w:r w:rsidR="003042F6">
        <w:rPr>
          <w:rFonts w:ascii="Arial" w:hAnsi="Arial" w:cs="Arial"/>
          <w:sz w:val="24"/>
          <w:szCs w:val="24"/>
        </w:rPr>
        <w:t>refiere el presente considerando</w:t>
      </w:r>
      <w:r>
        <w:rPr>
          <w:rFonts w:ascii="Arial" w:hAnsi="Arial" w:cs="Arial"/>
          <w:sz w:val="24"/>
          <w:szCs w:val="24"/>
        </w:rPr>
        <w:t xml:space="preserve"> </w:t>
      </w:r>
      <w:r w:rsidR="00CC382E">
        <w:rPr>
          <w:rFonts w:ascii="Arial" w:hAnsi="Arial" w:cs="Arial"/>
          <w:sz w:val="24"/>
          <w:szCs w:val="24"/>
        </w:rPr>
        <w:t>se acordó que la valoración curricular se ponderaría de la siguiente manera:</w:t>
      </w:r>
      <w:r w:rsidR="00CF44EA">
        <w:rPr>
          <w:rFonts w:ascii="Arial" w:hAnsi="Arial" w:cs="Arial"/>
          <w:sz w:val="24"/>
          <w:szCs w:val="24"/>
        </w:rPr>
        <w:tab/>
      </w:r>
    </w:p>
    <w:p w:rsidR="00CC382E" w:rsidRDefault="00CC382E" w:rsidP="00CF44EA">
      <w:pPr>
        <w:tabs>
          <w:tab w:val="right" w:leader="hyphen" w:pos="8789"/>
        </w:tabs>
        <w:autoSpaceDE w:val="0"/>
        <w:autoSpaceDN w:val="0"/>
        <w:adjustRightInd w:val="0"/>
        <w:spacing w:after="0" w:line="240" w:lineRule="auto"/>
        <w:jc w:val="both"/>
        <w:rPr>
          <w:rFonts w:ascii="Arial" w:hAnsi="Arial" w:cs="Arial"/>
          <w:sz w:val="24"/>
          <w:szCs w:val="24"/>
        </w:rPr>
      </w:pPr>
    </w:p>
    <w:p w:rsidR="00CC382E" w:rsidRDefault="003042F6" w:rsidP="00CF44EA">
      <w:pPr>
        <w:tabs>
          <w:tab w:val="right" w:leader="hyphen" w:pos="8789"/>
        </w:tabs>
        <w:autoSpaceDE w:val="0"/>
        <w:autoSpaceDN w:val="0"/>
        <w:adjustRightInd w:val="0"/>
        <w:spacing w:after="0" w:line="240" w:lineRule="auto"/>
        <w:jc w:val="center"/>
        <w:rPr>
          <w:rFonts w:ascii="Arial" w:hAnsi="Arial" w:cs="Arial"/>
          <w:b/>
          <w:sz w:val="24"/>
          <w:szCs w:val="24"/>
        </w:rPr>
      </w:pPr>
      <w:r w:rsidRPr="003042F6">
        <w:rPr>
          <w:rFonts w:ascii="Arial" w:hAnsi="Arial" w:cs="Arial"/>
          <w:b/>
          <w:sz w:val="24"/>
          <w:szCs w:val="24"/>
        </w:rPr>
        <w:t>PONDERACIÓN DE LA VALORACIÓN CURRICULAR</w:t>
      </w:r>
    </w:p>
    <w:p w:rsidR="003042F6" w:rsidRPr="003042F6" w:rsidRDefault="003042F6" w:rsidP="00CF44EA">
      <w:pPr>
        <w:tabs>
          <w:tab w:val="right" w:leader="hyphen" w:pos="8789"/>
        </w:tabs>
        <w:autoSpaceDE w:val="0"/>
        <w:autoSpaceDN w:val="0"/>
        <w:adjustRightInd w:val="0"/>
        <w:spacing w:after="0" w:line="240" w:lineRule="auto"/>
        <w:jc w:val="center"/>
        <w:rPr>
          <w:rFonts w:ascii="Arial" w:hAnsi="Arial" w:cs="Arial"/>
          <w:b/>
          <w:sz w:val="24"/>
          <w:szCs w:val="24"/>
        </w:rPr>
      </w:pPr>
    </w:p>
    <w:tbl>
      <w:tblPr>
        <w:tblW w:w="5132" w:type="dxa"/>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4" w:type="dxa"/>
          <w:bottom w:w="55" w:type="dxa"/>
          <w:right w:w="55" w:type="dxa"/>
        </w:tblCellMar>
        <w:tblLook w:val="0000" w:firstRow="0" w:lastRow="0" w:firstColumn="0" w:lastColumn="0" w:noHBand="0" w:noVBand="0"/>
      </w:tblPr>
      <w:tblGrid>
        <w:gridCol w:w="3686"/>
        <w:gridCol w:w="1446"/>
      </w:tblGrid>
      <w:tr w:rsidR="00CC382E" w:rsidRPr="00CD2116" w:rsidTr="004B33A0">
        <w:tc>
          <w:tcPr>
            <w:tcW w:w="3686" w:type="dxa"/>
            <w:shd w:val="clear" w:color="auto" w:fill="auto"/>
            <w:tcMar>
              <w:left w:w="54" w:type="dxa"/>
            </w:tcMar>
          </w:tcPr>
          <w:p w:rsidR="00CC382E" w:rsidRPr="004B33A0" w:rsidRDefault="00CC382E" w:rsidP="00CF44EA">
            <w:pPr>
              <w:widowControl w:val="0"/>
              <w:tabs>
                <w:tab w:val="right" w:leader="hyphen" w:pos="8789"/>
              </w:tabs>
              <w:spacing w:after="0" w:line="240" w:lineRule="auto"/>
              <w:rPr>
                <w:rFonts w:ascii="Arial" w:eastAsia="SimSun" w:hAnsi="Arial" w:cs="Arial"/>
                <w:b/>
                <w:sz w:val="24"/>
                <w:szCs w:val="24"/>
                <w:lang w:eastAsia="zh-CN" w:bidi="hi-IN"/>
              </w:rPr>
            </w:pPr>
            <w:r w:rsidRPr="004B33A0">
              <w:rPr>
                <w:rFonts w:ascii="Arial" w:eastAsia="SimSun" w:hAnsi="Arial" w:cs="Arial"/>
                <w:b/>
                <w:sz w:val="24"/>
                <w:szCs w:val="24"/>
                <w:lang w:eastAsia="zh-CN" w:bidi="hi-IN"/>
              </w:rPr>
              <w:t>Valoración curricular</w:t>
            </w:r>
          </w:p>
        </w:tc>
        <w:tc>
          <w:tcPr>
            <w:tcW w:w="1446" w:type="dxa"/>
            <w:shd w:val="clear" w:color="auto" w:fill="auto"/>
            <w:tcMar>
              <w:left w:w="54" w:type="dxa"/>
            </w:tcMar>
          </w:tcPr>
          <w:p w:rsidR="00CC382E" w:rsidRPr="004B33A0" w:rsidRDefault="00CC382E" w:rsidP="00CF44EA">
            <w:pPr>
              <w:widowControl w:val="0"/>
              <w:suppressLineNumbers/>
              <w:tabs>
                <w:tab w:val="right" w:leader="hyphen" w:pos="8789"/>
              </w:tabs>
              <w:spacing w:after="0" w:line="240" w:lineRule="auto"/>
              <w:jc w:val="center"/>
              <w:rPr>
                <w:rFonts w:ascii="Arial" w:eastAsia="SimSun" w:hAnsi="Arial" w:cs="Arial"/>
                <w:b/>
                <w:sz w:val="24"/>
                <w:szCs w:val="24"/>
                <w:lang w:eastAsia="zh-CN" w:bidi="hi-IN"/>
              </w:rPr>
            </w:pPr>
            <w:r w:rsidRPr="004B33A0">
              <w:rPr>
                <w:rFonts w:ascii="Arial" w:eastAsia="SimSun" w:hAnsi="Arial" w:cs="Arial"/>
                <w:b/>
                <w:sz w:val="24"/>
                <w:szCs w:val="24"/>
                <w:lang w:eastAsia="zh-CN" w:bidi="hi-IN"/>
              </w:rPr>
              <w:t>30 %</w:t>
            </w:r>
          </w:p>
        </w:tc>
      </w:tr>
      <w:tr w:rsidR="00CC382E" w:rsidRPr="006D1ABD" w:rsidTr="004B33A0">
        <w:tc>
          <w:tcPr>
            <w:tcW w:w="3686" w:type="dxa"/>
            <w:shd w:val="clear" w:color="auto" w:fill="auto"/>
            <w:tcMar>
              <w:left w:w="54" w:type="dxa"/>
            </w:tcMar>
          </w:tcPr>
          <w:p w:rsidR="00CC382E" w:rsidRPr="004B33A0" w:rsidRDefault="00BE3F66" w:rsidP="00CF44EA">
            <w:pPr>
              <w:widowControl w:val="0"/>
              <w:suppressLineNumbers/>
              <w:tabs>
                <w:tab w:val="right" w:leader="hyphen" w:pos="8789"/>
              </w:tabs>
              <w:spacing w:after="0" w:line="240" w:lineRule="auto"/>
              <w:rPr>
                <w:rFonts w:ascii="Arial" w:eastAsia="SimSun" w:hAnsi="Arial" w:cs="Arial"/>
                <w:sz w:val="24"/>
                <w:szCs w:val="24"/>
                <w:lang w:eastAsia="zh-CN" w:bidi="hi-IN"/>
              </w:rPr>
            </w:pPr>
            <w:r w:rsidRPr="004B33A0">
              <w:rPr>
                <w:rFonts w:ascii="Arial" w:eastAsia="SimSun" w:hAnsi="Arial" w:cs="Arial"/>
                <w:sz w:val="24"/>
                <w:szCs w:val="24"/>
                <w:lang w:eastAsia="zh-CN" w:bidi="hi-IN"/>
              </w:rPr>
              <w:t>Historia profesional</w:t>
            </w:r>
          </w:p>
        </w:tc>
        <w:tc>
          <w:tcPr>
            <w:tcW w:w="1446" w:type="dxa"/>
            <w:shd w:val="clear" w:color="auto" w:fill="auto"/>
            <w:tcMar>
              <w:left w:w="54" w:type="dxa"/>
            </w:tcMar>
          </w:tcPr>
          <w:p w:rsidR="00CC382E" w:rsidRPr="004B33A0" w:rsidRDefault="00BE3F66" w:rsidP="00CF44EA">
            <w:pPr>
              <w:widowControl w:val="0"/>
              <w:suppressLineNumbers/>
              <w:tabs>
                <w:tab w:val="right" w:leader="hyphen" w:pos="8789"/>
              </w:tabs>
              <w:spacing w:after="0" w:line="240" w:lineRule="auto"/>
              <w:jc w:val="center"/>
              <w:rPr>
                <w:rFonts w:ascii="Arial" w:eastAsia="SimSun" w:hAnsi="Arial" w:cs="Arial"/>
                <w:sz w:val="24"/>
                <w:szCs w:val="24"/>
                <w:lang w:eastAsia="zh-CN" w:bidi="hi-IN"/>
              </w:rPr>
            </w:pPr>
            <w:r w:rsidRPr="004B33A0">
              <w:rPr>
                <w:rFonts w:ascii="Arial" w:eastAsia="SimSun" w:hAnsi="Arial" w:cs="Arial"/>
                <w:sz w:val="24"/>
                <w:szCs w:val="24"/>
                <w:lang w:eastAsia="zh-CN" w:bidi="hi-IN"/>
              </w:rPr>
              <w:t>7.5</w:t>
            </w:r>
          </w:p>
        </w:tc>
      </w:tr>
      <w:tr w:rsidR="00BE3F66" w:rsidRPr="006D1ABD" w:rsidTr="004B33A0">
        <w:tc>
          <w:tcPr>
            <w:tcW w:w="3686" w:type="dxa"/>
            <w:shd w:val="clear" w:color="auto" w:fill="auto"/>
            <w:tcMar>
              <w:left w:w="54" w:type="dxa"/>
            </w:tcMar>
          </w:tcPr>
          <w:p w:rsidR="00BE3F66" w:rsidRPr="004B33A0" w:rsidRDefault="00BE3F66" w:rsidP="00CF44EA">
            <w:pPr>
              <w:widowControl w:val="0"/>
              <w:suppressLineNumbers/>
              <w:tabs>
                <w:tab w:val="right" w:leader="hyphen" w:pos="8789"/>
              </w:tabs>
              <w:spacing w:after="0" w:line="240" w:lineRule="auto"/>
              <w:rPr>
                <w:rFonts w:ascii="Arial" w:eastAsia="SimSun" w:hAnsi="Arial" w:cs="Arial"/>
                <w:sz w:val="24"/>
                <w:szCs w:val="24"/>
                <w:lang w:eastAsia="zh-CN" w:bidi="hi-IN"/>
              </w:rPr>
            </w:pPr>
            <w:r w:rsidRPr="004B33A0">
              <w:rPr>
                <w:rFonts w:ascii="Arial" w:eastAsia="SimSun" w:hAnsi="Arial" w:cs="Arial"/>
                <w:sz w:val="24"/>
                <w:szCs w:val="24"/>
                <w:lang w:eastAsia="zh-CN" w:bidi="hi-IN"/>
              </w:rPr>
              <w:t>Historia laboral</w:t>
            </w:r>
          </w:p>
        </w:tc>
        <w:tc>
          <w:tcPr>
            <w:tcW w:w="1446" w:type="dxa"/>
            <w:shd w:val="clear" w:color="auto" w:fill="auto"/>
            <w:tcMar>
              <w:left w:w="54" w:type="dxa"/>
            </w:tcMar>
          </w:tcPr>
          <w:p w:rsidR="00BE3F66" w:rsidRPr="004B33A0" w:rsidRDefault="00BE3F66" w:rsidP="00CF44EA">
            <w:pPr>
              <w:widowControl w:val="0"/>
              <w:suppressLineNumbers/>
              <w:tabs>
                <w:tab w:val="right" w:leader="hyphen" w:pos="8789"/>
              </w:tabs>
              <w:spacing w:after="0" w:line="240" w:lineRule="auto"/>
              <w:jc w:val="center"/>
              <w:rPr>
                <w:rFonts w:ascii="Arial" w:eastAsia="SimSun" w:hAnsi="Arial" w:cs="Arial"/>
                <w:sz w:val="24"/>
                <w:szCs w:val="24"/>
                <w:lang w:eastAsia="zh-CN" w:bidi="hi-IN"/>
              </w:rPr>
            </w:pPr>
            <w:r w:rsidRPr="004B33A0">
              <w:rPr>
                <w:rFonts w:ascii="Arial" w:eastAsia="SimSun" w:hAnsi="Arial" w:cs="Arial"/>
                <w:sz w:val="24"/>
                <w:szCs w:val="24"/>
                <w:lang w:eastAsia="zh-CN" w:bidi="hi-IN"/>
              </w:rPr>
              <w:t>7.5</w:t>
            </w:r>
          </w:p>
        </w:tc>
      </w:tr>
      <w:tr w:rsidR="00CC382E" w:rsidRPr="006D1ABD" w:rsidTr="004B33A0">
        <w:tc>
          <w:tcPr>
            <w:tcW w:w="3686" w:type="dxa"/>
            <w:shd w:val="clear" w:color="auto" w:fill="auto"/>
            <w:tcMar>
              <w:left w:w="54" w:type="dxa"/>
            </w:tcMar>
          </w:tcPr>
          <w:p w:rsidR="00CC382E" w:rsidRPr="004B33A0" w:rsidRDefault="00CC382E" w:rsidP="00CF44EA">
            <w:pPr>
              <w:widowControl w:val="0"/>
              <w:suppressLineNumbers/>
              <w:tabs>
                <w:tab w:val="right" w:leader="hyphen" w:pos="8789"/>
              </w:tabs>
              <w:spacing w:after="0" w:line="240" w:lineRule="auto"/>
              <w:rPr>
                <w:rFonts w:ascii="Arial" w:eastAsia="SimSun" w:hAnsi="Arial" w:cs="Arial"/>
                <w:sz w:val="24"/>
                <w:szCs w:val="24"/>
                <w:lang w:eastAsia="zh-CN" w:bidi="hi-IN"/>
              </w:rPr>
            </w:pPr>
            <w:r w:rsidRPr="004B33A0">
              <w:rPr>
                <w:rFonts w:ascii="Arial" w:eastAsia="SimSun" w:hAnsi="Arial" w:cs="Arial"/>
                <w:sz w:val="24"/>
                <w:szCs w:val="24"/>
                <w:lang w:eastAsia="zh-CN" w:bidi="hi-IN"/>
              </w:rPr>
              <w:t>Participación ciudadana</w:t>
            </w:r>
          </w:p>
        </w:tc>
        <w:tc>
          <w:tcPr>
            <w:tcW w:w="1446" w:type="dxa"/>
            <w:shd w:val="clear" w:color="auto" w:fill="auto"/>
            <w:tcMar>
              <w:left w:w="54" w:type="dxa"/>
            </w:tcMar>
          </w:tcPr>
          <w:p w:rsidR="00CC382E" w:rsidRPr="004B33A0" w:rsidRDefault="00CC382E" w:rsidP="00CF44EA">
            <w:pPr>
              <w:widowControl w:val="0"/>
              <w:suppressLineNumbers/>
              <w:tabs>
                <w:tab w:val="right" w:leader="hyphen" w:pos="8789"/>
              </w:tabs>
              <w:spacing w:after="0" w:line="240" w:lineRule="auto"/>
              <w:jc w:val="center"/>
              <w:rPr>
                <w:rFonts w:ascii="Arial" w:eastAsia="SimSun" w:hAnsi="Arial" w:cs="Arial"/>
                <w:sz w:val="24"/>
                <w:szCs w:val="24"/>
                <w:lang w:eastAsia="zh-CN" w:bidi="hi-IN"/>
              </w:rPr>
            </w:pPr>
            <w:r w:rsidRPr="004B33A0">
              <w:rPr>
                <w:rFonts w:ascii="Arial" w:eastAsia="SimSun" w:hAnsi="Arial" w:cs="Arial"/>
                <w:sz w:val="24"/>
                <w:szCs w:val="24"/>
                <w:lang w:eastAsia="zh-CN" w:bidi="hi-IN"/>
              </w:rPr>
              <w:t>5</w:t>
            </w:r>
          </w:p>
        </w:tc>
      </w:tr>
      <w:tr w:rsidR="00CC382E" w:rsidRPr="006D1ABD" w:rsidTr="004B33A0">
        <w:tc>
          <w:tcPr>
            <w:tcW w:w="3686" w:type="dxa"/>
            <w:shd w:val="clear" w:color="auto" w:fill="auto"/>
            <w:tcMar>
              <w:left w:w="54" w:type="dxa"/>
            </w:tcMar>
          </w:tcPr>
          <w:p w:rsidR="00CC382E" w:rsidRPr="004B33A0" w:rsidRDefault="00CC382E" w:rsidP="00CF44EA">
            <w:pPr>
              <w:widowControl w:val="0"/>
              <w:suppressLineNumbers/>
              <w:tabs>
                <w:tab w:val="right" w:leader="hyphen" w:pos="8789"/>
              </w:tabs>
              <w:spacing w:after="0" w:line="240" w:lineRule="auto"/>
              <w:rPr>
                <w:rFonts w:ascii="Arial" w:eastAsia="SimSun" w:hAnsi="Arial" w:cs="Arial"/>
                <w:sz w:val="24"/>
                <w:szCs w:val="24"/>
                <w:lang w:eastAsia="zh-CN" w:bidi="hi-IN"/>
              </w:rPr>
            </w:pPr>
            <w:r w:rsidRPr="004B33A0">
              <w:rPr>
                <w:rFonts w:ascii="Arial" w:eastAsia="SimSun" w:hAnsi="Arial" w:cs="Arial"/>
                <w:sz w:val="24"/>
                <w:szCs w:val="24"/>
                <w:lang w:eastAsia="zh-CN" w:bidi="hi-IN"/>
              </w:rPr>
              <w:t>Experiencia electoral</w:t>
            </w:r>
          </w:p>
        </w:tc>
        <w:tc>
          <w:tcPr>
            <w:tcW w:w="1446" w:type="dxa"/>
            <w:shd w:val="clear" w:color="auto" w:fill="auto"/>
            <w:tcMar>
              <w:left w:w="54" w:type="dxa"/>
            </w:tcMar>
          </w:tcPr>
          <w:p w:rsidR="00CC382E" w:rsidRPr="004B33A0" w:rsidRDefault="00CC382E" w:rsidP="00CF44EA">
            <w:pPr>
              <w:widowControl w:val="0"/>
              <w:suppressLineNumbers/>
              <w:tabs>
                <w:tab w:val="right" w:leader="hyphen" w:pos="8789"/>
              </w:tabs>
              <w:spacing w:after="0" w:line="240" w:lineRule="auto"/>
              <w:jc w:val="center"/>
              <w:rPr>
                <w:rFonts w:ascii="Arial" w:eastAsia="SimSun" w:hAnsi="Arial" w:cs="Arial"/>
                <w:sz w:val="24"/>
                <w:szCs w:val="24"/>
                <w:lang w:eastAsia="zh-CN" w:bidi="hi-IN"/>
              </w:rPr>
            </w:pPr>
            <w:r w:rsidRPr="004B33A0">
              <w:rPr>
                <w:rFonts w:ascii="Arial" w:eastAsia="SimSun" w:hAnsi="Arial" w:cs="Arial"/>
                <w:sz w:val="24"/>
                <w:szCs w:val="24"/>
                <w:lang w:eastAsia="zh-CN" w:bidi="hi-IN"/>
              </w:rPr>
              <w:t>10</w:t>
            </w:r>
          </w:p>
        </w:tc>
      </w:tr>
    </w:tbl>
    <w:p w:rsidR="00CC382E" w:rsidRDefault="00CC382E" w:rsidP="00CF44EA">
      <w:pPr>
        <w:tabs>
          <w:tab w:val="right" w:leader="hyphen" w:pos="8789"/>
        </w:tabs>
        <w:autoSpaceDE w:val="0"/>
        <w:autoSpaceDN w:val="0"/>
        <w:adjustRightInd w:val="0"/>
        <w:spacing w:after="0" w:line="240" w:lineRule="auto"/>
        <w:jc w:val="both"/>
        <w:rPr>
          <w:rFonts w:ascii="Arial" w:hAnsi="Arial" w:cs="Arial"/>
          <w:sz w:val="24"/>
          <w:szCs w:val="24"/>
        </w:rPr>
      </w:pPr>
    </w:p>
    <w:p w:rsidR="00755A9B" w:rsidRDefault="00755A9B" w:rsidP="00CF44EA">
      <w:pPr>
        <w:tabs>
          <w:tab w:val="right" w:leader="hyphen" w:pos="8789"/>
        </w:tabs>
        <w:autoSpaceDE w:val="0"/>
        <w:autoSpaceDN w:val="0"/>
        <w:adjustRightInd w:val="0"/>
        <w:spacing w:after="0" w:line="240" w:lineRule="auto"/>
        <w:jc w:val="both"/>
        <w:rPr>
          <w:rFonts w:ascii="Arial" w:hAnsi="Arial" w:cs="Arial"/>
          <w:sz w:val="24"/>
          <w:szCs w:val="24"/>
        </w:rPr>
      </w:pPr>
    </w:p>
    <w:p w:rsidR="00BD76A1" w:rsidRDefault="00755A9B"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---Para una mejor precisión </w:t>
      </w:r>
      <w:r w:rsidR="00BD76A1">
        <w:rPr>
          <w:rFonts w:ascii="Arial" w:hAnsi="Arial" w:cs="Arial"/>
          <w:sz w:val="24"/>
          <w:szCs w:val="24"/>
        </w:rPr>
        <w:t>la valoración curricular se distribuyó de la siguiente manera:</w:t>
      </w:r>
      <w:r w:rsidR="00CF44EA">
        <w:rPr>
          <w:rFonts w:ascii="Arial" w:hAnsi="Arial" w:cs="Arial"/>
          <w:sz w:val="24"/>
          <w:szCs w:val="24"/>
        </w:rPr>
        <w:tab/>
      </w:r>
    </w:p>
    <w:p w:rsidR="00FB5732" w:rsidRDefault="00FB5732" w:rsidP="00CF44EA">
      <w:pPr>
        <w:tabs>
          <w:tab w:val="right" w:leader="hyphen" w:pos="8789"/>
        </w:tabs>
        <w:autoSpaceDE w:val="0"/>
        <w:autoSpaceDN w:val="0"/>
        <w:adjustRightInd w:val="0"/>
        <w:spacing w:after="0" w:line="240" w:lineRule="auto"/>
        <w:jc w:val="both"/>
        <w:rPr>
          <w:rFonts w:ascii="Arial" w:hAnsi="Arial" w:cs="Arial"/>
          <w:sz w:val="24"/>
          <w:szCs w:val="24"/>
        </w:rPr>
      </w:pPr>
    </w:p>
    <w:p w:rsidR="00755A9B" w:rsidRDefault="00755A9B" w:rsidP="00CF44EA">
      <w:pPr>
        <w:tabs>
          <w:tab w:val="right" w:leader="hyphen" w:pos="8789"/>
        </w:tabs>
        <w:autoSpaceDE w:val="0"/>
        <w:autoSpaceDN w:val="0"/>
        <w:adjustRightInd w:val="0"/>
        <w:spacing w:after="0" w:line="240" w:lineRule="auto"/>
        <w:jc w:val="both"/>
        <w:rPr>
          <w:rFonts w:ascii="Arial" w:hAnsi="Arial" w:cs="Arial"/>
          <w:sz w:val="24"/>
          <w:szCs w:val="24"/>
        </w:rPr>
      </w:pPr>
    </w:p>
    <w:tbl>
      <w:tblPr>
        <w:tblStyle w:val="Tablaconcuadrcula"/>
        <w:tblW w:w="0" w:type="auto"/>
        <w:tblInd w:w="250" w:type="dxa"/>
        <w:tblLook w:val="04A0" w:firstRow="1" w:lastRow="0" w:firstColumn="1" w:lastColumn="0" w:noHBand="0" w:noVBand="1"/>
      </w:tblPr>
      <w:tblGrid>
        <w:gridCol w:w="2694"/>
        <w:gridCol w:w="827"/>
        <w:gridCol w:w="1832"/>
        <w:gridCol w:w="1670"/>
        <w:gridCol w:w="1459"/>
      </w:tblGrid>
      <w:tr w:rsidR="00FB5732" w:rsidRPr="00FB5732" w:rsidTr="007E2581">
        <w:trPr>
          <w:trHeight w:val="345"/>
        </w:trPr>
        <w:tc>
          <w:tcPr>
            <w:tcW w:w="8482" w:type="dxa"/>
            <w:gridSpan w:val="5"/>
            <w:noWrap/>
            <w:hideMark/>
          </w:tcPr>
          <w:p w:rsidR="00FB5732" w:rsidRPr="00FB5732" w:rsidRDefault="00FB5732"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b/>
                <w:bCs/>
                <w:sz w:val="24"/>
                <w:szCs w:val="24"/>
              </w:rPr>
              <w:t>Historia Profesional y Laboral 15 %</w:t>
            </w:r>
          </w:p>
        </w:tc>
      </w:tr>
      <w:tr w:rsidR="00BD76A1" w:rsidRPr="00FB5732" w:rsidTr="007E2581">
        <w:trPr>
          <w:trHeight w:val="1290"/>
        </w:trPr>
        <w:tc>
          <w:tcPr>
            <w:tcW w:w="2694" w:type="dxa"/>
            <w:hideMark/>
          </w:tcPr>
          <w:p w:rsidR="00BD76A1" w:rsidRPr="00FB5732" w:rsidRDefault="00BD76A1" w:rsidP="00CF44EA">
            <w:pPr>
              <w:tabs>
                <w:tab w:val="right" w:leader="hyphen" w:pos="8789"/>
              </w:tabs>
              <w:autoSpaceDE w:val="0"/>
              <w:autoSpaceDN w:val="0"/>
              <w:adjustRightInd w:val="0"/>
              <w:jc w:val="center"/>
              <w:rPr>
                <w:rFonts w:ascii="Arial" w:hAnsi="Arial" w:cs="Arial"/>
                <w:sz w:val="24"/>
                <w:szCs w:val="24"/>
              </w:rPr>
            </w:pPr>
            <w:r>
              <w:rPr>
                <w:rFonts w:ascii="Arial" w:hAnsi="Arial" w:cs="Arial"/>
                <w:sz w:val="24"/>
                <w:szCs w:val="24"/>
              </w:rPr>
              <w:t>Historia Profesion</w:t>
            </w:r>
            <w:r w:rsidR="00482B8C">
              <w:rPr>
                <w:rFonts w:ascii="Arial" w:hAnsi="Arial" w:cs="Arial"/>
                <w:sz w:val="24"/>
                <w:szCs w:val="24"/>
              </w:rPr>
              <w:t>a</w:t>
            </w:r>
            <w:r w:rsidRPr="00FB5732">
              <w:rPr>
                <w:rFonts w:ascii="Arial" w:hAnsi="Arial" w:cs="Arial"/>
                <w:sz w:val="24"/>
                <w:szCs w:val="24"/>
              </w:rPr>
              <w:t>l</w:t>
            </w:r>
          </w:p>
          <w:p w:rsidR="00BD76A1" w:rsidRDefault="00BD76A1"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7.5%</w:t>
            </w:r>
          </w:p>
          <w:p w:rsidR="00482B8C" w:rsidRPr="00FB5732" w:rsidRDefault="00482B8C" w:rsidP="00CF44EA">
            <w:pPr>
              <w:tabs>
                <w:tab w:val="right" w:leader="hyphen" w:pos="8789"/>
              </w:tabs>
              <w:autoSpaceDE w:val="0"/>
              <w:autoSpaceDN w:val="0"/>
              <w:adjustRightInd w:val="0"/>
              <w:jc w:val="center"/>
              <w:rPr>
                <w:rFonts w:ascii="Arial" w:hAnsi="Arial" w:cs="Arial"/>
                <w:sz w:val="24"/>
                <w:szCs w:val="24"/>
              </w:rPr>
            </w:pPr>
          </w:p>
          <w:p w:rsidR="00BD76A1" w:rsidRPr="00FB5732" w:rsidRDefault="00BD76A1"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Historia Laboral</w:t>
            </w:r>
          </w:p>
          <w:p w:rsidR="00BD76A1" w:rsidRPr="00FB5732" w:rsidRDefault="00BD76A1"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7.5%</w:t>
            </w:r>
          </w:p>
        </w:tc>
        <w:tc>
          <w:tcPr>
            <w:tcW w:w="827" w:type="dxa"/>
            <w:noWrap/>
            <w:hideMark/>
          </w:tcPr>
          <w:p w:rsidR="00BD76A1" w:rsidRDefault="00BD76A1" w:rsidP="00CF44EA">
            <w:pPr>
              <w:tabs>
                <w:tab w:val="right" w:leader="hyphen" w:pos="8789"/>
              </w:tabs>
              <w:autoSpaceDE w:val="0"/>
              <w:autoSpaceDN w:val="0"/>
              <w:adjustRightInd w:val="0"/>
              <w:jc w:val="both"/>
              <w:rPr>
                <w:rFonts w:ascii="Arial" w:hAnsi="Arial" w:cs="Arial"/>
                <w:sz w:val="24"/>
                <w:szCs w:val="24"/>
              </w:rPr>
            </w:pPr>
            <w:r w:rsidRPr="00FB5732">
              <w:rPr>
                <w:rFonts w:ascii="Arial" w:hAnsi="Arial" w:cs="Arial"/>
                <w:sz w:val="24"/>
                <w:szCs w:val="24"/>
              </w:rPr>
              <w:t> </w:t>
            </w:r>
          </w:p>
          <w:p w:rsidR="00482B8C" w:rsidRPr="00FB5732" w:rsidRDefault="00482B8C" w:rsidP="00CF44EA">
            <w:pPr>
              <w:tabs>
                <w:tab w:val="right" w:leader="hyphen" w:pos="8789"/>
              </w:tabs>
              <w:autoSpaceDE w:val="0"/>
              <w:autoSpaceDN w:val="0"/>
              <w:adjustRightInd w:val="0"/>
              <w:jc w:val="both"/>
              <w:rPr>
                <w:rFonts w:ascii="Arial" w:hAnsi="Arial" w:cs="Arial"/>
                <w:sz w:val="24"/>
                <w:szCs w:val="24"/>
              </w:rPr>
            </w:pPr>
          </w:p>
          <w:p w:rsidR="00BD76A1" w:rsidRPr="00FB5732" w:rsidRDefault="00BD76A1"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b/>
                <w:bCs/>
                <w:sz w:val="24"/>
                <w:szCs w:val="24"/>
              </w:rPr>
              <w:t>Nada</w:t>
            </w:r>
          </w:p>
          <w:p w:rsidR="00BD76A1" w:rsidRPr="00FB5732" w:rsidRDefault="00BD76A1"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0%</w:t>
            </w:r>
          </w:p>
        </w:tc>
        <w:tc>
          <w:tcPr>
            <w:tcW w:w="1832" w:type="dxa"/>
            <w:noWrap/>
            <w:hideMark/>
          </w:tcPr>
          <w:p w:rsidR="00BD76A1" w:rsidRPr="00FB5732" w:rsidRDefault="00BD76A1"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b/>
                <w:bCs/>
                <w:sz w:val="24"/>
                <w:szCs w:val="24"/>
              </w:rPr>
              <w:t>Preparatoria</w:t>
            </w:r>
          </w:p>
          <w:p w:rsidR="00BD76A1" w:rsidRDefault="00BD76A1"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2.5%</w:t>
            </w:r>
          </w:p>
          <w:p w:rsidR="00482B8C" w:rsidRPr="00FB5732" w:rsidRDefault="00482B8C" w:rsidP="00CF44EA">
            <w:pPr>
              <w:tabs>
                <w:tab w:val="right" w:leader="hyphen" w:pos="8789"/>
              </w:tabs>
              <w:autoSpaceDE w:val="0"/>
              <w:autoSpaceDN w:val="0"/>
              <w:adjustRightInd w:val="0"/>
              <w:jc w:val="center"/>
              <w:rPr>
                <w:rFonts w:ascii="Arial" w:hAnsi="Arial" w:cs="Arial"/>
                <w:b/>
                <w:bCs/>
                <w:sz w:val="24"/>
                <w:szCs w:val="24"/>
              </w:rPr>
            </w:pPr>
          </w:p>
          <w:p w:rsidR="00BD76A1" w:rsidRPr="00FB5732" w:rsidRDefault="00BD76A1"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b/>
                <w:bCs/>
                <w:sz w:val="24"/>
                <w:szCs w:val="24"/>
              </w:rPr>
              <w:t>Poca</w:t>
            </w:r>
          </w:p>
          <w:p w:rsidR="00BD76A1" w:rsidRPr="00FB5732" w:rsidRDefault="00BD76A1"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sz w:val="24"/>
                <w:szCs w:val="24"/>
              </w:rPr>
              <w:t>2.5%</w:t>
            </w:r>
          </w:p>
        </w:tc>
        <w:tc>
          <w:tcPr>
            <w:tcW w:w="1670" w:type="dxa"/>
            <w:noWrap/>
            <w:hideMark/>
          </w:tcPr>
          <w:p w:rsidR="00BD76A1" w:rsidRPr="00FB5732" w:rsidRDefault="00BD76A1"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b/>
                <w:bCs/>
                <w:sz w:val="24"/>
                <w:szCs w:val="24"/>
              </w:rPr>
              <w:t>Licenci</w:t>
            </w:r>
            <w:r w:rsidR="00482B8C">
              <w:rPr>
                <w:rFonts w:ascii="Arial" w:hAnsi="Arial" w:cs="Arial"/>
                <w:b/>
                <w:bCs/>
                <w:sz w:val="24"/>
                <w:szCs w:val="24"/>
              </w:rPr>
              <w:t>a</w:t>
            </w:r>
            <w:r w:rsidRPr="00FB5732">
              <w:rPr>
                <w:rFonts w:ascii="Arial" w:hAnsi="Arial" w:cs="Arial"/>
                <w:b/>
                <w:bCs/>
                <w:sz w:val="24"/>
                <w:szCs w:val="24"/>
              </w:rPr>
              <w:t>tura</w:t>
            </w:r>
          </w:p>
          <w:p w:rsidR="00BD76A1" w:rsidRDefault="00BD76A1"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5%</w:t>
            </w:r>
          </w:p>
          <w:p w:rsidR="00482B8C" w:rsidRPr="00FB5732" w:rsidRDefault="00482B8C" w:rsidP="00CF44EA">
            <w:pPr>
              <w:tabs>
                <w:tab w:val="right" w:leader="hyphen" w:pos="8789"/>
              </w:tabs>
              <w:autoSpaceDE w:val="0"/>
              <w:autoSpaceDN w:val="0"/>
              <w:adjustRightInd w:val="0"/>
              <w:jc w:val="center"/>
              <w:rPr>
                <w:rFonts w:ascii="Arial" w:hAnsi="Arial" w:cs="Arial"/>
                <w:b/>
                <w:bCs/>
                <w:sz w:val="24"/>
                <w:szCs w:val="24"/>
              </w:rPr>
            </w:pPr>
          </w:p>
          <w:p w:rsidR="00BD76A1" w:rsidRPr="00FB5732" w:rsidRDefault="00BD76A1"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b/>
                <w:bCs/>
                <w:sz w:val="24"/>
                <w:szCs w:val="24"/>
              </w:rPr>
              <w:t>Regular</w:t>
            </w:r>
          </w:p>
          <w:p w:rsidR="00BD76A1" w:rsidRPr="00FB5732" w:rsidRDefault="00BD76A1"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sz w:val="24"/>
                <w:szCs w:val="24"/>
              </w:rPr>
              <w:t>5%</w:t>
            </w:r>
          </w:p>
        </w:tc>
        <w:tc>
          <w:tcPr>
            <w:tcW w:w="1459" w:type="dxa"/>
            <w:noWrap/>
            <w:hideMark/>
          </w:tcPr>
          <w:p w:rsidR="00BD76A1" w:rsidRPr="00FB5732" w:rsidRDefault="00BD76A1"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b/>
                <w:bCs/>
                <w:sz w:val="24"/>
                <w:szCs w:val="24"/>
              </w:rPr>
              <w:t>Posgrado</w:t>
            </w:r>
          </w:p>
          <w:p w:rsidR="00BD76A1" w:rsidRDefault="00BD76A1"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7.5%</w:t>
            </w:r>
          </w:p>
          <w:p w:rsidR="00482B8C" w:rsidRPr="00FB5732" w:rsidRDefault="00482B8C" w:rsidP="00CF44EA">
            <w:pPr>
              <w:tabs>
                <w:tab w:val="right" w:leader="hyphen" w:pos="8789"/>
              </w:tabs>
              <w:autoSpaceDE w:val="0"/>
              <w:autoSpaceDN w:val="0"/>
              <w:adjustRightInd w:val="0"/>
              <w:jc w:val="center"/>
              <w:rPr>
                <w:rFonts w:ascii="Arial" w:hAnsi="Arial" w:cs="Arial"/>
                <w:b/>
                <w:bCs/>
                <w:sz w:val="24"/>
                <w:szCs w:val="24"/>
              </w:rPr>
            </w:pPr>
          </w:p>
          <w:p w:rsidR="00BD76A1" w:rsidRPr="00FB5732" w:rsidRDefault="00BD76A1"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b/>
                <w:bCs/>
                <w:sz w:val="24"/>
                <w:szCs w:val="24"/>
              </w:rPr>
              <w:t>Mucha</w:t>
            </w:r>
          </w:p>
          <w:p w:rsidR="00BD76A1" w:rsidRPr="00FB5732" w:rsidRDefault="00BD76A1" w:rsidP="00CF44EA">
            <w:pPr>
              <w:tabs>
                <w:tab w:val="right" w:leader="hyphen" w:pos="8789"/>
              </w:tabs>
              <w:autoSpaceDE w:val="0"/>
              <w:autoSpaceDN w:val="0"/>
              <w:adjustRightInd w:val="0"/>
              <w:jc w:val="center"/>
              <w:rPr>
                <w:rFonts w:ascii="Arial" w:hAnsi="Arial" w:cs="Arial"/>
                <w:b/>
                <w:bCs/>
                <w:sz w:val="24"/>
                <w:szCs w:val="24"/>
              </w:rPr>
            </w:pPr>
            <w:r w:rsidRPr="00FB5732">
              <w:rPr>
                <w:rFonts w:ascii="Arial" w:hAnsi="Arial" w:cs="Arial"/>
                <w:sz w:val="24"/>
                <w:szCs w:val="24"/>
              </w:rPr>
              <w:t>7.5%</w:t>
            </w:r>
          </w:p>
        </w:tc>
      </w:tr>
    </w:tbl>
    <w:p w:rsidR="002C0AFC" w:rsidRDefault="002C0AFC" w:rsidP="00CF44EA">
      <w:pPr>
        <w:tabs>
          <w:tab w:val="right" w:leader="hyphen" w:pos="8789"/>
        </w:tabs>
        <w:autoSpaceDE w:val="0"/>
        <w:autoSpaceDN w:val="0"/>
        <w:adjustRightInd w:val="0"/>
        <w:spacing w:after="0" w:line="240" w:lineRule="auto"/>
        <w:jc w:val="both"/>
        <w:rPr>
          <w:rFonts w:ascii="Arial" w:hAnsi="Arial" w:cs="Arial"/>
          <w:sz w:val="24"/>
          <w:szCs w:val="24"/>
        </w:rPr>
      </w:pPr>
    </w:p>
    <w:p w:rsidR="00FB5732" w:rsidRDefault="00FB5732" w:rsidP="00CF44EA">
      <w:pPr>
        <w:tabs>
          <w:tab w:val="right" w:leader="hyphen" w:pos="8789"/>
        </w:tabs>
        <w:autoSpaceDE w:val="0"/>
        <w:autoSpaceDN w:val="0"/>
        <w:adjustRightInd w:val="0"/>
        <w:spacing w:after="0" w:line="240" w:lineRule="auto"/>
        <w:jc w:val="both"/>
        <w:rPr>
          <w:rFonts w:ascii="Arial" w:hAnsi="Arial" w:cs="Arial"/>
          <w:sz w:val="24"/>
          <w:szCs w:val="24"/>
        </w:rPr>
      </w:pPr>
    </w:p>
    <w:tbl>
      <w:tblPr>
        <w:tblStyle w:val="Tablaconcuadrcula"/>
        <w:tblW w:w="0" w:type="auto"/>
        <w:tblInd w:w="2240" w:type="dxa"/>
        <w:tblLook w:val="04A0" w:firstRow="1" w:lastRow="0" w:firstColumn="1" w:lastColumn="0" w:noHBand="0" w:noVBand="1"/>
      </w:tblPr>
      <w:tblGrid>
        <w:gridCol w:w="3270"/>
        <w:gridCol w:w="1091"/>
      </w:tblGrid>
      <w:tr w:rsidR="00FB5732" w:rsidRPr="00FB5732" w:rsidTr="006C77F9">
        <w:trPr>
          <w:trHeight w:val="315"/>
        </w:trPr>
        <w:tc>
          <w:tcPr>
            <w:tcW w:w="4361" w:type="dxa"/>
            <w:gridSpan w:val="2"/>
            <w:noWrap/>
            <w:hideMark/>
          </w:tcPr>
          <w:p w:rsidR="00FB5732" w:rsidRPr="00FB5732" w:rsidRDefault="00482B8C" w:rsidP="00CF44EA">
            <w:pPr>
              <w:tabs>
                <w:tab w:val="right" w:leader="hyphen" w:pos="8789"/>
              </w:tabs>
              <w:autoSpaceDE w:val="0"/>
              <w:autoSpaceDN w:val="0"/>
              <w:adjustRightInd w:val="0"/>
              <w:jc w:val="center"/>
              <w:rPr>
                <w:rFonts w:ascii="Arial" w:hAnsi="Arial" w:cs="Arial"/>
                <w:b/>
                <w:bCs/>
                <w:sz w:val="24"/>
                <w:szCs w:val="24"/>
              </w:rPr>
            </w:pPr>
            <w:r>
              <w:rPr>
                <w:rFonts w:ascii="Arial" w:hAnsi="Arial" w:cs="Arial"/>
                <w:b/>
                <w:bCs/>
                <w:sz w:val="24"/>
                <w:szCs w:val="24"/>
              </w:rPr>
              <w:t>Participació</w:t>
            </w:r>
            <w:r w:rsidR="00FB5732" w:rsidRPr="00FB5732">
              <w:rPr>
                <w:rFonts w:ascii="Arial" w:hAnsi="Arial" w:cs="Arial"/>
                <w:b/>
                <w:bCs/>
                <w:sz w:val="24"/>
                <w:szCs w:val="24"/>
              </w:rPr>
              <w:t>n Ciudadana</w:t>
            </w:r>
          </w:p>
        </w:tc>
      </w:tr>
      <w:tr w:rsidR="00FB5732" w:rsidRPr="00FB5732" w:rsidTr="006C77F9">
        <w:trPr>
          <w:trHeight w:val="300"/>
        </w:trPr>
        <w:tc>
          <w:tcPr>
            <w:tcW w:w="3270" w:type="dxa"/>
            <w:noWrap/>
            <w:hideMark/>
          </w:tcPr>
          <w:p w:rsidR="00FB5732" w:rsidRPr="00FB5732" w:rsidRDefault="00FB5732"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Ninguna</w:t>
            </w:r>
          </w:p>
        </w:tc>
        <w:tc>
          <w:tcPr>
            <w:tcW w:w="1091" w:type="dxa"/>
            <w:noWrap/>
            <w:hideMark/>
          </w:tcPr>
          <w:p w:rsidR="00FB5732" w:rsidRPr="00FB5732" w:rsidRDefault="00FB5732" w:rsidP="00CF44EA">
            <w:pPr>
              <w:tabs>
                <w:tab w:val="right" w:leader="hyphen" w:pos="8789"/>
              </w:tabs>
              <w:autoSpaceDE w:val="0"/>
              <w:autoSpaceDN w:val="0"/>
              <w:adjustRightInd w:val="0"/>
              <w:jc w:val="both"/>
              <w:rPr>
                <w:rFonts w:ascii="Arial" w:hAnsi="Arial" w:cs="Arial"/>
                <w:sz w:val="24"/>
                <w:szCs w:val="24"/>
              </w:rPr>
            </w:pPr>
            <w:r w:rsidRPr="00FB5732">
              <w:rPr>
                <w:rFonts w:ascii="Arial" w:hAnsi="Arial" w:cs="Arial"/>
                <w:sz w:val="24"/>
                <w:szCs w:val="24"/>
              </w:rPr>
              <w:t>0%</w:t>
            </w:r>
          </w:p>
        </w:tc>
      </w:tr>
      <w:tr w:rsidR="00FB5732" w:rsidRPr="00FB5732" w:rsidTr="006C77F9">
        <w:trPr>
          <w:trHeight w:val="315"/>
        </w:trPr>
        <w:tc>
          <w:tcPr>
            <w:tcW w:w="3270" w:type="dxa"/>
            <w:noWrap/>
            <w:hideMark/>
          </w:tcPr>
          <w:p w:rsidR="00FB5732" w:rsidRPr="00FB5732" w:rsidRDefault="00FB5732"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1 Asociación</w:t>
            </w:r>
          </w:p>
        </w:tc>
        <w:tc>
          <w:tcPr>
            <w:tcW w:w="1091" w:type="dxa"/>
            <w:noWrap/>
            <w:hideMark/>
          </w:tcPr>
          <w:p w:rsidR="00FB5732" w:rsidRPr="00FB5732" w:rsidRDefault="00FB5732" w:rsidP="00CF44EA">
            <w:pPr>
              <w:tabs>
                <w:tab w:val="right" w:leader="hyphen" w:pos="8789"/>
              </w:tabs>
              <w:autoSpaceDE w:val="0"/>
              <w:autoSpaceDN w:val="0"/>
              <w:adjustRightInd w:val="0"/>
              <w:jc w:val="both"/>
              <w:rPr>
                <w:rFonts w:ascii="Arial" w:hAnsi="Arial" w:cs="Arial"/>
                <w:sz w:val="24"/>
                <w:szCs w:val="24"/>
              </w:rPr>
            </w:pPr>
            <w:r w:rsidRPr="00FB5732">
              <w:rPr>
                <w:rFonts w:ascii="Arial" w:hAnsi="Arial" w:cs="Arial"/>
                <w:sz w:val="24"/>
                <w:szCs w:val="24"/>
              </w:rPr>
              <w:t>3%</w:t>
            </w:r>
          </w:p>
        </w:tc>
      </w:tr>
      <w:tr w:rsidR="00FB5732" w:rsidRPr="00FB5732" w:rsidTr="006C77F9">
        <w:trPr>
          <w:trHeight w:val="315"/>
        </w:trPr>
        <w:tc>
          <w:tcPr>
            <w:tcW w:w="3270" w:type="dxa"/>
            <w:noWrap/>
            <w:hideMark/>
          </w:tcPr>
          <w:p w:rsidR="00FB5732" w:rsidRPr="00FB5732" w:rsidRDefault="00FB5732" w:rsidP="00CF44EA">
            <w:pPr>
              <w:tabs>
                <w:tab w:val="right" w:leader="hyphen" w:pos="8789"/>
              </w:tabs>
              <w:autoSpaceDE w:val="0"/>
              <w:autoSpaceDN w:val="0"/>
              <w:adjustRightInd w:val="0"/>
              <w:jc w:val="center"/>
              <w:rPr>
                <w:rFonts w:ascii="Arial" w:hAnsi="Arial" w:cs="Arial"/>
                <w:sz w:val="24"/>
                <w:szCs w:val="24"/>
              </w:rPr>
            </w:pPr>
            <w:r w:rsidRPr="00FB5732">
              <w:rPr>
                <w:rFonts w:ascii="Arial" w:hAnsi="Arial" w:cs="Arial"/>
                <w:sz w:val="24"/>
                <w:szCs w:val="24"/>
              </w:rPr>
              <w:t>2 Asociaciones</w:t>
            </w:r>
          </w:p>
        </w:tc>
        <w:tc>
          <w:tcPr>
            <w:tcW w:w="1091" w:type="dxa"/>
            <w:noWrap/>
            <w:hideMark/>
          </w:tcPr>
          <w:p w:rsidR="00FB5732" w:rsidRPr="00FB5732" w:rsidRDefault="00FB5732" w:rsidP="00CF44EA">
            <w:pPr>
              <w:tabs>
                <w:tab w:val="right" w:leader="hyphen" w:pos="8789"/>
              </w:tabs>
              <w:autoSpaceDE w:val="0"/>
              <w:autoSpaceDN w:val="0"/>
              <w:adjustRightInd w:val="0"/>
              <w:jc w:val="both"/>
              <w:rPr>
                <w:rFonts w:ascii="Arial" w:hAnsi="Arial" w:cs="Arial"/>
                <w:sz w:val="24"/>
                <w:szCs w:val="24"/>
              </w:rPr>
            </w:pPr>
            <w:r w:rsidRPr="00FB5732">
              <w:rPr>
                <w:rFonts w:ascii="Arial" w:hAnsi="Arial" w:cs="Arial"/>
                <w:sz w:val="24"/>
                <w:szCs w:val="24"/>
              </w:rPr>
              <w:t>5%</w:t>
            </w:r>
          </w:p>
        </w:tc>
      </w:tr>
    </w:tbl>
    <w:p w:rsidR="00FB5732" w:rsidRDefault="00FB5732" w:rsidP="00CF44EA">
      <w:pPr>
        <w:tabs>
          <w:tab w:val="right" w:leader="hyphen" w:pos="8789"/>
        </w:tabs>
        <w:autoSpaceDE w:val="0"/>
        <w:autoSpaceDN w:val="0"/>
        <w:adjustRightInd w:val="0"/>
        <w:spacing w:after="0" w:line="240" w:lineRule="auto"/>
        <w:jc w:val="both"/>
        <w:rPr>
          <w:rFonts w:ascii="Arial" w:hAnsi="Arial" w:cs="Arial"/>
          <w:sz w:val="24"/>
          <w:szCs w:val="24"/>
        </w:rPr>
      </w:pPr>
    </w:p>
    <w:p w:rsidR="005E0591" w:rsidRDefault="005E0591" w:rsidP="00CF44EA">
      <w:pPr>
        <w:tabs>
          <w:tab w:val="right" w:leader="hyphen" w:pos="8789"/>
        </w:tabs>
        <w:autoSpaceDE w:val="0"/>
        <w:autoSpaceDN w:val="0"/>
        <w:adjustRightInd w:val="0"/>
        <w:spacing w:after="0" w:line="240" w:lineRule="auto"/>
        <w:jc w:val="both"/>
        <w:rPr>
          <w:rFonts w:ascii="Arial" w:hAnsi="Arial" w:cs="Arial"/>
          <w:sz w:val="24"/>
          <w:szCs w:val="24"/>
        </w:rPr>
      </w:pPr>
    </w:p>
    <w:tbl>
      <w:tblPr>
        <w:tblStyle w:val="Tablaconcuadrcula"/>
        <w:tblW w:w="8505" w:type="dxa"/>
        <w:tblInd w:w="250" w:type="dxa"/>
        <w:tblLook w:val="04A0" w:firstRow="1" w:lastRow="0" w:firstColumn="1" w:lastColumn="0" w:noHBand="0" w:noVBand="1"/>
      </w:tblPr>
      <w:tblGrid>
        <w:gridCol w:w="1366"/>
        <w:gridCol w:w="1495"/>
        <w:gridCol w:w="2010"/>
        <w:gridCol w:w="1791"/>
        <w:gridCol w:w="1843"/>
      </w:tblGrid>
      <w:tr w:rsidR="00482B8C" w:rsidRPr="005E0591" w:rsidTr="007E2581">
        <w:trPr>
          <w:trHeight w:val="330"/>
        </w:trPr>
        <w:tc>
          <w:tcPr>
            <w:tcW w:w="8505" w:type="dxa"/>
            <w:gridSpan w:val="5"/>
            <w:noWrap/>
            <w:hideMark/>
          </w:tcPr>
          <w:p w:rsidR="005E0591" w:rsidRPr="005E0591" w:rsidRDefault="005E0591" w:rsidP="00CF44EA">
            <w:pPr>
              <w:tabs>
                <w:tab w:val="right" w:leader="hyphen" w:pos="8789"/>
              </w:tabs>
              <w:autoSpaceDE w:val="0"/>
              <w:autoSpaceDN w:val="0"/>
              <w:adjustRightInd w:val="0"/>
              <w:jc w:val="center"/>
              <w:rPr>
                <w:rFonts w:ascii="Arial" w:hAnsi="Arial" w:cs="Arial"/>
                <w:b/>
                <w:bCs/>
                <w:sz w:val="24"/>
                <w:szCs w:val="24"/>
              </w:rPr>
            </w:pPr>
            <w:r w:rsidRPr="005E0591">
              <w:rPr>
                <w:rFonts w:ascii="Arial" w:hAnsi="Arial" w:cs="Arial"/>
                <w:b/>
                <w:bCs/>
                <w:sz w:val="24"/>
                <w:szCs w:val="24"/>
              </w:rPr>
              <w:t>Experiencia Electoral</w:t>
            </w:r>
          </w:p>
        </w:tc>
      </w:tr>
      <w:tr w:rsidR="007E2581" w:rsidRPr="005E0591" w:rsidTr="007E2581">
        <w:trPr>
          <w:trHeight w:val="600"/>
        </w:trPr>
        <w:tc>
          <w:tcPr>
            <w:tcW w:w="1366" w:type="dxa"/>
            <w:noWrap/>
            <w:hideMark/>
          </w:tcPr>
          <w:p w:rsidR="005E0591" w:rsidRPr="00482B8C" w:rsidRDefault="00482B8C" w:rsidP="00CF44EA">
            <w:pPr>
              <w:tabs>
                <w:tab w:val="right" w:leader="hyphen" w:pos="8789"/>
              </w:tabs>
              <w:autoSpaceDE w:val="0"/>
              <w:autoSpaceDN w:val="0"/>
              <w:adjustRightInd w:val="0"/>
              <w:jc w:val="center"/>
              <w:rPr>
                <w:rFonts w:ascii="Arial" w:hAnsi="Arial" w:cs="Arial"/>
                <w:b/>
                <w:bCs/>
              </w:rPr>
            </w:pPr>
            <w:r w:rsidRPr="00482B8C">
              <w:rPr>
                <w:rFonts w:ascii="Arial" w:hAnsi="Arial" w:cs="Arial"/>
                <w:b/>
                <w:bCs/>
              </w:rPr>
              <w:t>Básica</w:t>
            </w:r>
          </w:p>
        </w:tc>
        <w:tc>
          <w:tcPr>
            <w:tcW w:w="1495" w:type="dxa"/>
            <w:noWrap/>
            <w:hideMark/>
          </w:tcPr>
          <w:p w:rsidR="005E0591" w:rsidRPr="00482B8C" w:rsidRDefault="005E0591" w:rsidP="00CF44EA">
            <w:pPr>
              <w:tabs>
                <w:tab w:val="right" w:leader="hyphen" w:pos="8789"/>
              </w:tabs>
              <w:autoSpaceDE w:val="0"/>
              <w:autoSpaceDN w:val="0"/>
              <w:adjustRightInd w:val="0"/>
              <w:jc w:val="center"/>
              <w:rPr>
                <w:rFonts w:ascii="Arial" w:hAnsi="Arial" w:cs="Arial"/>
                <w:b/>
                <w:bCs/>
              </w:rPr>
            </w:pPr>
            <w:r w:rsidRPr="00482B8C">
              <w:rPr>
                <w:rFonts w:ascii="Arial" w:hAnsi="Arial" w:cs="Arial"/>
                <w:b/>
                <w:bCs/>
              </w:rPr>
              <w:t>Intermedia</w:t>
            </w:r>
          </w:p>
        </w:tc>
        <w:tc>
          <w:tcPr>
            <w:tcW w:w="5644" w:type="dxa"/>
            <w:gridSpan w:val="3"/>
            <w:hideMark/>
          </w:tcPr>
          <w:p w:rsidR="005E0591" w:rsidRPr="00482B8C" w:rsidRDefault="005E0591" w:rsidP="00CF44EA">
            <w:pPr>
              <w:tabs>
                <w:tab w:val="right" w:leader="hyphen" w:pos="8789"/>
              </w:tabs>
              <w:autoSpaceDE w:val="0"/>
              <w:autoSpaceDN w:val="0"/>
              <w:adjustRightInd w:val="0"/>
              <w:jc w:val="center"/>
              <w:rPr>
                <w:rFonts w:ascii="Arial" w:hAnsi="Arial" w:cs="Arial"/>
                <w:b/>
                <w:bCs/>
              </w:rPr>
            </w:pPr>
            <w:r w:rsidRPr="00482B8C">
              <w:rPr>
                <w:rFonts w:ascii="Arial" w:hAnsi="Arial" w:cs="Arial"/>
                <w:b/>
                <w:bCs/>
              </w:rPr>
              <w:t>Profesional Electoral</w:t>
            </w:r>
          </w:p>
        </w:tc>
      </w:tr>
      <w:tr w:rsidR="007E2581" w:rsidRPr="005E0591" w:rsidTr="007E2581">
        <w:trPr>
          <w:trHeight w:val="1290"/>
        </w:trPr>
        <w:tc>
          <w:tcPr>
            <w:tcW w:w="1366" w:type="dxa"/>
            <w:vMerge w:val="restart"/>
            <w:noWrap/>
            <w:hideMark/>
          </w:tcPr>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Funcionario</w:t>
            </w: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Observador Electoral</w:t>
            </w: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Capturista</w:t>
            </w:r>
          </w:p>
          <w:p w:rsidR="005111D1" w:rsidRDefault="005111D1" w:rsidP="00CF44EA">
            <w:pPr>
              <w:tabs>
                <w:tab w:val="right" w:leader="hyphen" w:pos="8789"/>
              </w:tabs>
              <w:autoSpaceDE w:val="0"/>
              <w:autoSpaceDN w:val="0"/>
              <w:adjustRightInd w:val="0"/>
              <w:jc w:val="center"/>
              <w:rPr>
                <w:rFonts w:ascii="Arial" w:hAnsi="Arial" w:cs="Arial"/>
              </w:rPr>
            </w:pPr>
          </w:p>
          <w:p w:rsidR="005111D1" w:rsidRDefault="005111D1" w:rsidP="00CF44EA">
            <w:pPr>
              <w:tabs>
                <w:tab w:val="right" w:leader="hyphen" w:pos="8789"/>
              </w:tabs>
              <w:autoSpaceDE w:val="0"/>
              <w:autoSpaceDN w:val="0"/>
              <w:adjustRightInd w:val="0"/>
              <w:jc w:val="center"/>
              <w:rPr>
                <w:rFonts w:ascii="Arial" w:hAnsi="Arial" w:cs="Arial"/>
              </w:rPr>
            </w:pPr>
          </w:p>
          <w:p w:rsidR="005111D1" w:rsidRDefault="005111D1" w:rsidP="00CF44EA">
            <w:pPr>
              <w:tabs>
                <w:tab w:val="right" w:leader="hyphen" w:pos="8789"/>
              </w:tabs>
              <w:autoSpaceDE w:val="0"/>
              <w:autoSpaceDN w:val="0"/>
              <w:adjustRightInd w:val="0"/>
              <w:jc w:val="center"/>
              <w:rPr>
                <w:rFonts w:ascii="Arial" w:hAnsi="Arial" w:cs="Arial"/>
              </w:rPr>
            </w:pPr>
          </w:p>
          <w:p w:rsidR="005111D1" w:rsidRDefault="005111D1" w:rsidP="00CF44EA">
            <w:pPr>
              <w:tabs>
                <w:tab w:val="right" w:leader="hyphen" w:pos="8789"/>
              </w:tabs>
              <w:autoSpaceDE w:val="0"/>
              <w:autoSpaceDN w:val="0"/>
              <w:adjustRightInd w:val="0"/>
              <w:jc w:val="center"/>
              <w:rPr>
                <w:rFonts w:ascii="Arial" w:hAnsi="Arial" w:cs="Arial"/>
              </w:rPr>
            </w:pPr>
          </w:p>
          <w:p w:rsidR="005111D1" w:rsidRDefault="005111D1" w:rsidP="00CF44EA">
            <w:pPr>
              <w:tabs>
                <w:tab w:val="right" w:leader="hyphen" w:pos="8789"/>
              </w:tabs>
              <w:autoSpaceDE w:val="0"/>
              <w:autoSpaceDN w:val="0"/>
              <w:adjustRightInd w:val="0"/>
              <w:jc w:val="center"/>
              <w:rPr>
                <w:rFonts w:ascii="Arial" w:hAnsi="Arial" w:cs="Arial"/>
              </w:rPr>
            </w:pP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3%</w:t>
            </w:r>
          </w:p>
        </w:tc>
        <w:tc>
          <w:tcPr>
            <w:tcW w:w="1495" w:type="dxa"/>
            <w:vMerge w:val="restart"/>
            <w:noWrap/>
            <w:hideMark/>
          </w:tcPr>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Capacitador</w:t>
            </w: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Supervisor</w:t>
            </w: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Técnico y Auxiliar</w:t>
            </w:r>
          </w:p>
          <w:p w:rsidR="005111D1" w:rsidRDefault="005111D1" w:rsidP="00CF44EA">
            <w:pPr>
              <w:tabs>
                <w:tab w:val="right" w:leader="hyphen" w:pos="8789"/>
              </w:tabs>
              <w:autoSpaceDE w:val="0"/>
              <w:autoSpaceDN w:val="0"/>
              <w:adjustRightInd w:val="0"/>
              <w:jc w:val="center"/>
              <w:rPr>
                <w:rFonts w:ascii="Arial" w:hAnsi="Arial" w:cs="Arial"/>
              </w:rPr>
            </w:pPr>
          </w:p>
          <w:p w:rsidR="005111D1" w:rsidRDefault="005111D1" w:rsidP="00CF44EA">
            <w:pPr>
              <w:tabs>
                <w:tab w:val="right" w:leader="hyphen" w:pos="8789"/>
              </w:tabs>
              <w:autoSpaceDE w:val="0"/>
              <w:autoSpaceDN w:val="0"/>
              <w:adjustRightInd w:val="0"/>
              <w:jc w:val="center"/>
              <w:rPr>
                <w:rFonts w:ascii="Arial" w:hAnsi="Arial" w:cs="Arial"/>
              </w:rPr>
            </w:pPr>
          </w:p>
          <w:p w:rsidR="005111D1" w:rsidRDefault="005111D1" w:rsidP="00CF44EA">
            <w:pPr>
              <w:tabs>
                <w:tab w:val="right" w:leader="hyphen" w:pos="8789"/>
              </w:tabs>
              <w:autoSpaceDE w:val="0"/>
              <w:autoSpaceDN w:val="0"/>
              <w:adjustRightInd w:val="0"/>
              <w:jc w:val="center"/>
              <w:rPr>
                <w:rFonts w:ascii="Arial" w:hAnsi="Arial" w:cs="Arial"/>
              </w:rPr>
            </w:pPr>
          </w:p>
          <w:p w:rsidR="005111D1" w:rsidRDefault="005111D1" w:rsidP="00CF44EA">
            <w:pPr>
              <w:tabs>
                <w:tab w:val="right" w:leader="hyphen" w:pos="8789"/>
              </w:tabs>
              <w:autoSpaceDE w:val="0"/>
              <w:autoSpaceDN w:val="0"/>
              <w:adjustRightInd w:val="0"/>
              <w:jc w:val="center"/>
              <w:rPr>
                <w:rFonts w:ascii="Arial" w:hAnsi="Arial" w:cs="Arial"/>
              </w:rPr>
            </w:pPr>
          </w:p>
          <w:p w:rsidR="005111D1" w:rsidRDefault="005111D1" w:rsidP="00CF44EA">
            <w:pPr>
              <w:tabs>
                <w:tab w:val="right" w:leader="hyphen" w:pos="8789"/>
              </w:tabs>
              <w:autoSpaceDE w:val="0"/>
              <w:autoSpaceDN w:val="0"/>
              <w:adjustRightInd w:val="0"/>
              <w:jc w:val="center"/>
              <w:rPr>
                <w:rFonts w:ascii="Arial" w:hAnsi="Arial" w:cs="Arial"/>
              </w:rPr>
            </w:pP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5%</w:t>
            </w:r>
          </w:p>
          <w:p w:rsidR="00482B8C" w:rsidRPr="00482B8C" w:rsidRDefault="00482B8C" w:rsidP="00CF44EA">
            <w:pPr>
              <w:tabs>
                <w:tab w:val="right" w:leader="hyphen" w:pos="8789"/>
              </w:tabs>
              <w:autoSpaceDE w:val="0"/>
              <w:autoSpaceDN w:val="0"/>
              <w:adjustRightInd w:val="0"/>
              <w:rPr>
                <w:rFonts w:ascii="Arial" w:hAnsi="Arial" w:cs="Arial"/>
              </w:rPr>
            </w:pPr>
          </w:p>
        </w:tc>
        <w:tc>
          <w:tcPr>
            <w:tcW w:w="5644" w:type="dxa"/>
            <w:gridSpan w:val="3"/>
            <w:noWrap/>
            <w:hideMark/>
          </w:tcPr>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Coordinador</w:t>
            </w: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Secretario</w:t>
            </w: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Consejero</w:t>
            </w: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Presidente</w:t>
            </w:r>
          </w:p>
        </w:tc>
      </w:tr>
      <w:tr w:rsidR="00482B8C" w:rsidRPr="005E0591" w:rsidTr="007E2581">
        <w:trPr>
          <w:trHeight w:val="315"/>
        </w:trPr>
        <w:tc>
          <w:tcPr>
            <w:tcW w:w="1366" w:type="dxa"/>
            <w:vMerge/>
            <w:noWrap/>
            <w:hideMark/>
          </w:tcPr>
          <w:p w:rsidR="00482B8C" w:rsidRPr="00482B8C" w:rsidRDefault="00482B8C" w:rsidP="00CF44EA">
            <w:pPr>
              <w:tabs>
                <w:tab w:val="right" w:leader="hyphen" w:pos="8789"/>
              </w:tabs>
              <w:autoSpaceDE w:val="0"/>
              <w:autoSpaceDN w:val="0"/>
              <w:adjustRightInd w:val="0"/>
              <w:jc w:val="both"/>
              <w:rPr>
                <w:rFonts w:ascii="Arial" w:hAnsi="Arial" w:cs="Arial"/>
              </w:rPr>
            </w:pPr>
          </w:p>
        </w:tc>
        <w:tc>
          <w:tcPr>
            <w:tcW w:w="1495" w:type="dxa"/>
            <w:vMerge/>
            <w:noWrap/>
            <w:hideMark/>
          </w:tcPr>
          <w:p w:rsidR="00482B8C" w:rsidRPr="00482B8C" w:rsidRDefault="00482B8C" w:rsidP="00CF44EA">
            <w:pPr>
              <w:tabs>
                <w:tab w:val="right" w:leader="hyphen" w:pos="8789"/>
              </w:tabs>
              <w:autoSpaceDE w:val="0"/>
              <w:autoSpaceDN w:val="0"/>
              <w:adjustRightInd w:val="0"/>
              <w:jc w:val="both"/>
              <w:rPr>
                <w:rFonts w:ascii="Arial" w:hAnsi="Arial" w:cs="Arial"/>
              </w:rPr>
            </w:pPr>
          </w:p>
        </w:tc>
        <w:tc>
          <w:tcPr>
            <w:tcW w:w="2010" w:type="dxa"/>
            <w:noWrap/>
            <w:hideMark/>
          </w:tcPr>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1</w:t>
            </w:r>
          </w:p>
          <w:p w:rsidR="007E2581"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Proceso</w:t>
            </w:r>
          </w:p>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electoral</w:t>
            </w:r>
          </w:p>
        </w:tc>
        <w:tc>
          <w:tcPr>
            <w:tcW w:w="1791" w:type="dxa"/>
            <w:noWrap/>
            <w:hideMark/>
          </w:tcPr>
          <w:p w:rsidR="00482B8C" w:rsidRP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2</w:t>
            </w:r>
          </w:p>
          <w:p w:rsidR="00482B8C" w:rsidRPr="00482B8C" w:rsidRDefault="00482B8C" w:rsidP="00CF44EA">
            <w:pPr>
              <w:tabs>
                <w:tab w:val="right" w:leader="hyphen" w:pos="8789"/>
              </w:tabs>
              <w:autoSpaceDE w:val="0"/>
              <w:autoSpaceDN w:val="0"/>
              <w:adjustRightInd w:val="0"/>
              <w:jc w:val="center"/>
              <w:rPr>
                <w:rFonts w:ascii="Arial" w:hAnsi="Arial" w:cs="Arial"/>
              </w:rPr>
            </w:pPr>
            <w:r>
              <w:rPr>
                <w:rFonts w:ascii="Arial" w:hAnsi="Arial" w:cs="Arial"/>
              </w:rPr>
              <w:t xml:space="preserve">Procesos </w:t>
            </w:r>
            <w:r w:rsidRPr="00482B8C">
              <w:rPr>
                <w:rFonts w:ascii="Arial" w:hAnsi="Arial" w:cs="Arial"/>
              </w:rPr>
              <w:t>electorales</w:t>
            </w:r>
          </w:p>
        </w:tc>
        <w:tc>
          <w:tcPr>
            <w:tcW w:w="1843" w:type="dxa"/>
            <w:noWrap/>
            <w:hideMark/>
          </w:tcPr>
          <w:p w:rsidR="00482B8C" w:rsidRDefault="00482B8C" w:rsidP="00CF44EA">
            <w:pPr>
              <w:tabs>
                <w:tab w:val="right" w:leader="hyphen" w:pos="8789"/>
              </w:tabs>
              <w:autoSpaceDE w:val="0"/>
              <w:autoSpaceDN w:val="0"/>
              <w:adjustRightInd w:val="0"/>
              <w:jc w:val="center"/>
              <w:rPr>
                <w:rFonts w:ascii="Arial" w:hAnsi="Arial" w:cs="Arial"/>
              </w:rPr>
            </w:pPr>
            <w:r w:rsidRPr="00482B8C">
              <w:rPr>
                <w:rFonts w:ascii="Arial" w:hAnsi="Arial" w:cs="Arial"/>
              </w:rPr>
              <w:t>3</w:t>
            </w:r>
          </w:p>
          <w:p w:rsidR="00482B8C" w:rsidRPr="00482B8C" w:rsidRDefault="00482B8C" w:rsidP="00CF44EA">
            <w:pPr>
              <w:tabs>
                <w:tab w:val="right" w:leader="hyphen" w:pos="8789"/>
              </w:tabs>
              <w:autoSpaceDE w:val="0"/>
              <w:autoSpaceDN w:val="0"/>
              <w:adjustRightInd w:val="0"/>
              <w:jc w:val="center"/>
              <w:rPr>
                <w:rFonts w:ascii="Arial" w:hAnsi="Arial" w:cs="Arial"/>
              </w:rPr>
            </w:pPr>
            <w:r>
              <w:rPr>
                <w:rFonts w:ascii="Arial" w:hAnsi="Arial" w:cs="Arial"/>
              </w:rPr>
              <w:t>Procesos e</w:t>
            </w:r>
            <w:r w:rsidRPr="00482B8C">
              <w:rPr>
                <w:rFonts w:ascii="Arial" w:hAnsi="Arial" w:cs="Arial"/>
              </w:rPr>
              <w:t>lectorales</w:t>
            </w:r>
          </w:p>
        </w:tc>
      </w:tr>
      <w:tr w:rsidR="007E2581" w:rsidRPr="005E0591" w:rsidTr="007E2581">
        <w:trPr>
          <w:trHeight w:val="640"/>
        </w:trPr>
        <w:tc>
          <w:tcPr>
            <w:tcW w:w="1366" w:type="dxa"/>
            <w:vMerge/>
            <w:noWrap/>
            <w:hideMark/>
          </w:tcPr>
          <w:p w:rsidR="00482B8C" w:rsidRPr="00482B8C" w:rsidRDefault="00482B8C" w:rsidP="00CF44EA">
            <w:pPr>
              <w:tabs>
                <w:tab w:val="right" w:leader="hyphen" w:pos="8789"/>
              </w:tabs>
              <w:autoSpaceDE w:val="0"/>
              <w:autoSpaceDN w:val="0"/>
              <w:adjustRightInd w:val="0"/>
              <w:jc w:val="both"/>
              <w:rPr>
                <w:rFonts w:ascii="Arial" w:hAnsi="Arial" w:cs="Arial"/>
              </w:rPr>
            </w:pPr>
          </w:p>
        </w:tc>
        <w:tc>
          <w:tcPr>
            <w:tcW w:w="1495" w:type="dxa"/>
            <w:vMerge/>
            <w:noWrap/>
            <w:hideMark/>
          </w:tcPr>
          <w:p w:rsidR="00482B8C" w:rsidRPr="00482B8C" w:rsidRDefault="00482B8C" w:rsidP="00CF44EA">
            <w:pPr>
              <w:tabs>
                <w:tab w:val="right" w:leader="hyphen" w:pos="8789"/>
              </w:tabs>
              <w:autoSpaceDE w:val="0"/>
              <w:autoSpaceDN w:val="0"/>
              <w:adjustRightInd w:val="0"/>
              <w:jc w:val="both"/>
              <w:rPr>
                <w:rFonts w:ascii="Arial" w:hAnsi="Arial" w:cs="Arial"/>
              </w:rPr>
            </w:pPr>
          </w:p>
        </w:tc>
        <w:tc>
          <w:tcPr>
            <w:tcW w:w="5644" w:type="dxa"/>
            <w:gridSpan w:val="3"/>
            <w:noWrap/>
            <w:hideMark/>
          </w:tcPr>
          <w:p w:rsidR="007E2581" w:rsidRDefault="007E2581" w:rsidP="00CF44EA">
            <w:pPr>
              <w:tabs>
                <w:tab w:val="right" w:leader="hyphen" w:pos="8789"/>
              </w:tabs>
              <w:autoSpaceDE w:val="0"/>
              <w:autoSpaceDN w:val="0"/>
              <w:adjustRightInd w:val="0"/>
              <w:jc w:val="both"/>
              <w:rPr>
                <w:rFonts w:ascii="Arial" w:hAnsi="Arial" w:cs="Arial"/>
              </w:rPr>
            </w:pPr>
            <w:r>
              <w:rPr>
                <w:rFonts w:ascii="Arial" w:hAnsi="Arial" w:cs="Arial"/>
              </w:rPr>
              <w:t xml:space="preserve">  </w:t>
            </w:r>
          </w:p>
          <w:p w:rsidR="00482B8C" w:rsidRPr="00482B8C" w:rsidRDefault="007E2581" w:rsidP="00CF44EA">
            <w:pPr>
              <w:tabs>
                <w:tab w:val="right" w:leader="hyphen" w:pos="8789"/>
              </w:tabs>
              <w:autoSpaceDE w:val="0"/>
              <w:autoSpaceDN w:val="0"/>
              <w:adjustRightInd w:val="0"/>
              <w:jc w:val="both"/>
              <w:rPr>
                <w:rFonts w:ascii="Arial" w:hAnsi="Arial" w:cs="Arial"/>
              </w:rPr>
            </w:pPr>
            <w:r>
              <w:rPr>
                <w:rFonts w:ascii="Arial" w:hAnsi="Arial" w:cs="Arial"/>
              </w:rPr>
              <w:t xml:space="preserve">             </w:t>
            </w:r>
            <w:r w:rsidR="00482B8C" w:rsidRPr="00482B8C">
              <w:rPr>
                <w:rFonts w:ascii="Arial" w:hAnsi="Arial" w:cs="Arial"/>
              </w:rPr>
              <w:t>6%</w:t>
            </w:r>
            <w:r>
              <w:rPr>
                <w:rFonts w:ascii="Arial" w:hAnsi="Arial" w:cs="Arial"/>
              </w:rPr>
              <w:t xml:space="preserve">                          </w:t>
            </w:r>
            <w:r w:rsidR="00482B8C" w:rsidRPr="00482B8C">
              <w:rPr>
                <w:rFonts w:ascii="Arial" w:hAnsi="Arial" w:cs="Arial"/>
              </w:rPr>
              <w:t>8%</w:t>
            </w:r>
            <w:r>
              <w:rPr>
                <w:rFonts w:ascii="Arial" w:hAnsi="Arial" w:cs="Arial"/>
              </w:rPr>
              <w:t xml:space="preserve">                       </w:t>
            </w:r>
            <w:r w:rsidR="00482B8C" w:rsidRPr="00482B8C">
              <w:rPr>
                <w:rFonts w:ascii="Arial" w:hAnsi="Arial" w:cs="Arial"/>
              </w:rPr>
              <w:t>10%</w:t>
            </w:r>
          </w:p>
        </w:tc>
      </w:tr>
    </w:tbl>
    <w:p w:rsidR="005E0591" w:rsidRDefault="005E0591" w:rsidP="00CF44EA">
      <w:pPr>
        <w:tabs>
          <w:tab w:val="right" w:leader="hyphen" w:pos="8789"/>
        </w:tabs>
        <w:autoSpaceDE w:val="0"/>
        <w:autoSpaceDN w:val="0"/>
        <w:adjustRightInd w:val="0"/>
        <w:spacing w:after="0" w:line="240" w:lineRule="auto"/>
        <w:jc w:val="both"/>
        <w:rPr>
          <w:rFonts w:ascii="Arial" w:hAnsi="Arial" w:cs="Arial"/>
          <w:sz w:val="24"/>
          <w:szCs w:val="24"/>
        </w:rPr>
      </w:pPr>
    </w:p>
    <w:p w:rsidR="002C0AFC" w:rsidRDefault="002C0AFC" w:rsidP="00CF44EA">
      <w:pPr>
        <w:tabs>
          <w:tab w:val="right" w:leader="hyphen" w:pos="8789"/>
        </w:tabs>
        <w:autoSpaceDE w:val="0"/>
        <w:autoSpaceDN w:val="0"/>
        <w:adjustRightInd w:val="0"/>
        <w:spacing w:after="0" w:line="240" w:lineRule="auto"/>
        <w:jc w:val="both"/>
        <w:rPr>
          <w:rFonts w:ascii="Arial" w:hAnsi="Arial" w:cs="Arial"/>
          <w:sz w:val="24"/>
          <w:szCs w:val="24"/>
        </w:rPr>
      </w:pPr>
    </w:p>
    <w:p w:rsidR="00CC382E" w:rsidRDefault="007E4793"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1343D2">
        <w:rPr>
          <w:rFonts w:ascii="Arial" w:hAnsi="Arial" w:cs="Arial"/>
          <w:sz w:val="24"/>
          <w:szCs w:val="24"/>
        </w:rPr>
        <w:t xml:space="preserve">Los acuerdos anteriores se trasladaron a 3 tipos de formatos que sirvieron como herramienta para entrevistar a </w:t>
      </w:r>
      <w:r>
        <w:rPr>
          <w:rFonts w:ascii="Arial" w:hAnsi="Arial" w:cs="Arial"/>
          <w:sz w:val="24"/>
          <w:szCs w:val="24"/>
        </w:rPr>
        <w:t xml:space="preserve">las y </w:t>
      </w:r>
      <w:r w:rsidR="001343D2">
        <w:rPr>
          <w:rFonts w:ascii="Arial" w:hAnsi="Arial" w:cs="Arial"/>
          <w:sz w:val="24"/>
          <w:szCs w:val="24"/>
        </w:rPr>
        <w:t>los candidatos clasificándolos en 3 rubros: Formato A: sin experiencia laboral; Formato B</w:t>
      </w:r>
      <w:r w:rsidR="00AB2599">
        <w:rPr>
          <w:rFonts w:ascii="Arial" w:hAnsi="Arial" w:cs="Arial"/>
          <w:sz w:val="24"/>
          <w:szCs w:val="24"/>
        </w:rPr>
        <w:t>: candidatos</w:t>
      </w:r>
      <w:r>
        <w:rPr>
          <w:rFonts w:ascii="Arial" w:hAnsi="Arial" w:cs="Arial"/>
          <w:sz w:val="24"/>
          <w:szCs w:val="24"/>
        </w:rPr>
        <w:t xml:space="preserve"> con experiencia laboral mas no electoral y</w:t>
      </w:r>
      <w:r w:rsidR="00AB2599">
        <w:rPr>
          <w:rFonts w:ascii="Arial" w:hAnsi="Arial" w:cs="Arial"/>
          <w:sz w:val="24"/>
          <w:szCs w:val="24"/>
        </w:rPr>
        <w:t xml:space="preserve"> Formato C: candidatos con experiencia electoral.</w:t>
      </w:r>
      <w:r w:rsidR="00CF44EA">
        <w:rPr>
          <w:rFonts w:ascii="Arial" w:hAnsi="Arial" w:cs="Arial"/>
          <w:sz w:val="24"/>
          <w:szCs w:val="24"/>
        </w:rPr>
        <w:tab/>
      </w:r>
    </w:p>
    <w:p w:rsidR="00830A9B" w:rsidRDefault="00830A9B" w:rsidP="00CF44EA">
      <w:pPr>
        <w:pStyle w:val="Default"/>
        <w:tabs>
          <w:tab w:val="right" w:leader="hyphen" w:pos="8789"/>
        </w:tabs>
        <w:jc w:val="both"/>
      </w:pPr>
    </w:p>
    <w:p w:rsidR="006E5027" w:rsidRDefault="00051381" w:rsidP="00CF44EA">
      <w:pPr>
        <w:pStyle w:val="Default"/>
        <w:tabs>
          <w:tab w:val="right" w:leader="hyphen" w:pos="8789"/>
        </w:tabs>
        <w:jc w:val="both"/>
      </w:pPr>
      <w:r>
        <w:t>---26</w:t>
      </w:r>
      <w:r w:rsidR="00DD4928">
        <w:t xml:space="preserve">.- </w:t>
      </w:r>
      <w:r w:rsidR="0077113C" w:rsidRPr="0077113C">
        <w:t>Que las entrevistas se lle</w:t>
      </w:r>
      <w:r w:rsidR="00954D25">
        <w:t xml:space="preserve">varon a cabo </w:t>
      </w:r>
      <w:r w:rsidR="00A55A73">
        <w:t xml:space="preserve">en las distintas sedes habilitadas para ello en </w:t>
      </w:r>
      <w:r w:rsidR="00954D25">
        <w:t>e</w:t>
      </w:r>
      <w:r w:rsidR="00C4224A">
        <w:t>l periodo comprendido del día 19 de noviembre al 1 de diciembre del presente año,</w:t>
      </w:r>
      <w:r w:rsidR="00BA6491">
        <w:t xml:space="preserve"> firmando la lista d</w:t>
      </w:r>
      <w:r w:rsidR="007F570D">
        <w:t>e asistencia las y los candidato</w:t>
      </w:r>
      <w:r w:rsidR="00BA6491">
        <w:t xml:space="preserve">s </w:t>
      </w:r>
      <w:r w:rsidR="00586B8F">
        <w:t xml:space="preserve">que se presentaron para el desahogo de esta etapa, </w:t>
      </w:r>
      <w:r w:rsidR="00BA6491">
        <w:t>previa identificación con un documento oficial</w:t>
      </w:r>
      <w:r w:rsidR="00586B8F">
        <w:t xml:space="preserve">. Dichas entrevistas </w:t>
      </w:r>
      <w:r w:rsidR="0077113C">
        <w:t xml:space="preserve">tuvieron </w:t>
      </w:r>
      <w:r w:rsidR="00A55A73">
        <w:t xml:space="preserve">como resultado de asistencia </w:t>
      </w:r>
      <w:r w:rsidR="0077113C">
        <w:t xml:space="preserve"> </w:t>
      </w:r>
      <w:r w:rsidR="004055DA">
        <w:t xml:space="preserve">según </w:t>
      </w:r>
      <w:r w:rsidR="004E1143">
        <w:t>como se muestra en la tabla siguiente:</w:t>
      </w:r>
      <w:r w:rsidR="00CF44EA">
        <w:tab/>
      </w:r>
    </w:p>
    <w:p w:rsidR="007A70B4" w:rsidRDefault="007A70B4"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891255" w:rsidRPr="00933B44" w:rsidRDefault="00891255"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tbl>
      <w:tblPr>
        <w:tblW w:w="7726" w:type="dxa"/>
        <w:tblInd w:w="779" w:type="dxa"/>
        <w:tblCellMar>
          <w:left w:w="70" w:type="dxa"/>
          <w:right w:w="70" w:type="dxa"/>
        </w:tblCellMar>
        <w:tblLook w:val="04A0" w:firstRow="1" w:lastRow="0" w:firstColumn="1" w:lastColumn="0" w:noHBand="0" w:noVBand="1"/>
      </w:tblPr>
      <w:tblGrid>
        <w:gridCol w:w="2425"/>
        <w:gridCol w:w="2087"/>
        <w:gridCol w:w="1607"/>
        <w:gridCol w:w="1607"/>
      </w:tblGrid>
      <w:tr w:rsidR="00A55A73" w:rsidRPr="00933B44" w:rsidTr="00933B44">
        <w:trPr>
          <w:trHeight w:val="610"/>
        </w:trPr>
        <w:tc>
          <w:tcPr>
            <w:tcW w:w="242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A55A73" w:rsidRPr="00933B44" w:rsidRDefault="00492F94" w:rsidP="00CF44EA">
            <w:pPr>
              <w:tabs>
                <w:tab w:val="right" w:leader="hyphen" w:pos="8789"/>
              </w:tabs>
              <w:spacing w:after="0" w:line="240" w:lineRule="auto"/>
              <w:jc w:val="center"/>
              <w:rPr>
                <w:rFonts w:ascii="Arial" w:eastAsia="Times New Roman" w:hAnsi="Arial" w:cs="Arial"/>
                <w:b/>
                <w:color w:val="000000"/>
                <w:sz w:val="24"/>
                <w:szCs w:val="24"/>
                <w:lang w:eastAsia="es-MX"/>
              </w:rPr>
            </w:pPr>
            <w:r>
              <w:rPr>
                <w:rFonts w:ascii="Arial" w:eastAsia="Times New Roman" w:hAnsi="Arial" w:cs="Arial"/>
                <w:b/>
                <w:color w:val="000000"/>
                <w:sz w:val="24"/>
                <w:szCs w:val="24"/>
                <w:lang w:eastAsia="es-MX"/>
              </w:rPr>
              <w:t>CANDIDATOS</w:t>
            </w:r>
            <w:r w:rsidR="00A55A73" w:rsidRPr="00933B44">
              <w:rPr>
                <w:rFonts w:ascii="Arial" w:eastAsia="Times New Roman" w:hAnsi="Arial" w:cs="Arial"/>
                <w:b/>
                <w:color w:val="000000"/>
                <w:sz w:val="24"/>
                <w:szCs w:val="24"/>
                <w:lang w:eastAsia="es-MX"/>
              </w:rPr>
              <w:t xml:space="preserve"> DE LOS MUNICIPIO</w:t>
            </w:r>
            <w:r w:rsidR="00365277" w:rsidRPr="00933B44">
              <w:rPr>
                <w:rFonts w:ascii="Arial" w:eastAsia="Times New Roman" w:hAnsi="Arial" w:cs="Arial"/>
                <w:b/>
                <w:color w:val="000000"/>
                <w:sz w:val="24"/>
                <w:szCs w:val="24"/>
                <w:lang w:eastAsia="es-MX"/>
              </w:rPr>
              <w:t>S</w:t>
            </w:r>
          </w:p>
        </w:tc>
        <w:tc>
          <w:tcPr>
            <w:tcW w:w="208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A55A73" w:rsidRPr="00933B44" w:rsidRDefault="00492F94"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color w:val="000000"/>
                <w:sz w:val="24"/>
                <w:szCs w:val="24"/>
                <w:lang w:eastAsia="es-MX"/>
              </w:rPr>
              <w:t>CANDIDATOS</w:t>
            </w:r>
            <w:r w:rsidR="00A55A73" w:rsidRPr="00933B44">
              <w:rPr>
                <w:rFonts w:ascii="Arial" w:eastAsia="Times New Roman" w:hAnsi="Arial" w:cs="Arial"/>
                <w:b/>
                <w:bCs/>
                <w:color w:val="000000"/>
                <w:sz w:val="24"/>
                <w:szCs w:val="24"/>
                <w:lang w:eastAsia="es-MX"/>
              </w:rPr>
              <w:t xml:space="preserve"> PROGRAMADOS</w:t>
            </w:r>
          </w:p>
        </w:tc>
        <w:tc>
          <w:tcPr>
            <w:tcW w:w="1607" w:type="dxa"/>
            <w:tcBorders>
              <w:top w:val="single" w:sz="4" w:space="0" w:color="auto"/>
              <w:left w:val="single" w:sz="4" w:space="0" w:color="auto"/>
              <w:bottom w:val="single" w:sz="4" w:space="0" w:color="auto"/>
              <w:right w:val="single" w:sz="4" w:space="0" w:color="auto"/>
            </w:tcBorders>
            <w:shd w:val="clear" w:color="000000" w:fill="F2F2F2"/>
          </w:tcPr>
          <w:p w:rsidR="00604DA1"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 xml:space="preserve">SÍ </w:t>
            </w:r>
          </w:p>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ASISTIERON</w:t>
            </w:r>
          </w:p>
        </w:tc>
        <w:tc>
          <w:tcPr>
            <w:tcW w:w="1607" w:type="dxa"/>
            <w:tcBorders>
              <w:top w:val="single" w:sz="4" w:space="0" w:color="auto"/>
              <w:left w:val="single" w:sz="4" w:space="0" w:color="auto"/>
              <w:bottom w:val="single" w:sz="4" w:space="0" w:color="auto"/>
              <w:right w:val="single" w:sz="4" w:space="0" w:color="auto"/>
            </w:tcBorders>
            <w:shd w:val="clear" w:color="000000" w:fill="F2F2F2"/>
          </w:tcPr>
          <w:p w:rsidR="00604DA1"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 xml:space="preserve">NO </w:t>
            </w:r>
          </w:p>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ASISTIERON</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CHOIX</w:t>
            </w:r>
          </w:p>
        </w:tc>
        <w:tc>
          <w:tcPr>
            <w:tcW w:w="2087" w:type="dxa"/>
            <w:tcBorders>
              <w:top w:val="single" w:sz="4" w:space="0" w:color="auto"/>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13</w:t>
            </w:r>
          </w:p>
        </w:tc>
        <w:tc>
          <w:tcPr>
            <w:tcW w:w="1607" w:type="dxa"/>
            <w:tcBorders>
              <w:top w:val="single" w:sz="4" w:space="0" w:color="auto"/>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13</w:t>
            </w:r>
          </w:p>
        </w:tc>
        <w:tc>
          <w:tcPr>
            <w:tcW w:w="1607" w:type="dxa"/>
            <w:tcBorders>
              <w:top w:val="single" w:sz="4" w:space="0" w:color="auto"/>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0</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EL FUERTE</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15</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14</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AHOME</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59</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59</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0</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SINALOA</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16</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16</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0</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GUASAVE</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31</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30</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ANGOSTURA</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13</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13</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0</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SALVADOR</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12</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12</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0</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MOCORITO</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20</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19</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BADIRAGUATO</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8</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8</w:t>
            </w:r>
          </w:p>
        </w:tc>
        <w:tc>
          <w:tcPr>
            <w:tcW w:w="1607" w:type="dxa"/>
            <w:tcBorders>
              <w:top w:val="nil"/>
              <w:left w:val="nil"/>
              <w:bottom w:val="single" w:sz="4" w:space="0" w:color="auto"/>
              <w:right w:val="single" w:sz="4" w:space="0" w:color="auto"/>
            </w:tcBorders>
          </w:tcPr>
          <w:p w:rsidR="00A55A73" w:rsidRPr="00933B44" w:rsidRDefault="0099080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0</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2A0B50"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CULIACÁ</w:t>
            </w:r>
            <w:r w:rsidR="00A55A73" w:rsidRPr="00933B44">
              <w:rPr>
                <w:rFonts w:ascii="Arial" w:eastAsia="Times New Roman" w:hAnsi="Arial" w:cs="Arial"/>
                <w:color w:val="000000"/>
                <w:sz w:val="24"/>
                <w:szCs w:val="24"/>
                <w:lang w:eastAsia="es-MX"/>
              </w:rPr>
              <w:t>N</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98</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97</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NAVOLATO</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24</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23</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2A0B50"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COSALÁ</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10</w:t>
            </w:r>
          </w:p>
        </w:tc>
        <w:tc>
          <w:tcPr>
            <w:tcW w:w="1607" w:type="dxa"/>
            <w:tcBorders>
              <w:top w:val="nil"/>
              <w:left w:val="nil"/>
              <w:bottom w:val="single" w:sz="4" w:space="0" w:color="auto"/>
              <w:right w:val="single" w:sz="4" w:space="0" w:color="auto"/>
            </w:tcBorders>
          </w:tcPr>
          <w:p w:rsidR="00A55A73" w:rsidRPr="00933B44" w:rsidRDefault="00764F1F"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10</w:t>
            </w:r>
          </w:p>
        </w:tc>
        <w:tc>
          <w:tcPr>
            <w:tcW w:w="1607" w:type="dxa"/>
            <w:tcBorders>
              <w:top w:val="nil"/>
              <w:left w:val="nil"/>
              <w:bottom w:val="single" w:sz="4" w:space="0" w:color="auto"/>
              <w:right w:val="single" w:sz="4" w:space="0" w:color="auto"/>
            </w:tcBorders>
          </w:tcPr>
          <w:p w:rsidR="00A55A73" w:rsidRPr="00933B44" w:rsidRDefault="00764F1F"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0</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ELOTA</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16</w:t>
            </w:r>
          </w:p>
        </w:tc>
        <w:tc>
          <w:tcPr>
            <w:tcW w:w="1607" w:type="dxa"/>
            <w:tcBorders>
              <w:top w:val="nil"/>
              <w:left w:val="nil"/>
              <w:bottom w:val="single" w:sz="4" w:space="0" w:color="auto"/>
              <w:right w:val="single" w:sz="4" w:space="0" w:color="auto"/>
            </w:tcBorders>
          </w:tcPr>
          <w:p w:rsidR="00A55A73" w:rsidRPr="00933B44" w:rsidRDefault="00D15EA6"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14</w:t>
            </w:r>
          </w:p>
        </w:tc>
        <w:tc>
          <w:tcPr>
            <w:tcW w:w="1607" w:type="dxa"/>
            <w:tcBorders>
              <w:top w:val="nil"/>
              <w:left w:val="nil"/>
              <w:bottom w:val="single" w:sz="4" w:space="0" w:color="auto"/>
              <w:right w:val="single" w:sz="4" w:space="0" w:color="auto"/>
            </w:tcBorders>
          </w:tcPr>
          <w:p w:rsidR="00A55A73" w:rsidRPr="00933B44" w:rsidRDefault="00D15EA6"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2</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SAN IGNACIO</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13</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13</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0</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2A0B50"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MAZATLÁ</w:t>
            </w:r>
            <w:r w:rsidR="00A55A73" w:rsidRPr="00933B44">
              <w:rPr>
                <w:rFonts w:ascii="Arial" w:eastAsia="Times New Roman" w:hAnsi="Arial" w:cs="Arial"/>
                <w:color w:val="000000"/>
                <w:sz w:val="24"/>
                <w:szCs w:val="24"/>
                <w:lang w:eastAsia="es-MX"/>
              </w:rPr>
              <w:t>N</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68</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67</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CONCORDIA</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13</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13</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0</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ROSARIO</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15</w:t>
            </w:r>
          </w:p>
        </w:tc>
        <w:tc>
          <w:tcPr>
            <w:tcW w:w="1607" w:type="dxa"/>
            <w:tcBorders>
              <w:top w:val="nil"/>
              <w:left w:val="nil"/>
              <w:bottom w:val="single" w:sz="4" w:space="0" w:color="auto"/>
              <w:right w:val="single" w:sz="4" w:space="0" w:color="auto"/>
            </w:tcBorders>
          </w:tcPr>
          <w:p w:rsidR="00A55A73" w:rsidRPr="00933B44" w:rsidRDefault="00D9420E"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14</w:t>
            </w:r>
          </w:p>
        </w:tc>
        <w:tc>
          <w:tcPr>
            <w:tcW w:w="1607" w:type="dxa"/>
            <w:tcBorders>
              <w:top w:val="nil"/>
              <w:left w:val="nil"/>
              <w:bottom w:val="single" w:sz="4" w:space="0" w:color="auto"/>
              <w:right w:val="single" w:sz="4" w:space="0" w:color="auto"/>
            </w:tcBorders>
          </w:tcPr>
          <w:p w:rsidR="00A55A73" w:rsidRPr="00933B44" w:rsidRDefault="00D9420E"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rPr>
                <w:rFonts w:ascii="Arial" w:eastAsia="Times New Roman" w:hAnsi="Arial" w:cs="Arial"/>
                <w:color w:val="000000"/>
                <w:sz w:val="24"/>
                <w:szCs w:val="24"/>
                <w:lang w:eastAsia="es-MX"/>
              </w:rPr>
            </w:pPr>
            <w:r w:rsidRPr="00933B44">
              <w:rPr>
                <w:rFonts w:ascii="Arial" w:eastAsia="Times New Roman" w:hAnsi="Arial" w:cs="Arial"/>
                <w:color w:val="000000"/>
                <w:sz w:val="24"/>
                <w:szCs w:val="24"/>
                <w:lang w:eastAsia="es-MX"/>
              </w:rPr>
              <w:t>ESCUINAPA</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14</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13</w:t>
            </w:r>
          </w:p>
        </w:tc>
        <w:tc>
          <w:tcPr>
            <w:tcW w:w="1607" w:type="dxa"/>
            <w:tcBorders>
              <w:top w:val="nil"/>
              <w:left w:val="nil"/>
              <w:bottom w:val="single" w:sz="4" w:space="0" w:color="auto"/>
              <w:right w:val="single" w:sz="4" w:space="0" w:color="auto"/>
            </w:tcBorders>
          </w:tcPr>
          <w:p w:rsidR="00A55A73" w:rsidRPr="00933B44" w:rsidRDefault="009155C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w:t>
            </w:r>
          </w:p>
        </w:tc>
      </w:tr>
      <w:tr w:rsidR="00A55A73" w:rsidRPr="00933B44" w:rsidTr="00933B44">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color w:val="000000"/>
                <w:sz w:val="24"/>
                <w:szCs w:val="24"/>
                <w:lang w:eastAsia="es-MX"/>
              </w:rPr>
            </w:pPr>
            <w:r w:rsidRPr="00933B44">
              <w:rPr>
                <w:rFonts w:ascii="Arial" w:eastAsia="Times New Roman" w:hAnsi="Arial" w:cs="Arial"/>
                <w:b/>
                <w:color w:val="000000"/>
                <w:sz w:val="24"/>
                <w:szCs w:val="24"/>
                <w:lang w:eastAsia="es-MX"/>
              </w:rPr>
              <w:t>TOTAL</w:t>
            </w:r>
            <w:r w:rsidR="004808D8" w:rsidRPr="00933B44">
              <w:rPr>
                <w:rFonts w:ascii="Arial" w:eastAsia="Times New Roman" w:hAnsi="Arial" w:cs="Arial"/>
                <w:b/>
                <w:color w:val="000000"/>
                <w:sz w:val="24"/>
                <w:szCs w:val="24"/>
                <w:lang w:eastAsia="es-MX"/>
              </w:rPr>
              <w:t xml:space="preserve"> GENERAL</w:t>
            </w:r>
          </w:p>
        </w:tc>
        <w:tc>
          <w:tcPr>
            <w:tcW w:w="2087" w:type="dxa"/>
            <w:tcBorders>
              <w:top w:val="nil"/>
              <w:left w:val="nil"/>
              <w:bottom w:val="single" w:sz="4" w:space="0" w:color="auto"/>
              <w:right w:val="single" w:sz="4" w:space="0" w:color="auto"/>
            </w:tcBorders>
            <w:shd w:val="clear" w:color="auto" w:fill="auto"/>
            <w:noWrap/>
            <w:vAlign w:val="bottom"/>
            <w:hideMark/>
          </w:tcPr>
          <w:p w:rsidR="00A55A73" w:rsidRPr="00933B44" w:rsidRDefault="00A55A7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458</w:t>
            </w:r>
          </w:p>
        </w:tc>
        <w:tc>
          <w:tcPr>
            <w:tcW w:w="1607" w:type="dxa"/>
            <w:tcBorders>
              <w:top w:val="nil"/>
              <w:left w:val="nil"/>
              <w:bottom w:val="single" w:sz="4" w:space="0" w:color="auto"/>
              <w:right w:val="single" w:sz="4" w:space="0" w:color="auto"/>
            </w:tcBorders>
          </w:tcPr>
          <w:p w:rsidR="00A55A73" w:rsidRPr="00933B44" w:rsidRDefault="009B746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448</w:t>
            </w:r>
          </w:p>
        </w:tc>
        <w:tc>
          <w:tcPr>
            <w:tcW w:w="1607" w:type="dxa"/>
            <w:tcBorders>
              <w:top w:val="nil"/>
              <w:left w:val="nil"/>
              <w:bottom w:val="single" w:sz="4" w:space="0" w:color="auto"/>
              <w:right w:val="single" w:sz="4" w:space="0" w:color="auto"/>
            </w:tcBorders>
          </w:tcPr>
          <w:p w:rsidR="00A55A73" w:rsidRPr="00933B44" w:rsidRDefault="009B7463"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933B44">
              <w:rPr>
                <w:rFonts w:ascii="Arial" w:eastAsia="Times New Roman" w:hAnsi="Arial" w:cs="Arial"/>
                <w:b/>
                <w:bCs/>
                <w:color w:val="000000"/>
                <w:sz w:val="24"/>
                <w:szCs w:val="24"/>
                <w:lang w:eastAsia="es-MX"/>
              </w:rPr>
              <w:t>10</w:t>
            </w:r>
          </w:p>
        </w:tc>
      </w:tr>
    </w:tbl>
    <w:p w:rsidR="009B66C7" w:rsidRDefault="009B66C7"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7F570D" w:rsidRDefault="007F570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0B5DE8" w:rsidRDefault="00051381"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---27</w:t>
      </w:r>
      <w:r w:rsidR="007F570D">
        <w:rPr>
          <w:rFonts w:ascii="Arial" w:hAnsi="Arial" w:cs="Arial"/>
          <w:color w:val="000000"/>
          <w:sz w:val="24"/>
          <w:szCs w:val="24"/>
        </w:rPr>
        <w:t>.- Que las y los candidato</w:t>
      </w:r>
      <w:r w:rsidR="000B5DE8">
        <w:rPr>
          <w:rFonts w:ascii="Arial" w:hAnsi="Arial" w:cs="Arial"/>
          <w:color w:val="000000"/>
          <w:sz w:val="24"/>
          <w:szCs w:val="24"/>
        </w:rPr>
        <w:t>s que no asistieron a la etapa de la entrevista, a pesar de ser debidamente notificados son los siguientes:</w:t>
      </w:r>
      <w:r w:rsidR="00CF44EA">
        <w:rPr>
          <w:rFonts w:ascii="Arial" w:hAnsi="Arial" w:cs="Arial"/>
          <w:color w:val="000000"/>
          <w:sz w:val="24"/>
          <w:szCs w:val="24"/>
        </w:rPr>
        <w:tab/>
      </w:r>
    </w:p>
    <w:p w:rsidR="00E56FF1" w:rsidRDefault="00E56FF1"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C22531" w:rsidRDefault="00C22531"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tbl>
      <w:tblPr>
        <w:tblW w:w="7814" w:type="dxa"/>
        <w:tblInd w:w="779" w:type="dxa"/>
        <w:tblCellMar>
          <w:left w:w="70" w:type="dxa"/>
          <w:right w:w="70" w:type="dxa"/>
        </w:tblCellMar>
        <w:tblLook w:val="04A0" w:firstRow="1" w:lastRow="0" w:firstColumn="1" w:lastColumn="0" w:noHBand="0" w:noVBand="1"/>
      </w:tblPr>
      <w:tblGrid>
        <w:gridCol w:w="2410"/>
        <w:gridCol w:w="5404"/>
      </w:tblGrid>
      <w:tr w:rsidR="00E56FF1" w:rsidRPr="00E56FF1" w:rsidTr="005803B8">
        <w:trPr>
          <w:trHeight w:val="276"/>
        </w:trPr>
        <w:tc>
          <w:tcPr>
            <w:tcW w:w="241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E56FF1" w:rsidRPr="00E56FF1" w:rsidRDefault="00E56FF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E56FF1">
              <w:rPr>
                <w:rFonts w:ascii="Arial" w:eastAsia="Times New Roman" w:hAnsi="Arial" w:cs="Arial"/>
                <w:b/>
                <w:bCs/>
                <w:color w:val="000000"/>
                <w:sz w:val="24"/>
                <w:szCs w:val="24"/>
                <w:lang w:eastAsia="es-MX"/>
              </w:rPr>
              <w:t>MUNICIPIO</w:t>
            </w:r>
            <w:r w:rsidR="005803B8">
              <w:rPr>
                <w:rFonts w:ascii="Arial" w:eastAsia="Times New Roman" w:hAnsi="Arial" w:cs="Arial"/>
                <w:b/>
                <w:bCs/>
                <w:color w:val="000000"/>
                <w:sz w:val="24"/>
                <w:szCs w:val="24"/>
                <w:lang w:eastAsia="es-MX"/>
              </w:rPr>
              <w:t xml:space="preserve"> AL QUE PERTENECE</w:t>
            </w:r>
          </w:p>
        </w:tc>
        <w:tc>
          <w:tcPr>
            <w:tcW w:w="5404" w:type="dxa"/>
            <w:vMerge w:val="restart"/>
            <w:tcBorders>
              <w:top w:val="single" w:sz="4" w:space="0" w:color="000000"/>
              <w:left w:val="single" w:sz="4" w:space="0" w:color="000000"/>
              <w:bottom w:val="single" w:sz="4" w:space="0" w:color="000000"/>
              <w:right w:val="single" w:sz="4" w:space="0" w:color="000000"/>
            </w:tcBorders>
            <w:shd w:val="clear" w:color="000000" w:fill="F2F2F2"/>
            <w:vAlign w:val="center"/>
            <w:hideMark/>
          </w:tcPr>
          <w:p w:rsidR="00E56FF1" w:rsidRPr="00E56FF1" w:rsidRDefault="00E56FF1" w:rsidP="00CF44EA">
            <w:pPr>
              <w:tabs>
                <w:tab w:val="right" w:leader="hyphen" w:pos="8789"/>
              </w:tabs>
              <w:spacing w:after="0" w:line="240" w:lineRule="auto"/>
              <w:jc w:val="center"/>
              <w:rPr>
                <w:rFonts w:ascii="Arial" w:eastAsia="Times New Roman" w:hAnsi="Arial" w:cs="Arial"/>
                <w:b/>
                <w:bCs/>
                <w:color w:val="000000"/>
                <w:sz w:val="24"/>
                <w:szCs w:val="24"/>
                <w:lang w:eastAsia="es-MX"/>
              </w:rPr>
            </w:pPr>
            <w:r w:rsidRPr="00E56FF1">
              <w:rPr>
                <w:rFonts w:ascii="Arial" w:eastAsia="Times New Roman" w:hAnsi="Arial" w:cs="Arial"/>
                <w:b/>
                <w:bCs/>
                <w:color w:val="000000"/>
                <w:sz w:val="24"/>
                <w:szCs w:val="24"/>
                <w:lang w:eastAsia="es-MX"/>
              </w:rPr>
              <w:t>NOMBRE</w:t>
            </w:r>
          </w:p>
        </w:tc>
      </w:tr>
      <w:tr w:rsidR="00E56FF1" w:rsidRPr="00E56FF1" w:rsidTr="005803B8">
        <w:trPr>
          <w:trHeight w:val="276"/>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E56FF1" w:rsidRPr="00E56FF1" w:rsidRDefault="00E56FF1" w:rsidP="00CF44EA">
            <w:pPr>
              <w:tabs>
                <w:tab w:val="right" w:leader="hyphen" w:pos="8789"/>
              </w:tabs>
              <w:spacing w:after="0" w:line="240" w:lineRule="auto"/>
              <w:rPr>
                <w:rFonts w:ascii="Arial" w:eastAsia="Times New Roman" w:hAnsi="Arial" w:cs="Arial"/>
                <w:b/>
                <w:bCs/>
                <w:color w:val="000000"/>
                <w:sz w:val="24"/>
                <w:szCs w:val="24"/>
                <w:lang w:eastAsia="es-MX"/>
              </w:rPr>
            </w:pPr>
          </w:p>
        </w:tc>
        <w:tc>
          <w:tcPr>
            <w:tcW w:w="5404" w:type="dxa"/>
            <w:vMerge/>
            <w:tcBorders>
              <w:top w:val="single" w:sz="4" w:space="0" w:color="000000"/>
              <w:left w:val="single" w:sz="4" w:space="0" w:color="000000"/>
              <w:bottom w:val="single" w:sz="4" w:space="0" w:color="000000"/>
              <w:right w:val="single" w:sz="4" w:space="0" w:color="000000"/>
            </w:tcBorders>
            <w:vAlign w:val="center"/>
            <w:hideMark/>
          </w:tcPr>
          <w:p w:rsidR="00E56FF1" w:rsidRPr="00E56FF1" w:rsidRDefault="00E56FF1" w:rsidP="00CF44EA">
            <w:pPr>
              <w:tabs>
                <w:tab w:val="right" w:leader="hyphen" w:pos="8789"/>
              </w:tabs>
              <w:spacing w:after="0" w:line="240" w:lineRule="auto"/>
              <w:rPr>
                <w:rFonts w:ascii="Arial" w:eastAsia="Times New Roman" w:hAnsi="Arial" w:cs="Arial"/>
                <w:b/>
                <w:bCs/>
                <w:color w:val="000000"/>
                <w:sz w:val="24"/>
                <w:szCs w:val="24"/>
                <w:lang w:eastAsia="es-MX"/>
              </w:rPr>
            </w:pPr>
          </w:p>
        </w:tc>
      </w:tr>
      <w:tr w:rsidR="00E56FF1" w:rsidRPr="00E56FF1" w:rsidTr="005803B8">
        <w:trPr>
          <w:trHeight w:val="21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CULIACÁN</w:t>
            </w:r>
          </w:p>
        </w:tc>
        <w:tc>
          <w:tcPr>
            <w:tcW w:w="5404" w:type="dxa"/>
            <w:tcBorders>
              <w:top w:val="nil"/>
              <w:left w:val="nil"/>
              <w:bottom w:val="single" w:sz="4" w:space="0" w:color="auto"/>
              <w:right w:val="single" w:sz="4" w:space="0" w:color="auto"/>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BELTRÁN PEÑA MARIO DAVID</w:t>
            </w:r>
          </w:p>
        </w:tc>
      </w:tr>
      <w:tr w:rsidR="00E56FF1" w:rsidRPr="00E56FF1" w:rsidTr="005803B8">
        <w:trPr>
          <w:trHeight w:val="21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ELOTA</w:t>
            </w:r>
          </w:p>
        </w:tc>
        <w:tc>
          <w:tcPr>
            <w:tcW w:w="5404" w:type="dxa"/>
            <w:tcBorders>
              <w:top w:val="nil"/>
              <w:left w:val="nil"/>
              <w:bottom w:val="single" w:sz="4" w:space="0" w:color="000000"/>
              <w:right w:val="single" w:sz="4" w:space="0" w:color="000000"/>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 xml:space="preserve">PÉREZ VALENZUELA JUAN RAMÓN </w:t>
            </w:r>
          </w:p>
        </w:tc>
      </w:tr>
      <w:tr w:rsidR="00E56FF1" w:rsidRPr="00E56FF1" w:rsidTr="005803B8">
        <w:trPr>
          <w:trHeight w:val="21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ELOTA</w:t>
            </w:r>
          </w:p>
        </w:tc>
        <w:tc>
          <w:tcPr>
            <w:tcW w:w="5404" w:type="dxa"/>
            <w:tcBorders>
              <w:top w:val="nil"/>
              <w:left w:val="nil"/>
              <w:bottom w:val="single" w:sz="4" w:space="0" w:color="000000"/>
              <w:right w:val="single" w:sz="4" w:space="0" w:color="000000"/>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 xml:space="preserve">SARABIA CARRILLO ILDEFONSO </w:t>
            </w:r>
          </w:p>
        </w:tc>
      </w:tr>
      <w:tr w:rsidR="00E56FF1" w:rsidRPr="00E56FF1" w:rsidTr="005803B8">
        <w:trPr>
          <w:trHeight w:val="210"/>
        </w:trPr>
        <w:tc>
          <w:tcPr>
            <w:tcW w:w="2410" w:type="dxa"/>
            <w:tcBorders>
              <w:top w:val="nil"/>
              <w:left w:val="single" w:sz="4" w:space="0" w:color="auto"/>
              <w:bottom w:val="nil"/>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ESCUINAPA</w:t>
            </w:r>
          </w:p>
        </w:tc>
        <w:tc>
          <w:tcPr>
            <w:tcW w:w="5404" w:type="dxa"/>
            <w:tcBorders>
              <w:top w:val="nil"/>
              <w:left w:val="nil"/>
              <w:bottom w:val="nil"/>
              <w:right w:val="single" w:sz="4" w:space="0" w:color="000000"/>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 xml:space="preserve">SARMIENTO ACOSTA VICENTA GUADALUPE </w:t>
            </w:r>
          </w:p>
        </w:tc>
      </w:tr>
      <w:tr w:rsidR="00E56FF1" w:rsidRPr="00E56FF1" w:rsidTr="005803B8">
        <w:trPr>
          <w:trHeight w:val="21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MOCORITO</w:t>
            </w:r>
          </w:p>
        </w:tc>
        <w:tc>
          <w:tcPr>
            <w:tcW w:w="5404" w:type="dxa"/>
            <w:tcBorders>
              <w:top w:val="single" w:sz="4" w:space="0" w:color="auto"/>
              <w:left w:val="nil"/>
              <w:bottom w:val="single" w:sz="4" w:space="0" w:color="auto"/>
              <w:right w:val="single" w:sz="4" w:space="0" w:color="auto"/>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LÓPEZ FLORES ALEXIA KARELY</w:t>
            </w:r>
          </w:p>
        </w:tc>
      </w:tr>
      <w:tr w:rsidR="00E56FF1" w:rsidRPr="00E56FF1" w:rsidTr="005803B8">
        <w:trPr>
          <w:trHeight w:val="21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MAZATLÁN</w:t>
            </w:r>
          </w:p>
        </w:tc>
        <w:tc>
          <w:tcPr>
            <w:tcW w:w="5404" w:type="dxa"/>
            <w:tcBorders>
              <w:top w:val="nil"/>
              <w:left w:val="nil"/>
              <w:bottom w:val="single" w:sz="4" w:space="0" w:color="auto"/>
              <w:right w:val="single" w:sz="4" w:space="0" w:color="auto"/>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 xml:space="preserve">GONZÁLEZ PARRA MANUEL ERNESTO </w:t>
            </w:r>
          </w:p>
        </w:tc>
      </w:tr>
      <w:tr w:rsidR="00E56FF1" w:rsidRPr="00E56FF1" w:rsidTr="005803B8">
        <w:trPr>
          <w:trHeight w:val="21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ROSARIO</w:t>
            </w:r>
          </w:p>
        </w:tc>
        <w:tc>
          <w:tcPr>
            <w:tcW w:w="5404" w:type="dxa"/>
            <w:tcBorders>
              <w:top w:val="nil"/>
              <w:left w:val="nil"/>
              <w:bottom w:val="single" w:sz="4" w:space="0" w:color="auto"/>
              <w:right w:val="single" w:sz="4" w:space="0" w:color="auto"/>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 xml:space="preserve">MORALES LORA MARÍA DE JESÚS </w:t>
            </w:r>
          </w:p>
        </w:tc>
      </w:tr>
      <w:tr w:rsidR="00E56FF1" w:rsidRPr="00E56FF1" w:rsidTr="005803B8">
        <w:trPr>
          <w:trHeight w:val="21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NAVOLATO</w:t>
            </w:r>
          </w:p>
        </w:tc>
        <w:tc>
          <w:tcPr>
            <w:tcW w:w="5404" w:type="dxa"/>
            <w:tcBorders>
              <w:top w:val="nil"/>
              <w:left w:val="nil"/>
              <w:bottom w:val="single" w:sz="4" w:space="0" w:color="auto"/>
              <w:right w:val="single" w:sz="4" w:space="0" w:color="auto"/>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CORRALES GARIBALDI ADRIANA</w:t>
            </w:r>
          </w:p>
        </w:tc>
      </w:tr>
      <w:tr w:rsidR="00E56FF1" w:rsidRPr="00E56FF1" w:rsidTr="005803B8">
        <w:trPr>
          <w:trHeight w:val="21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GUASAVE</w:t>
            </w:r>
          </w:p>
        </w:tc>
        <w:tc>
          <w:tcPr>
            <w:tcW w:w="5404" w:type="dxa"/>
            <w:tcBorders>
              <w:top w:val="nil"/>
              <w:left w:val="nil"/>
              <w:bottom w:val="single" w:sz="4" w:space="0" w:color="auto"/>
              <w:right w:val="single" w:sz="4" w:space="0" w:color="auto"/>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LÓ</w:t>
            </w:r>
            <w:r w:rsidRPr="00E56FF1">
              <w:rPr>
                <w:rFonts w:ascii="Arial" w:eastAsia="Times New Roman" w:hAnsi="Arial" w:cs="Arial"/>
                <w:color w:val="000000"/>
                <w:sz w:val="24"/>
                <w:szCs w:val="24"/>
                <w:lang w:eastAsia="es-MX"/>
              </w:rPr>
              <w:t xml:space="preserve">PEZ </w:t>
            </w:r>
            <w:r>
              <w:rPr>
                <w:rFonts w:ascii="Arial" w:eastAsia="Times New Roman" w:hAnsi="Arial" w:cs="Arial"/>
                <w:color w:val="000000"/>
                <w:sz w:val="24"/>
                <w:szCs w:val="24"/>
                <w:lang w:eastAsia="es-MX"/>
              </w:rPr>
              <w:t>ESTRADA MARÍ</w:t>
            </w:r>
            <w:r w:rsidRPr="00E56FF1">
              <w:rPr>
                <w:rFonts w:ascii="Arial" w:eastAsia="Times New Roman" w:hAnsi="Arial" w:cs="Arial"/>
                <w:color w:val="000000"/>
                <w:sz w:val="24"/>
                <w:szCs w:val="24"/>
                <w:lang w:eastAsia="es-MX"/>
              </w:rPr>
              <w:t>A DEL ROSARIO</w:t>
            </w:r>
          </w:p>
        </w:tc>
      </w:tr>
      <w:tr w:rsidR="00E56FF1" w:rsidRPr="00E56FF1" w:rsidTr="005803B8">
        <w:trPr>
          <w:trHeight w:val="21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sidRPr="00E56FF1">
              <w:rPr>
                <w:rFonts w:ascii="Arial" w:eastAsia="Times New Roman" w:hAnsi="Arial" w:cs="Arial"/>
                <w:color w:val="000000"/>
                <w:sz w:val="24"/>
                <w:szCs w:val="24"/>
                <w:lang w:eastAsia="es-MX"/>
              </w:rPr>
              <w:t>EL FUERTE</w:t>
            </w:r>
          </w:p>
        </w:tc>
        <w:tc>
          <w:tcPr>
            <w:tcW w:w="5404" w:type="dxa"/>
            <w:tcBorders>
              <w:top w:val="nil"/>
              <w:left w:val="nil"/>
              <w:bottom w:val="single" w:sz="4" w:space="0" w:color="auto"/>
              <w:right w:val="single" w:sz="4" w:space="0" w:color="auto"/>
            </w:tcBorders>
            <w:shd w:val="clear" w:color="auto" w:fill="auto"/>
            <w:vAlign w:val="center"/>
            <w:hideMark/>
          </w:tcPr>
          <w:p w:rsidR="00E56FF1" w:rsidRPr="00E56FF1" w:rsidRDefault="00E56FF1" w:rsidP="00CF44EA">
            <w:pPr>
              <w:tabs>
                <w:tab w:val="right" w:leader="hyphen" w:pos="8789"/>
              </w:tabs>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RUIZ LÓ</w:t>
            </w:r>
            <w:r w:rsidRPr="00E56FF1">
              <w:rPr>
                <w:rFonts w:ascii="Arial" w:eastAsia="Times New Roman" w:hAnsi="Arial" w:cs="Arial"/>
                <w:color w:val="000000"/>
                <w:sz w:val="24"/>
                <w:szCs w:val="24"/>
                <w:lang w:eastAsia="es-MX"/>
              </w:rPr>
              <w:t>PEZ ALEJANDRO</w:t>
            </w:r>
          </w:p>
        </w:tc>
      </w:tr>
    </w:tbl>
    <w:p w:rsidR="00E56FF1" w:rsidRDefault="00E56FF1"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0B5DE8" w:rsidRDefault="000B5DE8"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7D246C" w:rsidRPr="00830A9B" w:rsidRDefault="00051381"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---28</w:t>
      </w:r>
      <w:r w:rsidR="00C82D09">
        <w:rPr>
          <w:rFonts w:ascii="Arial" w:hAnsi="Arial" w:cs="Arial"/>
          <w:color w:val="000000"/>
          <w:sz w:val="24"/>
          <w:szCs w:val="24"/>
        </w:rPr>
        <w:t xml:space="preserve">.- </w:t>
      </w:r>
      <w:r w:rsidR="00BA22E8" w:rsidRPr="00830A9B">
        <w:rPr>
          <w:rFonts w:ascii="Arial" w:hAnsi="Arial" w:cs="Arial"/>
          <w:color w:val="000000"/>
          <w:sz w:val="24"/>
          <w:szCs w:val="24"/>
        </w:rPr>
        <w:t>En la entrevista se midieron los aspectos relacionados con el apego a los principios rectores e idoneidad para el cargo</w:t>
      </w:r>
      <w:r w:rsidR="007E0297" w:rsidRPr="00830A9B">
        <w:rPr>
          <w:rFonts w:ascii="Arial" w:hAnsi="Arial" w:cs="Arial"/>
          <w:color w:val="000000"/>
          <w:sz w:val="24"/>
          <w:szCs w:val="24"/>
        </w:rPr>
        <w:t xml:space="preserve"> de Presidente o Consejero E</w:t>
      </w:r>
      <w:r w:rsidR="007D246C" w:rsidRPr="00830A9B">
        <w:rPr>
          <w:rFonts w:ascii="Arial" w:hAnsi="Arial" w:cs="Arial"/>
          <w:color w:val="000000"/>
          <w:sz w:val="24"/>
          <w:szCs w:val="24"/>
        </w:rPr>
        <w:t>lectoral,  a través de las siguientes</w:t>
      </w:r>
      <w:r w:rsidR="00BA22E8" w:rsidRPr="00830A9B">
        <w:rPr>
          <w:rFonts w:ascii="Arial" w:hAnsi="Arial" w:cs="Arial"/>
          <w:color w:val="000000"/>
          <w:sz w:val="24"/>
          <w:szCs w:val="24"/>
        </w:rPr>
        <w:t xml:space="preserve"> competencias: liderazgo, comunicación, trabajo en </w:t>
      </w:r>
      <w:r w:rsidR="00BA22E8" w:rsidRPr="00830A9B">
        <w:rPr>
          <w:rFonts w:ascii="Arial" w:hAnsi="Arial" w:cs="Arial"/>
          <w:color w:val="000000"/>
          <w:sz w:val="24"/>
          <w:szCs w:val="24"/>
        </w:rPr>
        <w:lastRenderedPageBreak/>
        <w:t>equipo</w:t>
      </w:r>
      <w:r w:rsidR="007D246C" w:rsidRPr="00830A9B">
        <w:rPr>
          <w:rFonts w:ascii="Arial" w:hAnsi="Arial" w:cs="Arial"/>
          <w:color w:val="000000"/>
          <w:sz w:val="24"/>
          <w:szCs w:val="24"/>
        </w:rPr>
        <w:t>, negociación,</w:t>
      </w:r>
      <w:r w:rsidR="00BA22E8" w:rsidRPr="00830A9B">
        <w:rPr>
          <w:rFonts w:ascii="Arial" w:hAnsi="Arial" w:cs="Arial"/>
          <w:color w:val="000000"/>
          <w:sz w:val="24"/>
          <w:szCs w:val="24"/>
        </w:rPr>
        <w:t xml:space="preserve"> profesionalismo e integridad; competencias gerenciales que resultan indispensables para ocupar un cargo de </w:t>
      </w:r>
      <w:r w:rsidR="00BA45BB" w:rsidRPr="00830A9B">
        <w:rPr>
          <w:rFonts w:ascii="Arial" w:hAnsi="Arial" w:cs="Arial"/>
          <w:color w:val="000000"/>
          <w:sz w:val="24"/>
          <w:szCs w:val="24"/>
        </w:rPr>
        <w:t>P</w:t>
      </w:r>
      <w:r w:rsidR="007D246C" w:rsidRPr="00830A9B">
        <w:rPr>
          <w:rFonts w:ascii="Arial" w:hAnsi="Arial" w:cs="Arial"/>
          <w:color w:val="000000"/>
          <w:sz w:val="24"/>
          <w:szCs w:val="24"/>
        </w:rPr>
        <w:t>residente o Consejero Electoral de un Consejo Distrital o Municipal Electoral en el Estado de Sinaloa.</w:t>
      </w:r>
      <w:r w:rsidR="00CF44EA">
        <w:rPr>
          <w:rFonts w:ascii="Arial" w:hAnsi="Arial" w:cs="Arial"/>
          <w:color w:val="000000"/>
          <w:sz w:val="24"/>
          <w:szCs w:val="24"/>
        </w:rPr>
        <w:tab/>
      </w:r>
    </w:p>
    <w:p w:rsidR="00AE45E0" w:rsidRPr="00830A9B" w:rsidRDefault="00AE45E0"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BA22E8" w:rsidRDefault="00395DA4"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7E0297" w:rsidRPr="00830A9B">
        <w:rPr>
          <w:rFonts w:ascii="Arial" w:hAnsi="Arial" w:cs="Arial"/>
          <w:sz w:val="24"/>
          <w:szCs w:val="24"/>
        </w:rPr>
        <w:t>Además de lo anterior,</w:t>
      </w:r>
      <w:r w:rsidR="00BA22E8" w:rsidRPr="00830A9B">
        <w:rPr>
          <w:rFonts w:ascii="Arial" w:hAnsi="Arial" w:cs="Arial"/>
          <w:sz w:val="24"/>
          <w:szCs w:val="24"/>
        </w:rPr>
        <w:t xml:space="preserve"> se </w:t>
      </w:r>
      <w:r w:rsidR="00AD6B25" w:rsidRPr="00830A9B">
        <w:rPr>
          <w:rFonts w:ascii="Arial" w:hAnsi="Arial" w:cs="Arial"/>
          <w:sz w:val="24"/>
          <w:szCs w:val="24"/>
        </w:rPr>
        <w:t>pudieron identificar las habilidades,</w:t>
      </w:r>
      <w:r w:rsidR="00301B2B">
        <w:rPr>
          <w:rFonts w:ascii="Arial" w:hAnsi="Arial" w:cs="Arial"/>
          <w:sz w:val="24"/>
          <w:szCs w:val="24"/>
        </w:rPr>
        <w:t xml:space="preserve"> </w:t>
      </w:r>
      <w:r w:rsidR="00301B2B" w:rsidRPr="007F570D">
        <w:rPr>
          <w:rFonts w:ascii="Arial" w:hAnsi="Arial" w:cs="Arial"/>
          <w:sz w:val="24"/>
          <w:szCs w:val="24"/>
        </w:rPr>
        <w:t>ap</w:t>
      </w:r>
      <w:r w:rsidR="00BA22E8" w:rsidRPr="007F570D">
        <w:rPr>
          <w:rFonts w:ascii="Arial" w:hAnsi="Arial" w:cs="Arial"/>
          <w:sz w:val="24"/>
          <w:szCs w:val="24"/>
        </w:rPr>
        <w:t>titudes</w:t>
      </w:r>
      <w:r w:rsidR="00BA22E8" w:rsidRPr="00830A9B">
        <w:rPr>
          <w:rFonts w:ascii="Arial" w:hAnsi="Arial" w:cs="Arial"/>
          <w:sz w:val="24"/>
          <w:szCs w:val="24"/>
        </w:rPr>
        <w:t xml:space="preserve"> </w:t>
      </w:r>
      <w:r w:rsidR="00AD6B25" w:rsidRPr="00830A9B">
        <w:rPr>
          <w:rFonts w:ascii="Arial" w:hAnsi="Arial" w:cs="Arial"/>
          <w:sz w:val="24"/>
          <w:szCs w:val="24"/>
        </w:rPr>
        <w:t>y capacidades que poseen las y los ciudadanos entrevistados</w:t>
      </w:r>
      <w:r w:rsidR="00BA22E8" w:rsidRPr="00830A9B">
        <w:rPr>
          <w:rFonts w:ascii="Arial" w:hAnsi="Arial" w:cs="Arial"/>
          <w:sz w:val="24"/>
          <w:szCs w:val="24"/>
        </w:rPr>
        <w:t xml:space="preserve">, </w:t>
      </w:r>
      <w:r w:rsidR="00AD6B25" w:rsidRPr="00830A9B">
        <w:rPr>
          <w:rFonts w:ascii="Arial" w:hAnsi="Arial" w:cs="Arial"/>
          <w:sz w:val="24"/>
          <w:szCs w:val="24"/>
        </w:rPr>
        <w:t>específica</w:t>
      </w:r>
      <w:r w:rsidR="00BA22E8" w:rsidRPr="00830A9B">
        <w:rPr>
          <w:rFonts w:ascii="Arial" w:hAnsi="Arial" w:cs="Arial"/>
          <w:sz w:val="24"/>
          <w:szCs w:val="24"/>
        </w:rPr>
        <w:t>mente el desempeño que ha</w:t>
      </w:r>
      <w:r w:rsidR="00AD6B25" w:rsidRPr="00830A9B">
        <w:rPr>
          <w:rFonts w:ascii="Arial" w:hAnsi="Arial" w:cs="Arial"/>
          <w:sz w:val="24"/>
          <w:szCs w:val="24"/>
        </w:rPr>
        <w:t>n tenido en su vida labor</w:t>
      </w:r>
      <w:r w:rsidR="00BA22E8" w:rsidRPr="00830A9B">
        <w:rPr>
          <w:rFonts w:ascii="Arial" w:hAnsi="Arial" w:cs="Arial"/>
          <w:sz w:val="24"/>
          <w:szCs w:val="24"/>
        </w:rPr>
        <w:t>al</w:t>
      </w:r>
      <w:r w:rsidR="00AD6B25" w:rsidRPr="00830A9B">
        <w:rPr>
          <w:rFonts w:ascii="Arial" w:hAnsi="Arial" w:cs="Arial"/>
          <w:sz w:val="24"/>
          <w:szCs w:val="24"/>
        </w:rPr>
        <w:t xml:space="preserve"> y profesional; su conducta, </w:t>
      </w:r>
      <w:r w:rsidR="00BA22E8" w:rsidRPr="00830A9B">
        <w:rPr>
          <w:rFonts w:ascii="Arial" w:hAnsi="Arial" w:cs="Arial"/>
          <w:sz w:val="24"/>
          <w:szCs w:val="24"/>
        </w:rPr>
        <w:t xml:space="preserve"> comportamiento </w:t>
      </w:r>
      <w:r w:rsidR="00AD6B25" w:rsidRPr="00830A9B">
        <w:rPr>
          <w:rFonts w:ascii="Arial" w:hAnsi="Arial" w:cs="Arial"/>
          <w:sz w:val="24"/>
          <w:szCs w:val="24"/>
        </w:rPr>
        <w:t>y reacción ante una</w:t>
      </w:r>
      <w:r w:rsidR="00BA22E8" w:rsidRPr="00830A9B">
        <w:rPr>
          <w:rFonts w:ascii="Arial" w:hAnsi="Arial" w:cs="Arial"/>
          <w:sz w:val="24"/>
          <w:szCs w:val="24"/>
        </w:rPr>
        <w:t xml:space="preserve"> situación </w:t>
      </w:r>
      <w:r w:rsidR="00AD6B25" w:rsidRPr="00830A9B">
        <w:rPr>
          <w:rFonts w:ascii="Arial" w:hAnsi="Arial" w:cs="Arial"/>
          <w:sz w:val="24"/>
          <w:szCs w:val="24"/>
        </w:rPr>
        <w:t xml:space="preserve">difícil </w:t>
      </w:r>
      <w:r w:rsidR="00BA22E8" w:rsidRPr="00830A9B">
        <w:rPr>
          <w:rFonts w:ascii="Arial" w:hAnsi="Arial" w:cs="Arial"/>
          <w:sz w:val="24"/>
          <w:szCs w:val="24"/>
        </w:rPr>
        <w:t xml:space="preserve">que haya afrontado y </w:t>
      </w:r>
      <w:r w:rsidR="00AD6B25" w:rsidRPr="00830A9B">
        <w:rPr>
          <w:rFonts w:ascii="Arial" w:hAnsi="Arial" w:cs="Arial"/>
          <w:sz w:val="24"/>
          <w:szCs w:val="24"/>
        </w:rPr>
        <w:t xml:space="preserve">por lo tanto </w:t>
      </w:r>
      <w:r w:rsidR="00BA22E8" w:rsidRPr="00830A9B">
        <w:rPr>
          <w:rFonts w:ascii="Arial" w:hAnsi="Arial" w:cs="Arial"/>
          <w:sz w:val="24"/>
          <w:szCs w:val="24"/>
        </w:rPr>
        <w:t>requirió de su participación</w:t>
      </w:r>
      <w:r w:rsidR="00AD6B25" w:rsidRPr="00830A9B">
        <w:rPr>
          <w:rFonts w:ascii="Arial" w:hAnsi="Arial" w:cs="Arial"/>
          <w:sz w:val="24"/>
          <w:szCs w:val="24"/>
        </w:rPr>
        <w:t xml:space="preserve"> directa</w:t>
      </w:r>
      <w:r w:rsidR="00E2258F" w:rsidRPr="00830A9B">
        <w:rPr>
          <w:rFonts w:ascii="Arial" w:hAnsi="Arial" w:cs="Arial"/>
          <w:sz w:val="24"/>
          <w:szCs w:val="24"/>
        </w:rPr>
        <w:t xml:space="preserve"> para su solución; la relación que ha </w:t>
      </w:r>
      <w:r w:rsidR="00BA22E8" w:rsidRPr="00830A9B">
        <w:rPr>
          <w:rFonts w:ascii="Arial" w:hAnsi="Arial" w:cs="Arial"/>
          <w:sz w:val="24"/>
          <w:szCs w:val="24"/>
        </w:rPr>
        <w:t xml:space="preserve">tenido con otras personas </w:t>
      </w:r>
      <w:r w:rsidR="00E2258F" w:rsidRPr="00830A9B">
        <w:rPr>
          <w:rFonts w:ascii="Arial" w:hAnsi="Arial" w:cs="Arial"/>
          <w:sz w:val="24"/>
          <w:szCs w:val="24"/>
        </w:rPr>
        <w:t>que se han involucrado</w:t>
      </w:r>
      <w:r w:rsidR="00BA22E8" w:rsidRPr="00830A9B">
        <w:rPr>
          <w:rFonts w:ascii="Arial" w:hAnsi="Arial" w:cs="Arial"/>
          <w:sz w:val="24"/>
          <w:szCs w:val="24"/>
        </w:rPr>
        <w:t xml:space="preserve"> con su trabajo y </w:t>
      </w:r>
      <w:r w:rsidR="00E2258F" w:rsidRPr="00830A9B">
        <w:rPr>
          <w:rFonts w:ascii="Arial" w:hAnsi="Arial" w:cs="Arial"/>
          <w:sz w:val="24"/>
          <w:szCs w:val="24"/>
        </w:rPr>
        <w:t>cómo se</w:t>
      </w:r>
      <w:r w:rsidR="00BA22E8" w:rsidRPr="00830A9B">
        <w:rPr>
          <w:rFonts w:ascii="Arial" w:hAnsi="Arial" w:cs="Arial"/>
          <w:sz w:val="24"/>
          <w:szCs w:val="24"/>
        </w:rPr>
        <w:t xml:space="preserve"> ha </w:t>
      </w:r>
      <w:r w:rsidR="00E2258F" w:rsidRPr="00830A9B">
        <w:rPr>
          <w:rFonts w:ascii="Arial" w:hAnsi="Arial" w:cs="Arial"/>
          <w:sz w:val="24"/>
          <w:szCs w:val="24"/>
        </w:rPr>
        <w:t>desarrollado l</w:t>
      </w:r>
      <w:r w:rsidR="00BA22E8" w:rsidRPr="00830A9B">
        <w:rPr>
          <w:rFonts w:ascii="Arial" w:hAnsi="Arial" w:cs="Arial"/>
          <w:sz w:val="24"/>
          <w:szCs w:val="24"/>
        </w:rPr>
        <w:t>a rel</w:t>
      </w:r>
      <w:r w:rsidR="00E2258F" w:rsidRPr="00830A9B">
        <w:rPr>
          <w:rFonts w:ascii="Arial" w:hAnsi="Arial" w:cs="Arial"/>
          <w:sz w:val="24"/>
          <w:szCs w:val="24"/>
        </w:rPr>
        <w:t>ación; las soluciones y el</w:t>
      </w:r>
      <w:r w:rsidR="00BA22E8" w:rsidRPr="00830A9B">
        <w:rPr>
          <w:rFonts w:ascii="Arial" w:hAnsi="Arial" w:cs="Arial"/>
          <w:sz w:val="24"/>
          <w:szCs w:val="24"/>
        </w:rPr>
        <w:t xml:space="preserve"> grado de eficiencia. </w:t>
      </w:r>
      <w:r w:rsidR="00E2258F" w:rsidRPr="00830A9B">
        <w:rPr>
          <w:rFonts w:ascii="Arial" w:hAnsi="Arial" w:cs="Arial"/>
          <w:sz w:val="24"/>
          <w:szCs w:val="24"/>
        </w:rPr>
        <w:t xml:space="preserve">Lo anterior </w:t>
      </w:r>
      <w:r w:rsidR="00BA22E8" w:rsidRPr="00830A9B">
        <w:rPr>
          <w:rFonts w:ascii="Arial" w:hAnsi="Arial" w:cs="Arial"/>
          <w:sz w:val="24"/>
          <w:szCs w:val="24"/>
        </w:rPr>
        <w:t>con la finalidad de constatar que la</w:t>
      </w:r>
      <w:r w:rsidR="00E2258F" w:rsidRPr="00830A9B">
        <w:rPr>
          <w:rFonts w:ascii="Arial" w:hAnsi="Arial" w:cs="Arial"/>
          <w:sz w:val="24"/>
          <w:szCs w:val="24"/>
        </w:rPr>
        <w:t>s</w:t>
      </w:r>
      <w:r w:rsidR="00BA22E8" w:rsidRPr="00830A9B">
        <w:rPr>
          <w:rFonts w:ascii="Arial" w:hAnsi="Arial" w:cs="Arial"/>
          <w:sz w:val="24"/>
          <w:szCs w:val="24"/>
        </w:rPr>
        <w:t xml:space="preserve"> persona</w:t>
      </w:r>
      <w:r w:rsidR="00E2258F" w:rsidRPr="00830A9B">
        <w:rPr>
          <w:rFonts w:ascii="Arial" w:hAnsi="Arial" w:cs="Arial"/>
          <w:sz w:val="24"/>
          <w:szCs w:val="24"/>
        </w:rPr>
        <w:t>s</w:t>
      </w:r>
      <w:r w:rsidR="00BA22E8" w:rsidRPr="00830A9B">
        <w:rPr>
          <w:rFonts w:ascii="Arial" w:hAnsi="Arial" w:cs="Arial"/>
          <w:sz w:val="24"/>
          <w:szCs w:val="24"/>
        </w:rPr>
        <w:t xml:space="preserve"> entrevistada</w:t>
      </w:r>
      <w:r w:rsidR="00E2258F" w:rsidRPr="00830A9B">
        <w:rPr>
          <w:rFonts w:ascii="Arial" w:hAnsi="Arial" w:cs="Arial"/>
          <w:sz w:val="24"/>
          <w:szCs w:val="24"/>
        </w:rPr>
        <w:t>s</w:t>
      </w:r>
      <w:r w:rsidR="00BA22E8" w:rsidRPr="00830A9B">
        <w:rPr>
          <w:rFonts w:ascii="Arial" w:hAnsi="Arial" w:cs="Arial"/>
          <w:sz w:val="24"/>
          <w:szCs w:val="24"/>
        </w:rPr>
        <w:t xml:space="preserve"> cuenta</w:t>
      </w:r>
      <w:r w:rsidR="00E2258F" w:rsidRPr="00830A9B">
        <w:rPr>
          <w:rFonts w:ascii="Arial" w:hAnsi="Arial" w:cs="Arial"/>
          <w:sz w:val="24"/>
          <w:szCs w:val="24"/>
        </w:rPr>
        <w:t>n</w:t>
      </w:r>
      <w:r w:rsidR="00EC27A3" w:rsidRPr="00830A9B">
        <w:rPr>
          <w:rFonts w:ascii="Arial" w:hAnsi="Arial" w:cs="Arial"/>
          <w:sz w:val="24"/>
          <w:szCs w:val="24"/>
        </w:rPr>
        <w:t xml:space="preserve"> con las competencias necesaria</w:t>
      </w:r>
      <w:r w:rsidR="00BA22E8" w:rsidRPr="00830A9B">
        <w:rPr>
          <w:rFonts w:ascii="Arial" w:hAnsi="Arial" w:cs="Arial"/>
          <w:sz w:val="24"/>
          <w:szCs w:val="24"/>
        </w:rPr>
        <w:t>s para realizar un trabajo con alto desempeño.</w:t>
      </w:r>
      <w:r w:rsidR="00CF44EA">
        <w:rPr>
          <w:rFonts w:ascii="Arial" w:hAnsi="Arial" w:cs="Arial"/>
          <w:sz w:val="24"/>
          <w:szCs w:val="24"/>
        </w:rPr>
        <w:tab/>
      </w:r>
    </w:p>
    <w:p w:rsidR="003A6CB0" w:rsidRDefault="003A6CB0" w:rsidP="00CF44EA">
      <w:pPr>
        <w:tabs>
          <w:tab w:val="right" w:leader="hyphen" w:pos="8789"/>
        </w:tabs>
        <w:autoSpaceDE w:val="0"/>
        <w:autoSpaceDN w:val="0"/>
        <w:adjustRightInd w:val="0"/>
        <w:spacing w:after="0" w:line="240" w:lineRule="auto"/>
        <w:jc w:val="both"/>
        <w:rPr>
          <w:rFonts w:ascii="Arial" w:eastAsiaTheme="minorEastAsia" w:hAnsi="Arial" w:cs="Arial"/>
          <w:b/>
          <w:color w:val="000000"/>
          <w:sz w:val="24"/>
          <w:szCs w:val="24"/>
          <w:lang w:eastAsia="es-MX"/>
        </w:rPr>
      </w:pPr>
    </w:p>
    <w:p w:rsidR="007F570D" w:rsidRPr="00AD4664" w:rsidRDefault="007F570D" w:rsidP="00CF44EA">
      <w:pPr>
        <w:pStyle w:val="Prrafodelista"/>
        <w:numPr>
          <w:ilvl w:val="0"/>
          <w:numId w:val="10"/>
        </w:numPr>
        <w:tabs>
          <w:tab w:val="right" w:leader="hyphen" w:pos="8789"/>
        </w:tabs>
        <w:autoSpaceDE w:val="0"/>
        <w:autoSpaceDN w:val="0"/>
        <w:adjustRightInd w:val="0"/>
        <w:spacing w:after="0" w:line="240" w:lineRule="auto"/>
        <w:jc w:val="both"/>
        <w:rPr>
          <w:rFonts w:ascii="Arial" w:hAnsi="Arial" w:cs="Arial"/>
          <w:b/>
          <w:color w:val="000000"/>
          <w:sz w:val="24"/>
          <w:szCs w:val="24"/>
        </w:rPr>
      </w:pPr>
      <w:r w:rsidRPr="00AD4664">
        <w:rPr>
          <w:rFonts w:ascii="Arial" w:hAnsi="Arial" w:cs="Arial"/>
          <w:b/>
          <w:color w:val="000000"/>
          <w:sz w:val="24"/>
          <w:szCs w:val="24"/>
        </w:rPr>
        <w:t>ELABORACIÓN Y OBSERVACIÓN DE LAS LISTAS DE PROPUESTAS</w:t>
      </w:r>
    </w:p>
    <w:p w:rsidR="007F570D" w:rsidRDefault="007F570D" w:rsidP="00CF44EA">
      <w:pPr>
        <w:tabs>
          <w:tab w:val="right" w:leader="hyphen" w:pos="8789"/>
        </w:tabs>
        <w:autoSpaceDE w:val="0"/>
        <w:autoSpaceDN w:val="0"/>
        <w:adjustRightInd w:val="0"/>
        <w:spacing w:after="0" w:line="240" w:lineRule="auto"/>
        <w:jc w:val="both"/>
        <w:rPr>
          <w:rFonts w:ascii="Arial" w:hAnsi="Arial" w:cs="Arial"/>
          <w:color w:val="000000"/>
          <w:sz w:val="23"/>
          <w:szCs w:val="23"/>
        </w:rPr>
      </w:pPr>
    </w:p>
    <w:p w:rsidR="00180C82" w:rsidRDefault="00051381"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---29</w:t>
      </w:r>
      <w:r w:rsidR="00A244A3" w:rsidRPr="004D2213">
        <w:rPr>
          <w:rFonts w:ascii="Arial" w:hAnsi="Arial" w:cs="Arial"/>
          <w:color w:val="000000"/>
          <w:sz w:val="24"/>
          <w:szCs w:val="24"/>
        </w:rPr>
        <w:t xml:space="preserve">.- </w:t>
      </w:r>
      <w:r w:rsidR="00A244A3" w:rsidRPr="004D2213">
        <w:rPr>
          <w:rFonts w:ascii="Arial" w:hAnsi="Arial" w:cs="Arial"/>
          <w:sz w:val="24"/>
          <w:szCs w:val="24"/>
        </w:rPr>
        <w:t>Una</w:t>
      </w:r>
      <w:r w:rsidR="00A244A3" w:rsidRPr="00A244A3">
        <w:rPr>
          <w:rFonts w:ascii="Arial" w:hAnsi="Arial" w:cs="Arial"/>
          <w:sz w:val="24"/>
          <w:szCs w:val="24"/>
        </w:rPr>
        <w:t xml:space="preserve"> vez concluida la etapa de valoración curricular y entrevista por </w:t>
      </w:r>
      <w:r w:rsidR="00A244A3">
        <w:rPr>
          <w:rFonts w:ascii="Arial" w:hAnsi="Arial" w:cs="Arial"/>
          <w:sz w:val="24"/>
          <w:szCs w:val="24"/>
        </w:rPr>
        <w:t xml:space="preserve">las y </w:t>
      </w:r>
      <w:r w:rsidR="00A244A3" w:rsidRPr="00A244A3">
        <w:rPr>
          <w:rFonts w:ascii="Arial" w:hAnsi="Arial" w:cs="Arial"/>
          <w:sz w:val="24"/>
          <w:szCs w:val="24"/>
        </w:rPr>
        <w:t>los</w:t>
      </w:r>
      <w:r w:rsidR="00A244A3">
        <w:rPr>
          <w:rFonts w:ascii="Arial" w:hAnsi="Arial" w:cs="Arial"/>
          <w:sz w:val="24"/>
          <w:szCs w:val="24"/>
        </w:rPr>
        <w:t xml:space="preserve"> Consejeros Electorales de este Instituto, </w:t>
      </w:r>
      <w:r w:rsidR="00D91992">
        <w:rPr>
          <w:rFonts w:ascii="Arial" w:hAnsi="Arial" w:cs="Arial"/>
          <w:sz w:val="24"/>
          <w:szCs w:val="24"/>
        </w:rPr>
        <w:t>la Comisión de Organización y Vigilancia Electoral</w:t>
      </w:r>
      <w:r w:rsidR="00A244A3" w:rsidRPr="00A244A3">
        <w:rPr>
          <w:rFonts w:ascii="Arial" w:hAnsi="Arial" w:cs="Arial"/>
          <w:sz w:val="24"/>
          <w:szCs w:val="24"/>
        </w:rPr>
        <w:t xml:space="preserve"> procedió a la elaboración de la lista de las propues</w:t>
      </w:r>
      <w:r w:rsidR="00A244A3">
        <w:rPr>
          <w:rFonts w:ascii="Arial" w:hAnsi="Arial" w:cs="Arial"/>
          <w:sz w:val="24"/>
          <w:szCs w:val="24"/>
        </w:rPr>
        <w:t>tas de designación de la o el</w:t>
      </w:r>
      <w:r w:rsidR="00A244A3" w:rsidRPr="00A244A3">
        <w:rPr>
          <w:rFonts w:ascii="Arial" w:hAnsi="Arial" w:cs="Arial"/>
          <w:sz w:val="24"/>
          <w:szCs w:val="24"/>
        </w:rPr>
        <w:t xml:space="preserve"> Presidente y las y los Consejeros Electorales de</w:t>
      </w:r>
      <w:r w:rsidR="00A244A3">
        <w:rPr>
          <w:rFonts w:ascii="Arial" w:hAnsi="Arial" w:cs="Arial"/>
          <w:sz w:val="24"/>
          <w:szCs w:val="24"/>
        </w:rPr>
        <w:t xml:space="preserve"> </w:t>
      </w:r>
      <w:r w:rsidR="00A244A3" w:rsidRPr="00A244A3">
        <w:rPr>
          <w:rFonts w:ascii="Arial" w:hAnsi="Arial" w:cs="Arial"/>
          <w:sz w:val="24"/>
          <w:szCs w:val="24"/>
        </w:rPr>
        <w:t>l</w:t>
      </w:r>
      <w:r w:rsidR="00A244A3">
        <w:rPr>
          <w:rFonts w:ascii="Arial" w:hAnsi="Arial" w:cs="Arial"/>
          <w:sz w:val="24"/>
          <w:szCs w:val="24"/>
        </w:rPr>
        <w:t xml:space="preserve">os </w:t>
      </w:r>
      <w:r w:rsidR="00D91992">
        <w:rPr>
          <w:rFonts w:ascii="Arial" w:hAnsi="Arial" w:cs="Arial"/>
          <w:sz w:val="24"/>
          <w:szCs w:val="24"/>
        </w:rPr>
        <w:t xml:space="preserve">veinticuatro </w:t>
      </w:r>
      <w:r w:rsidR="00A244A3">
        <w:rPr>
          <w:rFonts w:ascii="Arial" w:hAnsi="Arial" w:cs="Arial"/>
          <w:sz w:val="24"/>
          <w:szCs w:val="24"/>
        </w:rPr>
        <w:t xml:space="preserve">Consejos Distritales y </w:t>
      </w:r>
      <w:r w:rsidR="00D91992">
        <w:rPr>
          <w:rFonts w:ascii="Arial" w:hAnsi="Arial" w:cs="Arial"/>
          <w:sz w:val="24"/>
          <w:szCs w:val="24"/>
        </w:rPr>
        <w:t xml:space="preserve">doce Consejos </w:t>
      </w:r>
      <w:r w:rsidR="00A244A3">
        <w:rPr>
          <w:rFonts w:ascii="Arial" w:hAnsi="Arial" w:cs="Arial"/>
          <w:sz w:val="24"/>
          <w:szCs w:val="24"/>
        </w:rPr>
        <w:t xml:space="preserve">Municipales Electorales que habrán de funcionar para el proceso electoral 2015-2016 en el Estado de Sinaloa. </w:t>
      </w:r>
      <w:r w:rsidR="00180C82">
        <w:rPr>
          <w:rFonts w:ascii="Arial" w:hAnsi="Arial" w:cs="Arial"/>
          <w:sz w:val="24"/>
          <w:szCs w:val="24"/>
        </w:rPr>
        <w:t xml:space="preserve">Ante ello, es importante </w:t>
      </w:r>
      <w:r w:rsidR="00A244A3" w:rsidRPr="00A244A3">
        <w:rPr>
          <w:rFonts w:ascii="Arial" w:hAnsi="Arial" w:cs="Arial"/>
          <w:sz w:val="24"/>
          <w:szCs w:val="24"/>
        </w:rPr>
        <w:t>destacar que de la valoración de la idoneidad y capacidad de</w:t>
      </w:r>
      <w:r w:rsidR="007F570D">
        <w:rPr>
          <w:rFonts w:ascii="Arial" w:hAnsi="Arial" w:cs="Arial"/>
          <w:sz w:val="24"/>
          <w:szCs w:val="24"/>
        </w:rPr>
        <w:t xml:space="preserve"> cada aspirante</w:t>
      </w:r>
      <w:r w:rsidR="00D91992">
        <w:rPr>
          <w:rFonts w:ascii="Arial" w:hAnsi="Arial" w:cs="Arial"/>
          <w:sz w:val="24"/>
          <w:szCs w:val="24"/>
        </w:rPr>
        <w:t>, se puede conclu</w:t>
      </w:r>
      <w:r w:rsidR="00A244A3" w:rsidRPr="00A244A3">
        <w:rPr>
          <w:rFonts w:ascii="Arial" w:hAnsi="Arial" w:cs="Arial"/>
          <w:sz w:val="24"/>
          <w:szCs w:val="24"/>
        </w:rPr>
        <w:t>ir que cuentan con las</w:t>
      </w:r>
      <w:r w:rsidR="00D91992">
        <w:rPr>
          <w:rFonts w:ascii="Arial" w:hAnsi="Arial" w:cs="Arial"/>
          <w:sz w:val="24"/>
          <w:szCs w:val="24"/>
        </w:rPr>
        <w:t xml:space="preserve"> cualidades específicas para ser </w:t>
      </w:r>
      <w:r w:rsidR="00A244A3" w:rsidRPr="00A244A3">
        <w:rPr>
          <w:rFonts w:ascii="Arial" w:hAnsi="Arial" w:cs="Arial"/>
          <w:sz w:val="24"/>
          <w:szCs w:val="24"/>
        </w:rPr>
        <w:t xml:space="preserve">designados como </w:t>
      </w:r>
      <w:r w:rsidR="00180C82">
        <w:rPr>
          <w:rFonts w:ascii="Arial" w:hAnsi="Arial" w:cs="Arial"/>
          <w:sz w:val="24"/>
          <w:szCs w:val="24"/>
        </w:rPr>
        <w:t xml:space="preserve">Presidentes o </w:t>
      </w:r>
      <w:r w:rsidR="00316DB1">
        <w:rPr>
          <w:rFonts w:ascii="Arial" w:hAnsi="Arial" w:cs="Arial"/>
          <w:sz w:val="24"/>
          <w:szCs w:val="24"/>
        </w:rPr>
        <w:t>Consejeros Electorales</w:t>
      </w:r>
      <w:r w:rsidR="00A244A3" w:rsidRPr="00A244A3">
        <w:rPr>
          <w:rFonts w:ascii="Arial" w:hAnsi="Arial" w:cs="Arial"/>
          <w:sz w:val="24"/>
          <w:szCs w:val="24"/>
        </w:rPr>
        <w:t xml:space="preserve"> </w:t>
      </w:r>
      <w:r w:rsidR="00D91992">
        <w:rPr>
          <w:rFonts w:ascii="Arial" w:hAnsi="Arial" w:cs="Arial"/>
          <w:sz w:val="24"/>
          <w:szCs w:val="24"/>
        </w:rPr>
        <w:t>de los c</w:t>
      </w:r>
      <w:r w:rsidR="00180C82">
        <w:rPr>
          <w:rFonts w:ascii="Arial" w:hAnsi="Arial" w:cs="Arial"/>
          <w:sz w:val="24"/>
          <w:szCs w:val="24"/>
        </w:rPr>
        <w:t>onsejos electorales ya referidos, mismos que cumplen con las siguient</w:t>
      </w:r>
      <w:r w:rsidR="00D91992">
        <w:rPr>
          <w:rFonts w:ascii="Arial" w:hAnsi="Arial" w:cs="Arial"/>
          <w:sz w:val="24"/>
          <w:szCs w:val="24"/>
        </w:rPr>
        <w:t>es consideraciones</w:t>
      </w:r>
      <w:r w:rsidR="00180C82">
        <w:rPr>
          <w:rFonts w:ascii="Arial" w:hAnsi="Arial" w:cs="Arial"/>
          <w:sz w:val="24"/>
          <w:szCs w:val="24"/>
        </w:rPr>
        <w:t>:</w:t>
      </w:r>
      <w:r w:rsidR="00CF44EA">
        <w:rPr>
          <w:rFonts w:ascii="Arial" w:hAnsi="Arial" w:cs="Arial"/>
          <w:sz w:val="24"/>
          <w:szCs w:val="24"/>
        </w:rPr>
        <w:tab/>
      </w:r>
    </w:p>
    <w:p w:rsidR="00180C82" w:rsidRDefault="00180C82" w:rsidP="00CF44EA">
      <w:pPr>
        <w:tabs>
          <w:tab w:val="right" w:leader="hyphen" w:pos="8789"/>
        </w:tabs>
        <w:autoSpaceDE w:val="0"/>
        <w:autoSpaceDN w:val="0"/>
        <w:adjustRightInd w:val="0"/>
        <w:spacing w:after="0" w:line="240" w:lineRule="auto"/>
        <w:jc w:val="both"/>
        <w:rPr>
          <w:rFonts w:ascii="Arial" w:hAnsi="Arial" w:cs="Arial"/>
          <w:sz w:val="24"/>
          <w:szCs w:val="24"/>
        </w:rPr>
      </w:pPr>
    </w:p>
    <w:p w:rsidR="00A244A3" w:rsidRPr="00D037E6" w:rsidRDefault="00604398" w:rsidP="00CF44EA">
      <w:pPr>
        <w:pStyle w:val="Prrafodelista"/>
        <w:numPr>
          <w:ilvl w:val="0"/>
          <w:numId w:val="7"/>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D037E6">
        <w:rPr>
          <w:rFonts w:ascii="Arial" w:hAnsi="Arial" w:cs="Arial"/>
          <w:color w:val="000000"/>
          <w:sz w:val="24"/>
          <w:szCs w:val="24"/>
        </w:rPr>
        <w:t>Cuentan con diversos niveles de escolaridad</w:t>
      </w:r>
      <w:r w:rsidR="00A244A3" w:rsidRPr="00D037E6">
        <w:rPr>
          <w:rFonts w:ascii="Arial" w:hAnsi="Arial" w:cs="Arial"/>
          <w:color w:val="000000"/>
          <w:sz w:val="24"/>
          <w:szCs w:val="24"/>
        </w:rPr>
        <w:t xml:space="preserve"> </w:t>
      </w:r>
      <w:r w:rsidRPr="00D037E6">
        <w:rPr>
          <w:rFonts w:ascii="Arial" w:hAnsi="Arial" w:cs="Arial"/>
          <w:color w:val="000000"/>
          <w:sz w:val="24"/>
          <w:szCs w:val="24"/>
        </w:rPr>
        <w:t xml:space="preserve">que van desde nivel básico hasta doctorado </w:t>
      </w:r>
      <w:r w:rsidR="00A244A3" w:rsidRPr="00D037E6">
        <w:rPr>
          <w:rFonts w:ascii="Arial" w:hAnsi="Arial" w:cs="Arial"/>
          <w:color w:val="000000"/>
          <w:sz w:val="24"/>
          <w:szCs w:val="24"/>
        </w:rPr>
        <w:t>en distintas disciplinas</w:t>
      </w:r>
      <w:r w:rsidRPr="00D037E6">
        <w:rPr>
          <w:rFonts w:ascii="Arial" w:hAnsi="Arial" w:cs="Arial"/>
          <w:color w:val="000000"/>
          <w:sz w:val="24"/>
          <w:szCs w:val="24"/>
        </w:rPr>
        <w:t xml:space="preserve"> del saber</w:t>
      </w:r>
      <w:r w:rsidR="00A244A3" w:rsidRPr="00D037E6">
        <w:rPr>
          <w:rFonts w:ascii="Arial" w:hAnsi="Arial" w:cs="Arial"/>
          <w:color w:val="000000"/>
          <w:sz w:val="24"/>
          <w:szCs w:val="24"/>
        </w:rPr>
        <w:t xml:space="preserve">. Lo que </w:t>
      </w:r>
      <w:r w:rsidRPr="00D037E6">
        <w:rPr>
          <w:rFonts w:ascii="Arial" w:hAnsi="Arial" w:cs="Arial"/>
          <w:color w:val="000000"/>
          <w:sz w:val="24"/>
          <w:szCs w:val="24"/>
        </w:rPr>
        <w:t xml:space="preserve">deja como </w:t>
      </w:r>
      <w:r w:rsidR="00A244A3" w:rsidRPr="00D037E6">
        <w:rPr>
          <w:rFonts w:ascii="Arial" w:hAnsi="Arial" w:cs="Arial"/>
          <w:color w:val="000000"/>
          <w:sz w:val="24"/>
          <w:szCs w:val="24"/>
        </w:rPr>
        <w:t xml:space="preserve">evidencia que </w:t>
      </w:r>
      <w:r w:rsidRPr="00D037E6">
        <w:rPr>
          <w:rFonts w:ascii="Arial" w:hAnsi="Arial" w:cs="Arial"/>
          <w:color w:val="000000"/>
          <w:sz w:val="24"/>
          <w:szCs w:val="24"/>
        </w:rPr>
        <w:t>cuentan con los conocimientos para el desempeño adecuado de sus funciones</w:t>
      </w:r>
      <w:r w:rsidR="00A244A3" w:rsidRPr="00D037E6">
        <w:rPr>
          <w:rFonts w:ascii="Arial" w:hAnsi="Arial" w:cs="Arial"/>
          <w:color w:val="000000"/>
          <w:sz w:val="24"/>
          <w:szCs w:val="24"/>
        </w:rPr>
        <w:t xml:space="preserve">. </w:t>
      </w:r>
    </w:p>
    <w:p w:rsidR="00D037E6" w:rsidRDefault="00D037E6"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115D0A" w:rsidRPr="002B6378" w:rsidRDefault="00A244A3" w:rsidP="00CF44EA">
      <w:pPr>
        <w:pStyle w:val="Prrafodelista"/>
        <w:numPr>
          <w:ilvl w:val="0"/>
          <w:numId w:val="7"/>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D037E6">
        <w:rPr>
          <w:rFonts w:ascii="Arial" w:hAnsi="Arial" w:cs="Arial"/>
          <w:color w:val="000000"/>
          <w:sz w:val="24"/>
          <w:szCs w:val="24"/>
        </w:rPr>
        <w:t xml:space="preserve">Poseen la capacidad para integrar </w:t>
      </w:r>
      <w:r w:rsidR="002B6378">
        <w:rPr>
          <w:rFonts w:ascii="Arial" w:hAnsi="Arial" w:cs="Arial"/>
          <w:color w:val="000000"/>
          <w:sz w:val="24"/>
          <w:szCs w:val="24"/>
        </w:rPr>
        <w:t>los consejos electorales,</w:t>
      </w:r>
      <w:r w:rsidR="00D037E6">
        <w:rPr>
          <w:rFonts w:ascii="Arial" w:hAnsi="Arial" w:cs="Arial"/>
          <w:color w:val="000000"/>
          <w:sz w:val="24"/>
          <w:szCs w:val="24"/>
        </w:rPr>
        <w:t xml:space="preserve"> en virtud de que </w:t>
      </w:r>
      <w:r w:rsidRPr="00D037E6">
        <w:rPr>
          <w:rFonts w:ascii="Arial" w:hAnsi="Arial" w:cs="Arial"/>
          <w:color w:val="000000"/>
          <w:sz w:val="24"/>
          <w:szCs w:val="24"/>
        </w:rPr>
        <w:t>demostraron contar con los conocimientos, poseer las aptitudes y la capacidad para desempeñ</w:t>
      </w:r>
      <w:r w:rsidR="00186478">
        <w:rPr>
          <w:rFonts w:ascii="Arial" w:hAnsi="Arial" w:cs="Arial"/>
          <w:color w:val="000000"/>
          <w:sz w:val="24"/>
          <w:szCs w:val="24"/>
        </w:rPr>
        <w:t>arse como Presidentes o Consejeros E</w:t>
      </w:r>
      <w:r w:rsidR="00D037E6">
        <w:rPr>
          <w:rFonts w:ascii="Arial" w:hAnsi="Arial" w:cs="Arial"/>
          <w:color w:val="000000"/>
          <w:sz w:val="24"/>
          <w:szCs w:val="24"/>
        </w:rPr>
        <w:t>lectorales</w:t>
      </w:r>
      <w:r w:rsidRPr="00D037E6">
        <w:rPr>
          <w:rFonts w:ascii="Arial" w:hAnsi="Arial" w:cs="Arial"/>
          <w:color w:val="000000"/>
          <w:sz w:val="24"/>
          <w:szCs w:val="24"/>
        </w:rPr>
        <w:t xml:space="preserve">. </w:t>
      </w:r>
      <w:r w:rsidR="002B6378">
        <w:rPr>
          <w:rFonts w:ascii="Arial" w:hAnsi="Arial" w:cs="Arial"/>
          <w:color w:val="000000"/>
          <w:sz w:val="24"/>
          <w:szCs w:val="24"/>
        </w:rPr>
        <w:t xml:space="preserve">Además de que </w:t>
      </w:r>
      <w:r w:rsidR="00186478">
        <w:rPr>
          <w:rFonts w:ascii="Arial" w:hAnsi="Arial" w:cs="Arial"/>
          <w:color w:val="000000"/>
          <w:sz w:val="24"/>
          <w:szCs w:val="24"/>
        </w:rPr>
        <w:t xml:space="preserve">algunas y </w:t>
      </w:r>
      <w:r w:rsidR="002B6378">
        <w:rPr>
          <w:rFonts w:ascii="Arial" w:hAnsi="Arial" w:cs="Arial"/>
          <w:color w:val="000000"/>
          <w:sz w:val="24"/>
          <w:szCs w:val="24"/>
        </w:rPr>
        <w:t>algunos candidatos demostraron también tener conocimientos en materia electoral</w:t>
      </w:r>
      <w:r w:rsidR="002B6378" w:rsidRPr="002B6378">
        <w:rPr>
          <w:rFonts w:ascii="Arial" w:hAnsi="Arial" w:cs="Arial"/>
          <w:color w:val="000000"/>
          <w:sz w:val="24"/>
          <w:szCs w:val="24"/>
        </w:rPr>
        <w:t xml:space="preserve"> </w:t>
      </w:r>
      <w:r w:rsidR="002B6378">
        <w:rPr>
          <w:rFonts w:ascii="Arial" w:hAnsi="Arial" w:cs="Arial"/>
          <w:color w:val="000000"/>
          <w:sz w:val="24"/>
          <w:szCs w:val="24"/>
        </w:rPr>
        <w:t>según las constancias, diplomas y reconocimientos que obran en el expediente de cada uno de ellos.</w:t>
      </w:r>
    </w:p>
    <w:p w:rsidR="00A244A3" w:rsidRPr="00A244A3" w:rsidRDefault="00A244A3"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244A3" w:rsidRPr="00FB6398" w:rsidRDefault="00FB6398" w:rsidP="00CF44EA">
      <w:pPr>
        <w:pStyle w:val="Prrafodelista"/>
        <w:numPr>
          <w:ilvl w:val="0"/>
          <w:numId w:val="7"/>
        </w:num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Tanto en los</w:t>
      </w:r>
      <w:r w:rsidR="00A244A3" w:rsidRPr="00FB6398">
        <w:rPr>
          <w:rFonts w:ascii="Arial" w:hAnsi="Arial" w:cs="Arial"/>
          <w:color w:val="000000"/>
          <w:sz w:val="24"/>
          <w:szCs w:val="24"/>
        </w:rPr>
        <w:t xml:space="preserve"> expediente</w:t>
      </w:r>
      <w:r>
        <w:rPr>
          <w:rFonts w:ascii="Arial" w:hAnsi="Arial" w:cs="Arial"/>
          <w:color w:val="000000"/>
          <w:sz w:val="24"/>
          <w:szCs w:val="24"/>
        </w:rPr>
        <w:t>s</w:t>
      </w:r>
      <w:r w:rsidR="00A244A3" w:rsidRPr="00FB6398">
        <w:rPr>
          <w:rFonts w:ascii="Arial" w:hAnsi="Arial" w:cs="Arial"/>
          <w:color w:val="000000"/>
          <w:sz w:val="24"/>
          <w:szCs w:val="24"/>
        </w:rPr>
        <w:t xml:space="preserve"> que obra</w:t>
      </w:r>
      <w:r>
        <w:rPr>
          <w:rFonts w:ascii="Arial" w:hAnsi="Arial" w:cs="Arial"/>
          <w:color w:val="000000"/>
          <w:sz w:val="24"/>
          <w:szCs w:val="24"/>
        </w:rPr>
        <w:t>n</w:t>
      </w:r>
      <w:r w:rsidR="00A244A3" w:rsidRPr="00FB6398">
        <w:rPr>
          <w:rFonts w:ascii="Arial" w:hAnsi="Arial" w:cs="Arial"/>
          <w:color w:val="000000"/>
          <w:sz w:val="24"/>
          <w:szCs w:val="24"/>
        </w:rPr>
        <w:t xml:space="preserve"> en poder de </w:t>
      </w:r>
      <w:r>
        <w:rPr>
          <w:rFonts w:ascii="Arial" w:hAnsi="Arial" w:cs="Arial"/>
          <w:color w:val="000000"/>
          <w:sz w:val="24"/>
          <w:szCs w:val="24"/>
        </w:rPr>
        <w:t>este Instituto</w:t>
      </w:r>
      <w:r w:rsidR="00A244A3" w:rsidRPr="00FB6398">
        <w:rPr>
          <w:rFonts w:ascii="Arial" w:hAnsi="Arial" w:cs="Arial"/>
          <w:color w:val="000000"/>
          <w:sz w:val="24"/>
          <w:szCs w:val="24"/>
        </w:rPr>
        <w:t>, com</w:t>
      </w:r>
      <w:r>
        <w:rPr>
          <w:rFonts w:ascii="Arial" w:hAnsi="Arial" w:cs="Arial"/>
          <w:color w:val="000000"/>
          <w:sz w:val="24"/>
          <w:szCs w:val="24"/>
        </w:rPr>
        <w:t xml:space="preserve">o derivado </w:t>
      </w:r>
      <w:r w:rsidR="00186478">
        <w:rPr>
          <w:rFonts w:ascii="Arial" w:hAnsi="Arial" w:cs="Arial"/>
          <w:color w:val="000000"/>
          <w:sz w:val="24"/>
          <w:szCs w:val="24"/>
        </w:rPr>
        <w:t xml:space="preserve">de la </w:t>
      </w:r>
      <w:r w:rsidR="00A244A3" w:rsidRPr="00FB6398">
        <w:rPr>
          <w:rFonts w:ascii="Arial" w:hAnsi="Arial" w:cs="Arial"/>
          <w:color w:val="000000"/>
          <w:sz w:val="24"/>
          <w:szCs w:val="24"/>
        </w:rPr>
        <w:t>valoración curricular</w:t>
      </w:r>
      <w:r>
        <w:rPr>
          <w:rFonts w:ascii="Arial" w:hAnsi="Arial" w:cs="Arial"/>
          <w:color w:val="000000"/>
          <w:sz w:val="24"/>
          <w:szCs w:val="24"/>
        </w:rPr>
        <w:t xml:space="preserve"> y las entrevistas</w:t>
      </w:r>
      <w:r w:rsidR="00A244A3" w:rsidRPr="00FB6398">
        <w:rPr>
          <w:rFonts w:ascii="Arial" w:hAnsi="Arial" w:cs="Arial"/>
          <w:color w:val="000000"/>
          <w:sz w:val="24"/>
          <w:szCs w:val="24"/>
        </w:rPr>
        <w:t>, se des</w:t>
      </w:r>
      <w:r>
        <w:rPr>
          <w:rFonts w:ascii="Arial" w:hAnsi="Arial" w:cs="Arial"/>
          <w:color w:val="000000"/>
          <w:sz w:val="24"/>
          <w:szCs w:val="24"/>
        </w:rPr>
        <w:t xml:space="preserve">prende que su actuación ha sido </w:t>
      </w:r>
      <w:r w:rsidR="00A244A3" w:rsidRPr="00FB6398">
        <w:rPr>
          <w:rFonts w:ascii="Arial" w:hAnsi="Arial" w:cs="Arial"/>
          <w:color w:val="000000"/>
          <w:sz w:val="24"/>
          <w:szCs w:val="24"/>
        </w:rPr>
        <w:t xml:space="preserve">apegada a los principios rectores de la función electoral. </w:t>
      </w:r>
    </w:p>
    <w:p w:rsidR="00A244A3" w:rsidRPr="00A244A3" w:rsidRDefault="00A244A3"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244A3" w:rsidRPr="00FB6398" w:rsidRDefault="00FB6398" w:rsidP="00CF44EA">
      <w:pPr>
        <w:pStyle w:val="Prrafodelista"/>
        <w:numPr>
          <w:ilvl w:val="0"/>
          <w:numId w:val="7"/>
        </w:num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 xml:space="preserve">Según se desprende de las </w:t>
      </w:r>
      <w:r w:rsidR="00917792">
        <w:rPr>
          <w:rFonts w:ascii="Arial" w:hAnsi="Arial" w:cs="Arial"/>
          <w:color w:val="000000"/>
          <w:sz w:val="24"/>
          <w:szCs w:val="24"/>
        </w:rPr>
        <w:t>cartas de no antecedentes penales</w:t>
      </w:r>
      <w:r w:rsidR="00316DB1">
        <w:rPr>
          <w:rFonts w:ascii="Arial" w:hAnsi="Arial" w:cs="Arial"/>
          <w:color w:val="000000"/>
          <w:sz w:val="24"/>
          <w:szCs w:val="24"/>
        </w:rPr>
        <w:t>,</w:t>
      </w:r>
      <w:r w:rsidR="00917792">
        <w:rPr>
          <w:rFonts w:ascii="Arial" w:hAnsi="Arial" w:cs="Arial"/>
          <w:color w:val="000000"/>
          <w:sz w:val="24"/>
          <w:szCs w:val="24"/>
        </w:rPr>
        <w:t xml:space="preserve"> o en su caso</w:t>
      </w:r>
      <w:r w:rsidR="00316DB1">
        <w:rPr>
          <w:rFonts w:ascii="Arial" w:hAnsi="Arial" w:cs="Arial"/>
          <w:color w:val="000000"/>
          <w:sz w:val="24"/>
          <w:szCs w:val="24"/>
        </w:rPr>
        <w:t>,</w:t>
      </w:r>
      <w:r w:rsidR="00917792">
        <w:rPr>
          <w:rFonts w:ascii="Arial" w:hAnsi="Arial" w:cs="Arial"/>
          <w:color w:val="000000"/>
          <w:sz w:val="24"/>
          <w:szCs w:val="24"/>
        </w:rPr>
        <w:t xml:space="preserve"> </w:t>
      </w:r>
      <w:r>
        <w:rPr>
          <w:rFonts w:ascii="Arial" w:hAnsi="Arial" w:cs="Arial"/>
          <w:color w:val="000000"/>
          <w:sz w:val="24"/>
          <w:szCs w:val="24"/>
        </w:rPr>
        <w:t xml:space="preserve">declaratorias bajo protesta de decir verdad, </w:t>
      </w:r>
      <w:r w:rsidR="00917792">
        <w:rPr>
          <w:rFonts w:ascii="Arial" w:hAnsi="Arial" w:cs="Arial"/>
          <w:color w:val="000000"/>
          <w:sz w:val="24"/>
          <w:szCs w:val="24"/>
        </w:rPr>
        <w:t>no están impedidos para ocup</w:t>
      </w:r>
      <w:r w:rsidR="00A244A3" w:rsidRPr="00FB6398">
        <w:rPr>
          <w:rFonts w:ascii="Arial" w:hAnsi="Arial" w:cs="Arial"/>
          <w:color w:val="000000"/>
          <w:sz w:val="24"/>
          <w:szCs w:val="24"/>
        </w:rPr>
        <w:t xml:space="preserve">ar el cargo, ya que, además de haberse acreditado el cumplimiento de los requisitos legales, haber acreditado todas y cada una de las etapas del </w:t>
      </w:r>
      <w:r w:rsidR="00A244A3" w:rsidRPr="00FB6398">
        <w:rPr>
          <w:rFonts w:ascii="Arial" w:hAnsi="Arial" w:cs="Arial"/>
          <w:color w:val="000000"/>
          <w:sz w:val="24"/>
          <w:szCs w:val="24"/>
        </w:rPr>
        <w:lastRenderedPageBreak/>
        <w:t xml:space="preserve">procedimiento de selección, no cuentan con pena o sanción que los inhabilite para el desempeño del cargo. </w:t>
      </w:r>
    </w:p>
    <w:p w:rsidR="00A244A3" w:rsidRPr="00A244A3" w:rsidRDefault="00A244A3"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244A3" w:rsidRPr="00917792" w:rsidRDefault="00A244A3" w:rsidP="00CF44EA">
      <w:pPr>
        <w:pStyle w:val="Prrafodelista"/>
        <w:numPr>
          <w:ilvl w:val="0"/>
          <w:numId w:val="7"/>
        </w:numPr>
        <w:tabs>
          <w:tab w:val="right" w:leader="hyphen" w:pos="8789"/>
        </w:tabs>
        <w:autoSpaceDE w:val="0"/>
        <w:autoSpaceDN w:val="0"/>
        <w:adjustRightInd w:val="0"/>
        <w:spacing w:after="0" w:line="240" w:lineRule="auto"/>
        <w:jc w:val="both"/>
        <w:rPr>
          <w:rFonts w:ascii="Arial" w:hAnsi="Arial" w:cs="Arial"/>
          <w:color w:val="000000"/>
          <w:sz w:val="24"/>
          <w:szCs w:val="24"/>
        </w:rPr>
      </w:pPr>
      <w:r w:rsidRPr="00081A74">
        <w:rPr>
          <w:rFonts w:ascii="Arial" w:hAnsi="Arial" w:cs="Arial"/>
          <w:color w:val="000000"/>
          <w:sz w:val="24"/>
          <w:szCs w:val="24"/>
        </w:rPr>
        <w:t xml:space="preserve">Que se cumple con lo mandatado por las disposiciones legales aplicables al procurarse una integración paritaria, es decir, </w:t>
      </w:r>
      <w:r w:rsidR="00917792" w:rsidRPr="00081A74">
        <w:rPr>
          <w:rFonts w:ascii="Arial" w:hAnsi="Arial" w:cs="Arial"/>
          <w:color w:val="000000"/>
          <w:sz w:val="24"/>
          <w:szCs w:val="24"/>
        </w:rPr>
        <w:t>para el caso de los Consejos Distritales Electorales se integra</w:t>
      </w:r>
      <w:r w:rsidR="00480FCD" w:rsidRPr="00081A74">
        <w:rPr>
          <w:rFonts w:ascii="Arial" w:hAnsi="Arial" w:cs="Arial"/>
          <w:color w:val="000000"/>
          <w:sz w:val="24"/>
          <w:szCs w:val="24"/>
        </w:rPr>
        <w:t>rán con la o el Presidente con 6</w:t>
      </w:r>
      <w:r w:rsidR="00917792" w:rsidRPr="00081A74">
        <w:rPr>
          <w:rFonts w:ascii="Arial" w:hAnsi="Arial" w:cs="Arial"/>
          <w:color w:val="000000"/>
          <w:sz w:val="24"/>
          <w:szCs w:val="24"/>
        </w:rPr>
        <w:t xml:space="preserve"> C</w:t>
      </w:r>
      <w:r w:rsidRPr="00081A74">
        <w:rPr>
          <w:rFonts w:ascii="Arial" w:hAnsi="Arial" w:cs="Arial"/>
          <w:color w:val="000000"/>
          <w:sz w:val="24"/>
          <w:szCs w:val="24"/>
        </w:rPr>
        <w:t>onsejeros</w:t>
      </w:r>
      <w:r w:rsidR="00917792" w:rsidRPr="00081A74">
        <w:rPr>
          <w:rFonts w:ascii="Arial" w:hAnsi="Arial" w:cs="Arial"/>
          <w:color w:val="000000"/>
          <w:sz w:val="24"/>
          <w:szCs w:val="24"/>
        </w:rPr>
        <w:t xml:space="preserve"> Electorales</w:t>
      </w:r>
      <w:r w:rsidR="00480FCD" w:rsidRPr="00081A74">
        <w:rPr>
          <w:rFonts w:ascii="Arial" w:hAnsi="Arial" w:cs="Arial"/>
          <w:color w:val="000000"/>
          <w:sz w:val="24"/>
          <w:szCs w:val="24"/>
        </w:rPr>
        <w:t xml:space="preserve"> Propietarios: 3 mujeres</w:t>
      </w:r>
      <w:r w:rsidRPr="00081A74">
        <w:rPr>
          <w:rFonts w:ascii="Arial" w:hAnsi="Arial" w:cs="Arial"/>
          <w:color w:val="000000"/>
          <w:sz w:val="24"/>
          <w:szCs w:val="24"/>
        </w:rPr>
        <w:t xml:space="preserve"> </w:t>
      </w:r>
      <w:r w:rsidR="00480FCD" w:rsidRPr="00081A74">
        <w:rPr>
          <w:rFonts w:ascii="Arial" w:hAnsi="Arial" w:cs="Arial"/>
          <w:color w:val="000000"/>
          <w:sz w:val="24"/>
          <w:szCs w:val="24"/>
        </w:rPr>
        <w:t>y 3 hombres</w:t>
      </w:r>
      <w:r w:rsidR="00917792" w:rsidRPr="00081A74">
        <w:rPr>
          <w:rFonts w:ascii="Arial" w:hAnsi="Arial" w:cs="Arial"/>
          <w:color w:val="000000"/>
          <w:sz w:val="24"/>
          <w:szCs w:val="24"/>
        </w:rPr>
        <w:t xml:space="preserve"> y</w:t>
      </w:r>
      <w:r w:rsidR="00E02A03" w:rsidRPr="00081A74">
        <w:rPr>
          <w:rFonts w:ascii="Arial" w:hAnsi="Arial" w:cs="Arial"/>
          <w:color w:val="000000"/>
          <w:sz w:val="24"/>
          <w:szCs w:val="24"/>
        </w:rPr>
        <w:t xml:space="preserve"> </w:t>
      </w:r>
      <w:r w:rsidR="00917792" w:rsidRPr="00081A74">
        <w:rPr>
          <w:rFonts w:ascii="Arial" w:hAnsi="Arial" w:cs="Arial"/>
          <w:color w:val="000000"/>
          <w:sz w:val="24"/>
          <w:szCs w:val="24"/>
        </w:rPr>
        <w:t>los tres suplentes generales</w:t>
      </w:r>
      <w:r w:rsidR="00E02A03" w:rsidRPr="00081A74">
        <w:rPr>
          <w:rFonts w:ascii="Arial" w:hAnsi="Arial" w:cs="Arial"/>
          <w:color w:val="000000"/>
          <w:sz w:val="24"/>
          <w:szCs w:val="24"/>
        </w:rPr>
        <w:t xml:space="preserve"> atenderán al criterio de alternancia, ya que </w:t>
      </w:r>
      <w:r w:rsidR="00AF6F44" w:rsidRPr="00081A74">
        <w:rPr>
          <w:rFonts w:ascii="Arial" w:hAnsi="Arial" w:cs="Arial"/>
          <w:color w:val="000000"/>
          <w:sz w:val="24"/>
          <w:szCs w:val="24"/>
        </w:rPr>
        <w:t>se procuró</w:t>
      </w:r>
      <w:r w:rsidR="00602EAB" w:rsidRPr="00081A74">
        <w:rPr>
          <w:rFonts w:ascii="Arial" w:hAnsi="Arial" w:cs="Arial"/>
          <w:color w:val="000000"/>
          <w:sz w:val="24"/>
          <w:szCs w:val="24"/>
        </w:rPr>
        <w:t xml:space="preserve"> que </w:t>
      </w:r>
      <w:r w:rsidR="00AF6F44" w:rsidRPr="00081A74">
        <w:rPr>
          <w:rFonts w:ascii="Arial" w:hAnsi="Arial" w:cs="Arial"/>
          <w:color w:val="000000"/>
          <w:sz w:val="24"/>
          <w:szCs w:val="24"/>
        </w:rPr>
        <w:t>el primero de ellos fuera</w:t>
      </w:r>
      <w:r w:rsidR="00E02A03" w:rsidRPr="00081A74">
        <w:rPr>
          <w:rFonts w:ascii="Arial" w:hAnsi="Arial" w:cs="Arial"/>
          <w:color w:val="000000"/>
          <w:sz w:val="24"/>
          <w:szCs w:val="24"/>
        </w:rPr>
        <w:t xml:space="preserve"> del género</w:t>
      </w:r>
      <w:r w:rsidR="00E02A03">
        <w:rPr>
          <w:rFonts w:ascii="Arial" w:hAnsi="Arial" w:cs="Arial"/>
          <w:color w:val="000000"/>
          <w:sz w:val="24"/>
          <w:szCs w:val="24"/>
        </w:rPr>
        <w:t xml:space="preserve"> distinto al del</w:t>
      </w:r>
      <w:r w:rsidR="00480FCD">
        <w:rPr>
          <w:rFonts w:ascii="Arial" w:hAnsi="Arial" w:cs="Arial"/>
          <w:color w:val="000000"/>
          <w:sz w:val="24"/>
          <w:szCs w:val="24"/>
        </w:rPr>
        <w:t xml:space="preserve"> P</w:t>
      </w:r>
      <w:r w:rsidR="00E02A03">
        <w:rPr>
          <w:rFonts w:ascii="Arial" w:hAnsi="Arial" w:cs="Arial"/>
          <w:color w:val="000000"/>
          <w:sz w:val="24"/>
          <w:szCs w:val="24"/>
        </w:rPr>
        <w:t>residente</w:t>
      </w:r>
      <w:r w:rsidR="00480FCD">
        <w:rPr>
          <w:rFonts w:ascii="Arial" w:hAnsi="Arial" w:cs="Arial"/>
          <w:color w:val="000000"/>
          <w:sz w:val="24"/>
          <w:szCs w:val="24"/>
        </w:rPr>
        <w:t xml:space="preserve"> y para el caso de los Consejos Municipales Electorales se integrarán con la o el Presidente con 4 C</w:t>
      </w:r>
      <w:r w:rsidR="00480FCD" w:rsidRPr="00917792">
        <w:rPr>
          <w:rFonts w:ascii="Arial" w:hAnsi="Arial" w:cs="Arial"/>
          <w:color w:val="000000"/>
          <w:sz w:val="24"/>
          <w:szCs w:val="24"/>
        </w:rPr>
        <w:t>onsejeros</w:t>
      </w:r>
      <w:r w:rsidR="00480FCD">
        <w:rPr>
          <w:rFonts w:ascii="Arial" w:hAnsi="Arial" w:cs="Arial"/>
          <w:color w:val="000000"/>
          <w:sz w:val="24"/>
          <w:szCs w:val="24"/>
        </w:rPr>
        <w:t xml:space="preserve"> Electorales</w:t>
      </w:r>
      <w:r w:rsidR="00480FCD" w:rsidRPr="00917792">
        <w:rPr>
          <w:rFonts w:ascii="Arial" w:hAnsi="Arial" w:cs="Arial"/>
          <w:color w:val="000000"/>
          <w:sz w:val="24"/>
          <w:szCs w:val="24"/>
        </w:rPr>
        <w:t xml:space="preserve"> </w:t>
      </w:r>
      <w:r w:rsidR="00675F1C">
        <w:rPr>
          <w:rFonts w:ascii="Arial" w:hAnsi="Arial" w:cs="Arial"/>
          <w:color w:val="000000"/>
          <w:sz w:val="24"/>
          <w:szCs w:val="24"/>
        </w:rPr>
        <w:t>Propietarios: 2 mujeres y 2 hombres y los do</w:t>
      </w:r>
      <w:r w:rsidR="00480FCD">
        <w:rPr>
          <w:rFonts w:ascii="Arial" w:hAnsi="Arial" w:cs="Arial"/>
          <w:color w:val="000000"/>
          <w:sz w:val="24"/>
          <w:szCs w:val="24"/>
        </w:rPr>
        <w:t>s</w:t>
      </w:r>
      <w:r w:rsidR="00675F1C">
        <w:rPr>
          <w:rFonts w:ascii="Arial" w:hAnsi="Arial" w:cs="Arial"/>
          <w:color w:val="000000"/>
          <w:sz w:val="24"/>
          <w:szCs w:val="24"/>
        </w:rPr>
        <w:t xml:space="preserve"> </w:t>
      </w:r>
      <w:r w:rsidR="00480FCD">
        <w:rPr>
          <w:rFonts w:ascii="Arial" w:hAnsi="Arial" w:cs="Arial"/>
          <w:color w:val="000000"/>
          <w:sz w:val="24"/>
          <w:szCs w:val="24"/>
        </w:rPr>
        <w:t xml:space="preserve"> suplentes generales atenderán al criterio de alternancia, ya que </w:t>
      </w:r>
      <w:r w:rsidR="00AF6F44">
        <w:rPr>
          <w:rFonts w:ascii="Arial" w:hAnsi="Arial" w:cs="Arial"/>
          <w:color w:val="000000"/>
          <w:sz w:val="24"/>
          <w:szCs w:val="24"/>
        </w:rPr>
        <w:t xml:space="preserve">se procuró </w:t>
      </w:r>
      <w:r w:rsidR="00602EAB">
        <w:rPr>
          <w:rFonts w:ascii="Arial" w:hAnsi="Arial" w:cs="Arial"/>
          <w:color w:val="000000"/>
          <w:sz w:val="24"/>
          <w:szCs w:val="24"/>
        </w:rPr>
        <w:t xml:space="preserve"> que </w:t>
      </w:r>
      <w:r w:rsidR="00AF6F44">
        <w:rPr>
          <w:rFonts w:ascii="Arial" w:hAnsi="Arial" w:cs="Arial"/>
          <w:color w:val="000000"/>
          <w:sz w:val="24"/>
          <w:szCs w:val="24"/>
        </w:rPr>
        <w:t>el primero de ellos fuera</w:t>
      </w:r>
      <w:r w:rsidR="00675F1C">
        <w:rPr>
          <w:rFonts w:ascii="Arial" w:hAnsi="Arial" w:cs="Arial"/>
          <w:color w:val="000000"/>
          <w:sz w:val="24"/>
          <w:szCs w:val="24"/>
        </w:rPr>
        <w:t xml:space="preserve"> del género distinto al del P</w:t>
      </w:r>
      <w:r w:rsidR="00480FCD">
        <w:rPr>
          <w:rFonts w:ascii="Arial" w:hAnsi="Arial" w:cs="Arial"/>
          <w:color w:val="000000"/>
          <w:sz w:val="24"/>
          <w:szCs w:val="24"/>
        </w:rPr>
        <w:t>residente.</w:t>
      </w:r>
      <w:r w:rsidR="00AF6F44">
        <w:rPr>
          <w:rFonts w:ascii="Arial" w:hAnsi="Arial" w:cs="Arial"/>
          <w:color w:val="000000"/>
          <w:sz w:val="24"/>
          <w:szCs w:val="24"/>
        </w:rPr>
        <w:t xml:space="preserve"> </w:t>
      </w:r>
    </w:p>
    <w:p w:rsidR="00A12C8D" w:rsidRPr="00486E5F" w:rsidRDefault="00A12C8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244A3" w:rsidRPr="00A41F76" w:rsidRDefault="00163487"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---30</w:t>
      </w:r>
      <w:r w:rsidR="00A41F76" w:rsidRPr="006F5DB3">
        <w:rPr>
          <w:rFonts w:ascii="Arial" w:hAnsi="Arial" w:cs="Arial"/>
          <w:color w:val="000000"/>
          <w:sz w:val="24"/>
          <w:szCs w:val="24"/>
        </w:rPr>
        <w:t xml:space="preserve">.- Que la valoración integral de las y los </w:t>
      </w:r>
      <w:r w:rsidR="008A1AA5">
        <w:rPr>
          <w:rFonts w:ascii="Arial" w:hAnsi="Arial" w:cs="Arial"/>
          <w:color w:val="000000"/>
          <w:sz w:val="24"/>
          <w:szCs w:val="24"/>
        </w:rPr>
        <w:t>candidato</w:t>
      </w:r>
      <w:r w:rsidR="00A41F76" w:rsidRPr="006F5DB3">
        <w:rPr>
          <w:rFonts w:ascii="Arial" w:hAnsi="Arial" w:cs="Arial"/>
          <w:color w:val="000000"/>
          <w:sz w:val="24"/>
          <w:szCs w:val="24"/>
        </w:rPr>
        <w:t>s que se consideran más idóneos para integrar cada uno de los 24 Consejos Distritales y 12 Consejos Municipales Electorales que habrán de funcionar en el proceso electoral 2015-2016 en el Estado de Sinaloa</w:t>
      </w:r>
      <w:r w:rsidR="006F5DB3" w:rsidRPr="006F5DB3">
        <w:rPr>
          <w:rFonts w:ascii="Arial" w:hAnsi="Arial" w:cs="Arial"/>
          <w:color w:val="000000"/>
          <w:sz w:val="24"/>
          <w:szCs w:val="24"/>
        </w:rPr>
        <w:t xml:space="preserve"> son los que</w:t>
      </w:r>
      <w:r w:rsidR="00A41F76" w:rsidRPr="006F5DB3">
        <w:rPr>
          <w:rFonts w:ascii="Arial" w:hAnsi="Arial" w:cs="Arial"/>
          <w:color w:val="000000"/>
          <w:sz w:val="24"/>
          <w:szCs w:val="24"/>
        </w:rPr>
        <w:t xml:space="preserve"> se presentan</w:t>
      </w:r>
      <w:r w:rsidR="006F5DB3" w:rsidRPr="006F5DB3">
        <w:rPr>
          <w:rFonts w:ascii="Arial" w:hAnsi="Arial" w:cs="Arial"/>
          <w:color w:val="000000"/>
          <w:sz w:val="24"/>
          <w:szCs w:val="24"/>
        </w:rPr>
        <w:t xml:space="preserve"> a este Pleno del</w:t>
      </w:r>
      <w:r w:rsidR="008A1AA5">
        <w:rPr>
          <w:rFonts w:ascii="Arial" w:hAnsi="Arial" w:cs="Arial"/>
          <w:color w:val="000000"/>
          <w:sz w:val="24"/>
          <w:szCs w:val="24"/>
        </w:rPr>
        <w:t xml:space="preserve"> C</w:t>
      </w:r>
      <w:r w:rsidR="006F5DB3" w:rsidRPr="006F5DB3">
        <w:rPr>
          <w:rFonts w:ascii="Arial" w:hAnsi="Arial" w:cs="Arial"/>
          <w:color w:val="000000"/>
          <w:sz w:val="24"/>
          <w:szCs w:val="24"/>
        </w:rPr>
        <w:t>onsejo General para su aprobación</w:t>
      </w:r>
      <w:r w:rsidR="00A41F76" w:rsidRPr="006F5DB3">
        <w:rPr>
          <w:rFonts w:ascii="Arial" w:hAnsi="Arial" w:cs="Arial"/>
          <w:color w:val="000000"/>
          <w:sz w:val="24"/>
          <w:szCs w:val="24"/>
        </w:rPr>
        <w:t>:</w:t>
      </w:r>
      <w:r w:rsidR="00CF44EA">
        <w:rPr>
          <w:rFonts w:ascii="Arial" w:hAnsi="Arial" w:cs="Arial"/>
          <w:color w:val="000000"/>
          <w:sz w:val="24"/>
          <w:szCs w:val="24"/>
        </w:rPr>
        <w:tab/>
      </w:r>
    </w:p>
    <w:p w:rsidR="00042330" w:rsidRPr="00486E5F" w:rsidRDefault="00042330"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A41F76" w:rsidRDefault="006F5DB3"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w:t>
      </w:r>
      <w:r w:rsidR="00C950FC">
        <w:rPr>
          <w:rFonts w:ascii="Arial" w:hAnsi="Arial" w:cs="Arial"/>
          <w:sz w:val="24"/>
          <w:szCs w:val="24"/>
        </w:rPr>
        <w:t>P</w:t>
      </w:r>
      <w:r w:rsidR="00C950FC" w:rsidRPr="00C950FC">
        <w:rPr>
          <w:rFonts w:ascii="Arial" w:hAnsi="Arial" w:cs="Arial"/>
          <w:sz w:val="24"/>
          <w:szCs w:val="24"/>
        </w:rPr>
        <w:t xml:space="preserve">ara realizar la selección </w:t>
      </w:r>
      <w:r w:rsidR="00C950FC">
        <w:rPr>
          <w:rFonts w:ascii="Arial" w:hAnsi="Arial" w:cs="Arial"/>
          <w:sz w:val="24"/>
          <w:szCs w:val="24"/>
        </w:rPr>
        <w:t xml:space="preserve">de </w:t>
      </w:r>
      <w:r w:rsidR="008A1AA5">
        <w:rPr>
          <w:rFonts w:ascii="Arial" w:hAnsi="Arial" w:cs="Arial"/>
          <w:sz w:val="24"/>
          <w:szCs w:val="24"/>
        </w:rPr>
        <w:t>las personas que integrarán los 24</w:t>
      </w:r>
      <w:r w:rsidR="00C950FC">
        <w:rPr>
          <w:rFonts w:ascii="Arial" w:hAnsi="Arial" w:cs="Arial"/>
          <w:sz w:val="24"/>
          <w:szCs w:val="24"/>
        </w:rPr>
        <w:t xml:space="preserve"> Consejo</w:t>
      </w:r>
      <w:r w:rsidR="008A1AA5">
        <w:rPr>
          <w:rFonts w:ascii="Arial" w:hAnsi="Arial" w:cs="Arial"/>
          <w:sz w:val="24"/>
          <w:szCs w:val="24"/>
        </w:rPr>
        <w:t>s</w:t>
      </w:r>
      <w:r w:rsidR="00C950FC">
        <w:rPr>
          <w:rFonts w:ascii="Arial" w:hAnsi="Arial" w:cs="Arial"/>
          <w:sz w:val="24"/>
          <w:szCs w:val="24"/>
        </w:rPr>
        <w:t xml:space="preserve"> Distrital</w:t>
      </w:r>
      <w:r w:rsidR="008A1AA5">
        <w:rPr>
          <w:rFonts w:ascii="Arial" w:hAnsi="Arial" w:cs="Arial"/>
          <w:sz w:val="24"/>
          <w:szCs w:val="24"/>
        </w:rPr>
        <w:t>es y 12 Consejos Municipales</w:t>
      </w:r>
      <w:r w:rsidR="00C950FC">
        <w:rPr>
          <w:rFonts w:ascii="Arial" w:hAnsi="Arial" w:cs="Arial"/>
          <w:sz w:val="24"/>
          <w:szCs w:val="24"/>
        </w:rPr>
        <w:t xml:space="preserve"> Electoral</w:t>
      </w:r>
      <w:r w:rsidR="008A1AA5">
        <w:rPr>
          <w:rFonts w:ascii="Arial" w:hAnsi="Arial" w:cs="Arial"/>
          <w:sz w:val="24"/>
          <w:szCs w:val="24"/>
        </w:rPr>
        <w:t>es</w:t>
      </w:r>
      <w:r w:rsidR="00C950FC">
        <w:rPr>
          <w:rFonts w:ascii="Arial" w:hAnsi="Arial" w:cs="Arial"/>
          <w:sz w:val="24"/>
          <w:szCs w:val="24"/>
        </w:rPr>
        <w:t xml:space="preserve">, se atendió a lo dispuesto en </w:t>
      </w:r>
      <w:r w:rsidR="00C950FC" w:rsidRPr="00C950FC">
        <w:rPr>
          <w:rFonts w:ascii="Arial" w:hAnsi="Arial" w:cs="Arial"/>
          <w:sz w:val="24"/>
          <w:szCs w:val="24"/>
        </w:rPr>
        <w:t>l</w:t>
      </w:r>
      <w:r w:rsidR="00C950FC">
        <w:rPr>
          <w:rFonts w:ascii="Arial" w:hAnsi="Arial" w:cs="Arial"/>
          <w:sz w:val="24"/>
          <w:szCs w:val="24"/>
        </w:rPr>
        <w:t xml:space="preserve">os </w:t>
      </w:r>
      <w:r w:rsidR="00C950FC" w:rsidRPr="00C950FC">
        <w:rPr>
          <w:rFonts w:ascii="Arial" w:hAnsi="Arial" w:cs="Arial"/>
          <w:sz w:val="24"/>
          <w:szCs w:val="24"/>
        </w:rPr>
        <w:t>Lineamiento</w:t>
      </w:r>
      <w:r w:rsidR="00C950FC">
        <w:rPr>
          <w:rFonts w:ascii="Arial" w:hAnsi="Arial" w:cs="Arial"/>
          <w:sz w:val="24"/>
          <w:szCs w:val="24"/>
        </w:rPr>
        <w:t>s para la designación de los Consejeros</w:t>
      </w:r>
      <w:r w:rsidR="00CE7BD1">
        <w:rPr>
          <w:rFonts w:ascii="Arial" w:hAnsi="Arial" w:cs="Arial"/>
          <w:sz w:val="24"/>
          <w:szCs w:val="24"/>
        </w:rPr>
        <w:t xml:space="preserve"> Electorales Distritales y Municipales, aprobados mediante acuerdo INE/CG865/2015, </w:t>
      </w:r>
      <w:r w:rsidR="00C950FC">
        <w:rPr>
          <w:rFonts w:ascii="Arial" w:hAnsi="Arial" w:cs="Arial"/>
          <w:sz w:val="24"/>
          <w:szCs w:val="24"/>
        </w:rPr>
        <w:t xml:space="preserve">que establece que </w:t>
      </w:r>
      <w:r w:rsidR="00CE7BD1">
        <w:rPr>
          <w:rFonts w:ascii="Arial" w:hAnsi="Arial" w:cs="Arial"/>
          <w:sz w:val="24"/>
          <w:szCs w:val="24"/>
        </w:rPr>
        <w:t xml:space="preserve">para la designación de los Consejeros Electorales de los Consejos Distritales y Municipales, </w:t>
      </w:r>
      <w:r w:rsidR="00C950FC" w:rsidRPr="00C950FC">
        <w:rPr>
          <w:rFonts w:ascii="Arial" w:hAnsi="Arial" w:cs="Arial"/>
          <w:sz w:val="24"/>
          <w:szCs w:val="24"/>
        </w:rPr>
        <w:t xml:space="preserve">se </w:t>
      </w:r>
      <w:r w:rsidR="00CE7BD1">
        <w:rPr>
          <w:rFonts w:ascii="Arial" w:hAnsi="Arial" w:cs="Arial"/>
          <w:sz w:val="24"/>
          <w:szCs w:val="24"/>
        </w:rPr>
        <w:t xml:space="preserve">deberá tomar en consideración como mínimo los siguientes criterios: </w:t>
      </w:r>
      <w:r w:rsidR="00CE7BD1" w:rsidRPr="00163487">
        <w:rPr>
          <w:rFonts w:ascii="Arial" w:hAnsi="Arial" w:cs="Arial"/>
          <w:sz w:val="24"/>
          <w:szCs w:val="24"/>
        </w:rPr>
        <w:t xml:space="preserve">compromiso democrático, paridad </w:t>
      </w:r>
      <w:r w:rsidR="00C950FC" w:rsidRPr="00163487">
        <w:rPr>
          <w:rFonts w:ascii="Arial" w:hAnsi="Arial" w:cs="Arial"/>
          <w:sz w:val="24"/>
          <w:szCs w:val="24"/>
        </w:rPr>
        <w:t>de género</w:t>
      </w:r>
      <w:r w:rsidR="00CE7BD1" w:rsidRPr="00163487">
        <w:rPr>
          <w:rFonts w:ascii="Arial" w:hAnsi="Arial" w:cs="Arial"/>
          <w:sz w:val="24"/>
          <w:szCs w:val="24"/>
        </w:rPr>
        <w:t>, prestigio público y profesional, pluralidad cultural de la entidad, conoc</w:t>
      </w:r>
      <w:r w:rsidR="00473C63" w:rsidRPr="00163487">
        <w:rPr>
          <w:rFonts w:ascii="Arial" w:hAnsi="Arial" w:cs="Arial"/>
          <w:sz w:val="24"/>
          <w:szCs w:val="24"/>
        </w:rPr>
        <w:t>imiento de la materia electoral</w:t>
      </w:r>
      <w:r w:rsidR="00C950FC" w:rsidRPr="00163487">
        <w:rPr>
          <w:rFonts w:ascii="Arial" w:hAnsi="Arial" w:cs="Arial"/>
          <w:sz w:val="24"/>
          <w:szCs w:val="24"/>
        </w:rPr>
        <w:t xml:space="preserve"> y </w:t>
      </w:r>
      <w:r w:rsidR="00CE7BD1" w:rsidRPr="00163487">
        <w:rPr>
          <w:rFonts w:ascii="Arial" w:hAnsi="Arial" w:cs="Arial"/>
          <w:sz w:val="24"/>
          <w:szCs w:val="24"/>
        </w:rPr>
        <w:t>participación comunitaria o ciudadana</w:t>
      </w:r>
      <w:r w:rsidR="00C950FC" w:rsidRPr="00C950FC">
        <w:rPr>
          <w:rFonts w:ascii="Arial" w:hAnsi="Arial" w:cs="Arial"/>
          <w:sz w:val="24"/>
          <w:szCs w:val="24"/>
        </w:rPr>
        <w:t xml:space="preserve">; </w:t>
      </w:r>
      <w:r w:rsidR="00FF3A12">
        <w:rPr>
          <w:rFonts w:ascii="Arial" w:hAnsi="Arial" w:cs="Arial"/>
          <w:sz w:val="24"/>
          <w:szCs w:val="24"/>
        </w:rPr>
        <w:t xml:space="preserve">asimismo </w:t>
      </w:r>
      <w:r w:rsidR="00C950FC" w:rsidRPr="00C950FC">
        <w:rPr>
          <w:rFonts w:ascii="Arial" w:hAnsi="Arial" w:cs="Arial"/>
          <w:sz w:val="24"/>
          <w:szCs w:val="24"/>
        </w:rPr>
        <w:t xml:space="preserve">que </w:t>
      </w:r>
      <w:r w:rsidR="00ED09F7">
        <w:rPr>
          <w:rFonts w:ascii="Arial" w:hAnsi="Arial" w:cs="Arial"/>
          <w:sz w:val="24"/>
          <w:szCs w:val="24"/>
        </w:rPr>
        <w:t>para la valoración y entrevistas se deben tomar en consideración criterios que garanticen la</w:t>
      </w:r>
      <w:r w:rsidR="00C950FC">
        <w:rPr>
          <w:rFonts w:ascii="Arial" w:hAnsi="Arial" w:cs="Arial"/>
          <w:sz w:val="24"/>
          <w:szCs w:val="24"/>
        </w:rPr>
        <w:t xml:space="preserve"> </w:t>
      </w:r>
      <w:r w:rsidR="00C950FC" w:rsidRPr="00C950FC">
        <w:rPr>
          <w:rFonts w:ascii="Arial" w:hAnsi="Arial" w:cs="Arial"/>
          <w:sz w:val="24"/>
          <w:szCs w:val="24"/>
        </w:rPr>
        <w:t>imparcialidad</w:t>
      </w:r>
      <w:r w:rsidR="00ED09F7">
        <w:rPr>
          <w:rFonts w:ascii="Arial" w:hAnsi="Arial" w:cs="Arial"/>
          <w:sz w:val="24"/>
          <w:szCs w:val="24"/>
        </w:rPr>
        <w:t xml:space="preserve">, independencia y </w:t>
      </w:r>
      <w:r w:rsidR="008A1AA5">
        <w:rPr>
          <w:rFonts w:ascii="Arial" w:hAnsi="Arial" w:cs="Arial"/>
          <w:sz w:val="24"/>
          <w:szCs w:val="24"/>
        </w:rPr>
        <w:t>profesionalismo de los candidato</w:t>
      </w:r>
      <w:r w:rsidR="00ED09F7">
        <w:rPr>
          <w:rFonts w:ascii="Arial" w:hAnsi="Arial" w:cs="Arial"/>
          <w:sz w:val="24"/>
          <w:szCs w:val="24"/>
        </w:rPr>
        <w:t>s.</w:t>
      </w:r>
      <w:r w:rsidR="00CF44EA">
        <w:rPr>
          <w:rFonts w:ascii="Arial" w:hAnsi="Arial" w:cs="Arial"/>
          <w:sz w:val="24"/>
          <w:szCs w:val="24"/>
        </w:rPr>
        <w:tab/>
      </w:r>
    </w:p>
    <w:p w:rsidR="00C950FC" w:rsidRPr="00C950FC" w:rsidRDefault="00ED09F7"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AC6978" w:rsidRDefault="00BC36A3"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975BD0">
        <w:rPr>
          <w:rFonts w:ascii="Arial" w:hAnsi="Arial" w:cs="Arial"/>
          <w:sz w:val="24"/>
          <w:szCs w:val="24"/>
        </w:rPr>
        <w:t xml:space="preserve">En cuanto al </w:t>
      </w:r>
      <w:r w:rsidR="00975BD0" w:rsidRPr="00163487">
        <w:rPr>
          <w:rFonts w:ascii="Arial" w:hAnsi="Arial" w:cs="Arial"/>
          <w:b/>
          <w:sz w:val="24"/>
          <w:szCs w:val="24"/>
        </w:rPr>
        <w:t>compromiso democrático</w:t>
      </w:r>
      <w:r w:rsidR="005A434A">
        <w:rPr>
          <w:rFonts w:ascii="Arial" w:hAnsi="Arial" w:cs="Arial"/>
          <w:sz w:val="24"/>
          <w:szCs w:val="24"/>
        </w:rPr>
        <w:t xml:space="preserve">, las personas propuestas </w:t>
      </w:r>
      <w:r w:rsidR="008A5C97">
        <w:rPr>
          <w:rFonts w:ascii="Arial" w:hAnsi="Arial" w:cs="Arial"/>
          <w:sz w:val="24"/>
          <w:szCs w:val="24"/>
        </w:rPr>
        <w:t xml:space="preserve">manifestaron  su </w:t>
      </w:r>
      <w:r w:rsidR="005A434A">
        <w:rPr>
          <w:rFonts w:ascii="Arial" w:hAnsi="Arial" w:cs="Arial"/>
          <w:sz w:val="24"/>
          <w:szCs w:val="24"/>
        </w:rPr>
        <w:t>participación activa</w:t>
      </w:r>
      <w:r w:rsidR="008A5C97">
        <w:rPr>
          <w:rFonts w:ascii="Arial" w:hAnsi="Arial" w:cs="Arial"/>
          <w:sz w:val="24"/>
          <w:szCs w:val="24"/>
        </w:rPr>
        <w:t xml:space="preserve"> en diversos eventos cívicos</w:t>
      </w:r>
      <w:r w:rsidR="005A434A">
        <w:rPr>
          <w:rFonts w:ascii="Arial" w:hAnsi="Arial" w:cs="Arial"/>
          <w:sz w:val="24"/>
          <w:szCs w:val="24"/>
        </w:rPr>
        <w:t xml:space="preserve">, </w:t>
      </w:r>
      <w:r w:rsidR="008A5C97">
        <w:rPr>
          <w:rFonts w:ascii="Arial" w:hAnsi="Arial" w:cs="Arial"/>
          <w:sz w:val="24"/>
          <w:szCs w:val="24"/>
        </w:rPr>
        <w:t xml:space="preserve">sociales y culturales que contribuyen al </w:t>
      </w:r>
      <w:r w:rsidR="005A434A">
        <w:rPr>
          <w:rFonts w:ascii="Arial" w:hAnsi="Arial" w:cs="Arial"/>
          <w:sz w:val="24"/>
          <w:szCs w:val="24"/>
        </w:rPr>
        <w:t xml:space="preserve">mejoramiento </w:t>
      </w:r>
      <w:r w:rsidR="008A5C97">
        <w:rPr>
          <w:rFonts w:ascii="Arial" w:hAnsi="Arial" w:cs="Arial"/>
          <w:sz w:val="24"/>
          <w:szCs w:val="24"/>
        </w:rPr>
        <w:t xml:space="preserve">de la vida pública y bienestar común </w:t>
      </w:r>
      <w:r w:rsidR="005A434A">
        <w:rPr>
          <w:rFonts w:ascii="Arial" w:hAnsi="Arial" w:cs="Arial"/>
          <w:sz w:val="24"/>
          <w:szCs w:val="24"/>
        </w:rPr>
        <w:t xml:space="preserve">de su </w:t>
      </w:r>
      <w:r w:rsidR="008A5C97">
        <w:rPr>
          <w:rFonts w:ascii="Arial" w:hAnsi="Arial" w:cs="Arial"/>
          <w:sz w:val="24"/>
          <w:szCs w:val="24"/>
        </w:rPr>
        <w:t>comunidad.</w:t>
      </w:r>
      <w:r w:rsidR="00CF44EA">
        <w:rPr>
          <w:rFonts w:ascii="Arial" w:hAnsi="Arial" w:cs="Arial"/>
          <w:sz w:val="24"/>
          <w:szCs w:val="24"/>
        </w:rPr>
        <w:tab/>
      </w:r>
      <w:r w:rsidR="008A5C97">
        <w:rPr>
          <w:rFonts w:ascii="Arial" w:hAnsi="Arial" w:cs="Arial"/>
          <w:sz w:val="24"/>
          <w:szCs w:val="24"/>
        </w:rPr>
        <w:t xml:space="preserve"> </w:t>
      </w:r>
    </w:p>
    <w:p w:rsidR="00AC6978" w:rsidRDefault="00AC6978" w:rsidP="00CF44EA">
      <w:pPr>
        <w:tabs>
          <w:tab w:val="right" w:leader="hyphen" w:pos="8789"/>
        </w:tabs>
        <w:autoSpaceDE w:val="0"/>
        <w:autoSpaceDN w:val="0"/>
        <w:adjustRightInd w:val="0"/>
        <w:spacing w:after="0" w:line="240" w:lineRule="auto"/>
        <w:jc w:val="both"/>
        <w:rPr>
          <w:rFonts w:ascii="Arial" w:hAnsi="Arial" w:cs="Arial"/>
          <w:sz w:val="24"/>
          <w:szCs w:val="24"/>
        </w:rPr>
      </w:pPr>
    </w:p>
    <w:p w:rsidR="00F578E3" w:rsidRPr="00F578E3" w:rsidRDefault="00BC36A3"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DB2701" w:rsidRPr="00DB2701">
        <w:rPr>
          <w:rFonts w:ascii="Arial" w:hAnsi="Arial" w:cs="Arial"/>
          <w:sz w:val="24"/>
          <w:szCs w:val="24"/>
        </w:rPr>
        <w:t xml:space="preserve">Para garantizar la </w:t>
      </w:r>
      <w:r w:rsidR="00DB2701" w:rsidRPr="00163487">
        <w:rPr>
          <w:rFonts w:ascii="Arial" w:hAnsi="Arial" w:cs="Arial"/>
          <w:b/>
          <w:sz w:val="24"/>
          <w:szCs w:val="24"/>
        </w:rPr>
        <w:t>paridad de género</w:t>
      </w:r>
      <w:r w:rsidR="007065EA">
        <w:rPr>
          <w:rFonts w:ascii="Arial" w:hAnsi="Arial" w:cs="Arial"/>
          <w:sz w:val="24"/>
          <w:szCs w:val="24"/>
        </w:rPr>
        <w:t xml:space="preserve"> en la integración de los</w:t>
      </w:r>
      <w:r w:rsidR="002D188D">
        <w:rPr>
          <w:rFonts w:ascii="Arial" w:hAnsi="Arial" w:cs="Arial"/>
          <w:sz w:val="24"/>
          <w:szCs w:val="24"/>
        </w:rPr>
        <w:t xml:space="preserve"> Consejo</w:t>
      </w:r>
      <w:r w:rsidR="007065EA">
        <w:rPr>
          <w:rFonts w:ascii="Arial" w:hAnsi="Arial" w:cs="Arial"/>
          <w:sz w:val="24"/>
          <w:szCs w:val="24"/>
        </w:rPr>
        <w:t>s</w:t>
      </w:r>
      <w:r w:rsidR="002D188D">
        <w:rPr>
          <w:rFonts w:ascii="Arial" w:hAnsi="Arial" w:cs="Arial"/>
          <w:sz w:val="24"/>
          <w:szCs w:val="24"/>
        </w:rPr>
        <w:t xml:space="preserve"> Distrital</w:t>
      </w:r>
      <w:r w:rsidR="007065EA">
        <w:rPr>
          <w:rFonts w:ascii="Arial" w:hAnsi="Arial" w:cs="Arial"/>
          <w:sz w:val="24"/>
          <w:szCs w:val="24"/>
        </w:rPr>
        <w:t>es y Municipales</w:t>
      </w:r>
      <w:r w:rsidR="00DB2701">
        <w:rPr>
          <w:rFonts w:ascii="Arial" w:hAnsi="Arial" w:cs="Arial"/>
          <w:sz w:val="24"/>
          <w:szCs w:val="24"/>
        </w:rPr>
        <w:t>,</w:t>
      </w:r>
      <w:r w:rsidR="002D188D">
        <w:rPr>
          <w:rFonts w:ascii="Arial" w:hAnsi="Arial" w:cs="Arial"/>
          <w:sz w:val="24"/>
          <w:szCs w:val="24"/>
        </w:rPr>
        <w:t xml:space="preserve"> </w:t>
      </w:r>
      <w:r w:rsidR="005A434A" w:rsidRPr="00DB2701">
        <w:rPr>
          <w:rFonts w:ascii="Arial" w:hAnsi="Arial" w:cs="Arial"/>
          <w:sz w:val="24"/>
          <w:szCs w:val="24"/>
        </w:rPr>
        <w:t xml:space="preserve"> </w:t>
      </w:r>
      <w:r w:rsidR="00DB2701">
        <w:rPr>
          <w:rFonts w:ascii="Arial" w:hAnsi="Arial" w:cs="Arial"/>
          <w:sz w:val="24"/>
          <w:szCs w:val="24"/>
        </w:rPr>
        <w:t>tanto en la valoración curricular como en la entrevista, las personas</w:t>
      </w:r>
      <w:r w:rsidR="00DB2701" w:rsidRPr="00DB2701">
        <w:rPr>
          <w:rFonts w:ascii="Arial" w:hAnsi="Arial" w:cs="Arial"/>
          <w:sz w:val="24"/>
          <w:szCs w:val="24"/>
        </w:rPr>
        <w:t xml:space="preserve"> </w:t>
      </w:r>
      <w:r w:rsidR="00DB2701">
        <w:rPr>
          <w:rFonts w:ascii="Arial" w:hAnsi="Arial" w:cs="Arial"/>
          <w:sz w:val="24"/>
          <w:szCs w:val="24"/>
        </w:rPr>
        <w:t>que se proponen</w:t>
      </w:r>
      <w:r w:rsidR="00DB2701" w:rsidRPr="00DB2701">
        <w:rPr>
          <w:rFonts w:ascii="Arial" w:hAnsi="Arial" w:cs="Arial"/>
          <w:sz w:val="24"/>
          <w:szCs w:val="24"/>
        </w:rPr>
        <w:t xml:space="preserve"> destacaron por lo que hace a sus competencias y cualidades</w:t>
      </w:r>
      <w:r w:rsidR="00F578E3">
        <w:rPr>
          <w:rFonts w:ascii="Arial" w:hAnsi="Arial" w:cs="Arial"/>
          <w:sz w:val="24"/>
          <w:szCs w:val="24"/>
        </w:rPr>
        <w:t>, y se procuró</w:t>
      </w:r>
      <w:r w:rsidR="00F578E3" w:rsidRPr="00F578E3">
        <w:rPr>
          <w:rFonts w:ascii="Arial" w:hAnsi="Arial" w:cs="Arial"/>
          <w:sz w:val="24"/>
          <w:szCs w:val="24"/>
        </w:rPr>
        <w:t xml:space="preserve"> en</w:t>
      </w:r>
      <w:r w:rsidR="00F578E3">
        <w:rPr>
          <w:rFonts w:ascii="Arial" w:hAnsi="Arial" w:cs="Arial"/>
          <w:sz w:val="24"/>
          <w:szCs w:val="24"/>
        </w:rPr>
        <w:t xml:space="preserve"> todos los casos aplicar el principio de paridad de  género</w:t>
      </w:r>
      <w:r w:rsidR="00F578E3" w:rsidRPr="00F578E3">
        <w:rPr>
          <w:rFonts w:ascii="Arial" w:hAnsi="Arial" w:cs="Arial"/>
          <w:sz w:val="24"/>
          <w:szCs w:val="24"/>
        </w:rPr>
        <w:t>, salvo en los casos en los municipios en que</w:t>
      </w:r>
      <w:r w:rsidR="00F578E3">
        <w:rPr>
          <w:rFonts w:ascii="Arial" w:hAnsi="Arial" w:cs="Arial"/>
          <w:sz w:val="24"/>
          <w:szCs w:val="24"/>
        </w:rPr>
        <w:t xml:space="preserve"> no comparecieron aspirantes en </w:t>
      </w:r>
      <w:r w:rsidR="00F578E3" w:rsidRPr="00F578E3">
        <w:rPr>
          <w:rFonts w:ascii="Arial" w:hAnsi="Arial" w:cs="Arial"/>
          <w:sz w:val="24"/>
          <w:szCs w:val="24"/>
        </w:rPr>
        <w:t>número su</w:t>
      </w:r>
      <w:r w:rsidR="00F578E3">
        <w:rPr>
          <w:rFonts w:ascii="Arial" w:hAnsi="Arial" w:cs="Arial"/>
          <w:sz w:val="24"/>
          <w:szCs w:val="24"/>
        </w:rPr>
        <w:t>ficiente para cumplir con este</w:t>
      </w:r>
      <w:r w:rsidR="00F578E3" w:rsidRPr="00F578E3">
        <w:rPr>
          <w:rFonts w:ascii="Arial" w:hAnsi="Arial" w:cs="Arial"/>
          <w:sz w:val="24"/>
          <w:szCs w:val="24"/>
        </w:rPr>
        <w:t xml:space="preserve"> cr</w:t>
      </w:r>
      <w:r w:rsidR="00F578E3">
        <w:rPr>
          <w:rFonts w:ascii="Arial" w:hAnsi="Arial" w:cs="Arial"/>
          <w:sz w:val="24"/>
          <w:szCs w:val="24"/>
        </w:rPr>
        <w:t xml:space="preserve">iterio, o en los que el nulo o </w:t>
      </w:r>
      <w:r w:rsidR="00F578E3" w:rsidRPr="00F578E3">
        <w:rPr>
          <w:rFonts w:ascii="Arial" w:hAnsi="Arial" w:cs="Arial"/>
          <w:sz w:val="24"/>
          <w:szCs w:val="24"/>
        </w:rPr>
        <w:t>deficiente</w:t>
      </w:r>
      <w:r w:rsidR="00F578E3">
        <w:rPr>
          <w:rFonts w:ascii="Arial" w:hAnsi="Arial" w:cs="Arial"/>
          <w:sz w:val="24"/>
          <w:szCs w:val="24"/>
        </w:rPr>
        <w:t xml:space="preserve"> </w:t>
      </w:r>
      <w:r w:rsidR="00F578E3" w:rsidRPr="00F578E3">
        <w:rPr>
          <w:rFonts w:ascii="Arial" w:hAnsi="Arial" w:cs="Arial"/>
          <w:sz w:val="24"/>
          <w:szCs w:val="24"/>
        </w:rPr>
        <w:t>valor curricular de algunos frente a los otros de di</w:t>
      </w:r>
      <w:r w:rsidR="00EB621D">
        <w:rPr>
          <w:rFonts w:ascii="Arial" w:hAnsi="Arial" w:cs="Arial"/>
          <w:sz w:val="24"/>
          <w:szCs w:val="24"/>
        </w:rPr>
        <w:t>ferente género</w:t>
      </w:r>
      <w:r w:rsidR="00F578E3">
        <w:rPr>
          <w:rFonts w:ascii="Arial" w:hAnsi="Arial" w:cs="Arial"/>
          <w:sz w:val="24"/>
          <w:szCs w:val="24"/>
        </w:rPr>
        <w:t xml:space="preserve">, </w:t>
      </w:r>
      <w:r w:rsidR="00F578E3" w:rsidRPr="00F578E3">
        <w:rPr>
          <w:rFonts w:ascii="Arial" w:hAnsi="Arial" w:cs="Arial"/>
          <w:sz w:val="24"/>
          <w:szCs w:val="24"/>
        </w:rPr>
        <w:t>hicieron materialmente imposible una designación en los términos planteados</w:t>
      </w:r>
      <w:r w:rsidR="00F578E3" w:rsidRPr="00DB2701">
        <w:rPr>
          <w:rFonts w:ascii="Arial" w:hAnsi="Arial" w:cs="Arial"/>
          <w:sz w:val="24"/>
          <w:szCs w:val="24"/>
        </w:rPr>
        <w:t>.</w:t>
      </w:r>
      <w:r w:rsidR="00EB621D">
        <w:rPr>
          <w:rFonts w:ascii="Arial" w:hAnsi="Arial" w:cs="Arial"/>
          <w:sz w:val="24"/>
          <w:szCs w:val="24"/>
        </w:rPr>
        <w:t xml:space="preserve"> </w:t>
      </w:r>
      <w:r w:rsidR="001F4F65">
        <w:rPr>
          <w:rFonts w:ascii="Arial" w:hAnsi="Arial" w:cs="Arial"/>
          <w:sz w:val="24"/>
          <w:szCs w:val="24"/>
        </w:rPr>
        <w:t>Ahora bien, en caso de ausencias definitivas de las y los Consejeros Electorales Propietarios, entrará a ocupar dicha vacante el primer Consejero Suplente General del mismo género.</w:t>
      </w:r>
      <w:r w:rsidR="00CF44EA">
        <w:rPr>
          <w:rFonts w:ascii="Arial" w:hAnsi="Arial" w:cs="Arial"/>
          <w:sz w:val="24"/>
          <w:szCs w:val="24"/>
        </w:rPr>
        <w:tab/>
      </w:r>
    </w:p>
    <w:p w:rsidR="00F578E3" w:rsidRPr="00DB2701" w:rsidRDefault="00F578E3" w:rsidP="00CF44EA">
      <w:pPr>
        <w:tabs>
          <w:tab w:val="right" w:leader="hyphen" w:pos="8789"/>
        </w:tabs>
        <w:autoSpaceDE w:val="0"/>
        <w:autoSpaceDN w:val="0"/>
        <w:adjustRightInd w:val="0"/>
        <w:spacing w:after="0" w:line="240" w:lineRule="auto"/>
        <w:jc w:val="both"/>
        <w:rPr>
          <w:rFonts w:ascii="Arial" w:hAnsi="Arial" w:cs="Arial"/>
          <w:sz w:val="24"/>
          <w:szCs w:val="24"/>
        </w:rPr>
      </w:pPr>
    </w:p>
    <w:p w:rsidR="00E07E81" w:rsidRDefault="00BC36A3"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A741E4">
        <w:rPr>
          <w:rFonts w:ascii="Arial" w:hAnsi="Arial" w:cs="Arial"/>
          <w:color w:val="000000"/>
          <w:sz w:val="24"/>
          <w:szCs w:val="24"/>
        </w:rPr>
        <w:t xml:space="preserve">Respecto del </w:t>
      </w:r>
      <w:r w:rsidR="00A741E4" w:rsidRPr="00163487">
        <w:rPr>
          <w:rFonts w:ascii="Arial" w:hAnsi="Arial" w:cs="Arial"/>
          <w:b/>
          <w:color w:val="000000"/>
          <w:sz w:val="24"/>
          <w:szCs w:val="24"/>
        </w:rPr>
        <w:t>profesionalismo y prestigio público</w:t>
      </w:r>
      <w:r w:rsidR="0009271E">
        <w:rPr>
          <w:rFonts w:ascii="Arial" w:hAnsi="Arial" w:cs="Arial"/>
          <w:color w:val="000000"/>
          <w:sz w:val="24"/>
          <w:szCs w:val="24"/>
        </w:rPr>
        <w:t xml:space="preserve">, las y los ciudadanos propuestos han destacado en el ejercicio de sus respectivas actividades, profesiones y oficios, además de su interés por ampliar sus conocimientos y experiencias en beneficio de su municipio y entidad federativa. Lo anterior se desprende de la documentación que </w:t>
      </w:r>
      <w:r w:rsidR="007065EA">
        <w:rPr>
          <w:rFonts w:ascii="Arial" w:hAnsi="Arial" w:cs="Arial"/>
          <w:color w:val="000000"/>
          <w:sz w:val="24"/>
          <w:szCs w:val="24"/>
        </w:rPr>
        <w:t xml:space="preserve">las y </w:t>
      </w:r>
      <w:r w:rsidR="0009271E">
        <w:rPr>
          <w:rFonts w:ascii="Arial" w:hAnsi="Arial" w:cs="Arial"/>
          <w:color w:val="000000"/>
          <w:sz w:val="24"/>
          <w:szCs w:val="24"/>
        </w:rPr>
        <w:t>los mismos ciudadanos anexaron a la solicitud de registro.</w:t>
      </w:r>
      <w:r w:rsidR="00CF44EA">
        <w:rPr>
          <w:rFonts w:ascii="Arial" w:hAnsi="Arial" w:cs="Arial"/>
          <w:color w:val="000000"/>
          <w:sz w:val="24"/>
          <w:szCs w:val="24"/>
        </w:rPr>
        <w:tab/>
      </w:r>
    </w:p>
    <w:p w:rsidR="00E07E81" w:rsidRDefault="00E07E81"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C950FC" w:rsidRPr="00E07E81" w:rsidRDefault="00BC36A3"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E07E81" w:rsidRPr="00E07E81">
        <w:rPr>
          <w:rFonts w:ascii="Arial" w:hAnsi="Arial" w:cs="Arial"/>
          <w:color w:val="000000"/>
          <w:sz w:val="24"/>
          <w:szCs w:val="24"/>
        </w:rPr>
        <w:t>En ate</w:t>
      </w:r>
      <w:r w:rsidR="00E07E81">
        <w:rPr>
          <w:rFonts w:ascii="Arial" w:hAnsi="Arial" w:cs="Arial"/>
          <w:color w:val="000000"/>
          <w:sz w:val="24"/>
          <w:szCs w:val="24"/>
        </w:rPr>
        <w:t xml:space="preserve">nción a la </w:t>
      </w:r>
      <w:r w:rsidR="00E07E81" w:rsidRPr="00163487">
        <w:rPr>
          <w:rFonts w:ascii="Arial" w:hAnsi="Arial" w:cs="Arial"/>
          <w:b/>
          <w:color w:val="000000"/>
          <w:sz w:val="24"/>
          <w:szCs w:val="24"/>
        </w:rPr>
        <w:t>pluralidad cultural</w:t>
      </w:r>
      <w:r w:rsidR="00E07E81">
        <w:rPr>
          <w:rFonts w:ascii="Arial" w:hAnsi="Arial" w:cs="Arial"/>
          <w:color w:val="000000"/>
          <w:sz w:val="24"/>
          <w:szCs w:val="24"/>
        </w:rPr>
        <w:t>,</w:t>
      </w:r>
      <w:r w:rsidR="0009271E" w:rsidRPr="00E07E81">
        <w:rPr>
          <w:rFonts w:ascii="Arial" w:hAnsi="Arial" w:cs="Arial"/>
          <w:color w:val="000000"/>
          <w:sz w:val="24"/>
          <w:szCs w:val="24"/>
        </w:rPr>
        <w:t xml:space="preserve"> </w:t>
      </w:r>
      <w:r w:rsidR="00E07E81">
        <w:rPr>
          <w:rFonts w:ascii="Arial" w:hAnsi="Arial" w:cs="Arial"/>
          <w:color w:val="000000"/>
          <w:sz w:val="24"/>
          <w:szCs w:val="24"/>
        </w:rPr>
        <w:t xml:space="preserve">es importante </w:t>
      </w:r>
      <w:r w:rsidR="00E07E81" w:rsidRPr="00E07E81">
        <w:rPr>
          <w:rFonts w:ascii="Arial" w:hAnsi="Arial" w:cs="Arial"/>
          <w:sz w:val="24"/>
          <w:szCs w:val="24"/>
        </w:rPr>
        <w:t>destaca</w:t>
      </w:r>
      <w:r w:rsidR="00E07E81">
        <w:rPr>
          <w:rFonts w:ascii="Arial" w:hAnsi="Arial" w:cs="Arial"/>
          <w:sz w:val="24"/>
          <w:szCs w:val="24"/>
        </w:rPr>
        <w:t>r</w:t>
      </w:r>
      <w:r w:rsidR="00E07E81" w:rsidRPr="00E07E81">
        <w:rPr>
          <w:rFonts w:ascii="Arial" w:hAnsi="Arial" w:cs="Arial"/>
          <w:sz w:val="24"/>
          <w:szCs w:val="24"/>
        </w:rPr>
        <w:t xml:space="preserve"> que se verificó si alguno de las o los aspirantes manifestó que pertenece a alguna comunidad indígena</w:t>
      </w:r>
      <w:r w:rsidR="003D36E4">
        <w:rPr>
          <w:rFonts w:ascii="Arial" w:hAnsi="Arial" w:cs="Arial"/>
          <w:sz w:val="24"/>
          <w:szCs w:val="24"/>
        </w:rPr>
        <w:t>, detectando que ninguno de los propuestos refiere la pertenencia</w:t>
      </w:r>
      <w:r w:rsidR="00E07E81" w:rsidRPr="00E07E81">
        <w:rPr>
          <w:rFonts w:ascii="Arial" w:hAnsi="Arial" w:cs="Arial"/>
          <w:sz w:val="24"/>
          <w:szCs w:val="24"/>
        </w:rPr>
        <w:t>.</w:t>
      </w:r>
      <w:r w:rsidR="00CF44EA">
        <w:rPr>
          <w:rFonts w:ascii="Arial" w:hAnsi="Arial" w:cs="Arial"/>
          <w:sz w:val="24"/>
          <w:szCs w:val="24"/>
        </w:rPr>
        <w:tab/>
      </w:r>
    </w:p>
    <w:p w:rsidR="00C950FC" w:rsidRDefault="00C950FC"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99002F" w:rsidRPr="00EF6EB6" w:rsidRDefault="00BC36A3"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color w:val="000000"/>
          <w:sz w:val="24"/>
          <w:szCs w:val="24"/>
        </w:rPr>
        <w:t>---</w:t>
      </w:r>
      <w:r w:rsidR="00F26D01">
        <w:rPr>
          <w:rFonts w:ascii="Arial" w:hAnsi="Arial" w:cs="Arial"/>
          <w:color w:val="000000"/>
          <w:sz w:val="24"/>
          <w:szCs w:val="24"/>
        </w:rPr>
        <w:t>En cuanto a</w:t>
      </w:r>
      <w:r w:rsidR="0099002F" w:rsidRPr="0099002F">
        <w:rPr>
          <w:rFonts w:ascii="Arial" w:hAnsi="Arial" w:cs="Arial"/>
          <w:color w:val="000000"/>
          <w:sz w:val="24"/>
          <w:szCs w:val="24"/>
        </w:rPr>
        <w:t xml:space="preserve"> los </w:t>
      </w:r>
      <w:r w:rsidR="0099002F" w:rsidRPr="00163487">
        <w:rPr>
          <w:rFonts w:ascii="Arial" w:hAnsi="Arial" w:cs="Arial"/>
          <w:b/>
          <w:color w:val="000000"/>
          <w:sz w:val="24"/>
          <w:szCs w:val="24"/>
        </w:rPr>
        <w:t>conocimientos en materia electoral</w:t>
      </w:r>
      <w:r w:rsidR="0099002F" w:rsidRPr="0099002F">
        <w:rPr>
          <w:rFonts w:ascii="Arial" w:hAnsi="Arial" w:cs="Arial"/>
          <w:color w:val="000000"/>
          <w:sz w:val="24"/>
          <w:szCs w:val="24"/>
        </w:rPr>
        <w:t xml:space="preserve"> que deben poseer las y </w:t>
      </w:r>
      <w:r w:rsidR="00F26D01">
        <w:rPr>
          <w:rFonts w:ascii="Arial" w:hAnsi="Arial" w:cs="Arial"/>
          <w:color w:val="000000"/>
          <w:sz w:val="24"/>
          <w:szCs w:val="24"/>
        </w:rPr>
        <w:t>los ciudadanos</w:t>
      </w:r>
      <w:r w:rsidR="0099002F" w:rsidRPr="0099002F">
        <w:rPr>
          <w:rFonts w:ascii="Arial" w:hAnsi="Arial" w:cs="Arial"/>
          <w:color w:val="000000"/>
          <w:sz w:val="24"/>
          <w:szCs w:val="24"/>
        </w:rPr>
        <w:t xml:space="preserve">, </w:t>
      </w:r>
      <w:r w:rsidR="00F26D01">
        <w:rPr>
          <w:rFonts w:ascii="Arial" w:hAnsi="Arial" w:cs="Arial"/>
          <w:color w:val="000000"/>
          <w:sz w:val="24"/>
          <w:szCs w:val="24"/>
        </w:rPr>
        <w:t>se</w:t>
      </w:r>
      <w:r w:rsidR="0099002F">
        <w:rPr>
          <w:rFonts w:ascii="Arial" w:hAnsi="Arial" w:cs="Arial"/>
          <w:color w:val="000000"/>
          <w:sz w:val="24"/>
          <w:szCs w:val="24"/>
        </w:rPr>
        <w:t xml:space="preserve"> d</w:t>
      </w:r>
      <w:r w:rsidR="00F26D01">
        <w:rPr>
          <w:rFonts w:ascii="Arial" w:hAnsi="Arial" w:cs="Arial"/>
          <w:sz w:val="24"/>
          <w:szCs w:val="24"/>
        </w:rPr>
        <w:t>estaca</w:t>
      </w:r>
      <w:r w:rsidR="007065EA">
        <w:rPr>
          <w:rFonts w:ascii="Arial" w:hAnsi="Arial" w:cs="Arial"/>
          <w:sz w:val="24"/>
          <w:szCs w:val="24"/>
        </w:rPr>
        <w:t xml:space="preserve"> que las personas</w:t>
      </w:r>
      <w:r w:rsidR="0099002F" w:rsidRPr="0099002F">
        <w:rPr>
          <w:rFonts w:ascii="Arial" w:hAnsi="Arial" w:cs="Arial"/>
          <w:sz w:val="24"/>
          <w:szCs w:val="24"/>
        </w:rPr>
        <w:t xml:space="preserve"> que se proponen, cuentan con</w:t>
      </w:r>
      <w:r w:rsidR="007065EA">
        <w:rPr>
          <w:rFonts w:ascii="Arial" w:hAnsi="Arial" w:cs="Arial"/>
          <w:sz w:val="24"/>
          <w:szCs w:val="24"/>
        </w:rPr>
        <w:t xml:space="preserve"> conocimientos suficientes</w:t>
      </w:r>
      <w:r w:rsidR="0099002F" w:rsidRPr="0099002F">
        <w:rPr>
          <w:rFonts w:ascii="Arial" w:hAnsi="Arial" w:cs="Arial"/>
          <w:sz w:val="24"/>
          <w:szCs w:val="24"/>
        </w:rPr>
        <w:t xml:space="preserve"> </w:t>
      </w:r>
      <w:r w:rsidR="007065EA">
        <w:rPr>
          <w:rFonts w:ascii="Arial" w:hAnsi="Arial" w:cs="Arial"/>
          <w:sz w:val="24"/>
          <w:szCs w:val="24"/>
        </w:rPr>
        <w:t xml:space="preserve">para el desarrollo de sus actividades, además en todos los casos las y los Presidentes que se proponen para los consejos electorales  cuentan con </w:t>
      </w:r>
      <w:r w:rsidR="0099002F" w:rsidRPr="0099002F">
        <w:rPr>
          <w:rFonts w:ascii="Arial" w:hAnsi="Arial" w:cs="Arial"/>
          <w:sz w:val="24"/>
          <w:szCs w:val="24"/>
        </w:rPr>
        <w:t>probada experiencia en materia electoral porque han desempeñado diversos cargos</w:t>
      </w:r>
      <w:r w:rsidR="0099002F" w:rsidRPr="00EF6EB6">
        <w:rPr>
          <w:rFonts w:ascii="Arial" w:hAnsi="Arial" w:cs="Arial"/>
          <w:sz w:val="24"/>
          <w:szCs w:val="24"/>
        </w:rPr>
        <w:t xml:space="preserve"> </w:t>
      </w:r>
      <w:r w:rsidR="000D0D26">
        <w:rPr>
          <w:rFonts w:ascii="Arial" w:hAnsi="Arial" w:cs="Arial"/>
          <w:sz w:val="24"/>
          <w:szCs w:val="24"/>
        </w:rPr>
        <w:t>tanto en órgano nacional como</w:t>
      </w:r>
      <w:r w:rsidR="0099002F" w:rsidRPr="00EF6EB6">
        <w:rPr>
          <w:rFonts w:ascii="Arial" w:hAnsi="Arial" w:cs="Arial"/>
          <w:sz w:val="24"/>
          <w:szCs w:val="24"/>
        </w:rPr>
        <w:t xml:space="preserve"> local o en ambos.</w:t>
      </w:r>
      <w:r w:rsidR="00CF44EA">
        <w:rPr>
          <w:rFonts w:ascii="Arial" w:hAnsi="Arial" w:cs="Arial"/>
          <w:sz w:val="24"/>
          <w:szCs w:val="24"/>
        </w:rPr>
        <w:tab/>
      </w:r>
    </w:p>
    <w:p w:rsidR="0099002F" w:rsidRPr="00EF6EB6" w:rsidRDefault="0099002F" w:rsidP="00CF44EA">
      <w:pPr>
        <w:tabs>
          <w:tab w:val="right" w:leader="hyphen" w:pos="8789"/>
        </w:tabs>
        <w:autoSpaceDE w:val="0"/>
        <w:autoSpaceDN w:val="0"/>
        <w:adjustRightInd w:val="0"/>
        <w:spacing w:after="0" w:line="240" w:lineRule="auto"/>
        <w:jc w:val="both"/>
        <w:rPr>
          <w:rFonts w:ascii="Arial" w:hAnsi="Arial" w:cs="Arial"/>
          <w:sz w:val="24"/>
          <w:szCs w:val="24"/>
        </w:rPr>
      </w:pPr>
    </w:p>
    <w:p w:rsidR="00500F98" w:rsidRDefault="00BC36A3"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w:t>
      </w:r>
      <w:r w:rsidR="00EF6EB6" w:rsidRPr="00EF6EB6">
        <w:rPr>
          <w:rFonts w:ascii="Arial" w:hAnsi="Arial" w:cs="Arial"/>
          <w:color w:val="000000"/>
          <w:sz w:val="24"/>
          <w:szCs w:val="24"/>
        </w:rPr>
        <w:t xml:space="preserve">En relación a la </w:t>
      </w:r>
      <w:r w:rsidR="00EF6EB6" w:rsidRPr="00163487">
        <w:rPr>
          <w:rFonts w:ascii="Arial" w:hAnsi="Arial" w:cs="Arial"/>
          <w:b/>
          <w:color w:val="000000"/>
          <w:sz w:val="24"/>
          <w:szCs w:val="24"/>
        </w:rPr>
        <w:t>participación ciudadana</w:t>
      </w:r>
      <w:r w:rsidR="00EF6EB6" w:rsidRPr="00EF6EB6">
        <w:rPr>
          <w:rFonts w:ascii="Arial" w:hAnsi="Arial" w:cs="Arial"/>
          <w:color w:val="000000"/>
          <w:sz w:val="24"/>
          <w:szCs w:val="24"/>
        </w:rPr>
        <w:t xml:space="preserve"> que han tenido</w:t>
      </w:r>
      <w:r w:rsidR="00500F98">
        <w:rPr>
          <w:rFonts w:ascii="Arial" w:hAnsi="Arial" w:cs="Arial"/>
          <w:color w:val="000000"/>
          <w:sz w:val="24"/>
          <w:szCs w:val="24"/>
        </w:rPr>
        <w:t xml:space="preserve"> las y</w:t>
      </w:r>
      <w:r w:rsidR="008A0BD4">
        <w:rPr>
          <w:rFonts w:ascii="Arial" w:hAnsi="Arial" w:cs="Arial"/>
          <w:color w:val="000000"/>
          <w:sz w:val="24"/>
          <w:szCs w:val="24"/>
        </w:rPr>
        <w:t xml:space="preserve"> los candidato</w:t>
      </w:r>
      <w:r w:rsidR="00EF6EB6" w:rsidRPr="00EF6EB6">
        <w:rPr>
          <w:rFonts w:ascii="Arial" w:hAnsi="Arial" w:cs="Arial"/>
          <w:color w:val="000000"/>
          <w:sz w:val="24"/>
          <w:szCs w:val="24"/>
        </w:rPr>
        <w:t>s</w:t>
      </w:r>
      <w:r w:rsidR="008A0BD4">
        <w:rPr>
          <w:rFonts w:ascii="Arial" w:hAnsi="Arial" w:cs="Arial"/>
          <w:color w:val="000000"/>
          <w:sz w:val="24"/>
          <w:szCs w:val="24"/>
        </w:rPr>
        <w:t xml:space="preserve"> </w:t>
      </w:r>
      <w:r w:rsidR="00EF6EB6" w:rsidRPr="00EF6EB6">
        <w:rPr>
          <w:rFonts w:ascii="Arial" w:hAnsi="Arial" w:cs="Arial"/>
          <w:color w:val="000000"/>
          <w:sz w:val="24"/>
          <w:szCs w:val="24"/>
        </w:rPr>
        <w:t xml:space="preserve"> que se proponen</w:t>
      </w:r>
      <w:r w:rsidR="00500F98">
        <w:rPr>
          <w:rFonts w:ascii="Arial" w:hAnsi="Arial" w:cs="Arial"/>
          <w:color w:val="000000"/>
          <w:sz w:val="24"/>
          <w:szCs w:val="24"/>
        </w:rPr>
        <w:t>, se hace resaltar que desde la sociedad civil organizada han realizado diversas gestiones para el mejoramiento de su comunidad</w:t>
      </w:r>
      <w:r w:rsidR="003B2A4E">
        <w:rPr>
          <w:rFonts w:ascii="Arial" w:hAnsi="Arial" w:cs="Arial"/>
          <w:color w:val="000000"/>
          <w:sz w:val="24"/>
          <w:szCs w:val="24"/>
        </w:rPr>
        <w:t>, municipio o  entidad federativa</w:t>
      </w:r>
      <w:r w:rsidR="00500F98">
        <w:rPr>
          <w:rFonts w:ascii="Arial" w:hAnsi="Arial" w:cs="Arial"/>
          <w:color w:val="000000"/>
          <w:sz w:val="24"/>
          <w:szCs w:val="24"/>
        </w:rPr>
        <w:t>.</w:t>
      </w:r>
      <w:r w:rsidR="00CF44EA">
        <w:rPr>
          <w:rFonts w:ascii="Arial" w:hAnsi="Arial" w:cs="Arial"/>
          <w:color w:val="000000"/>
          <w:sz w:val="24"/>
          <w:szCs w:val="24"/>
        </w:rPr>
        <w:tab/>
      </w:r>
    </w:p>
    <w:p w:rsidR="00500F98" w:rsidRDefault="00500F98"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486E5F" w:rsidRPr="00163487" w:rsidRDefault="00BC36A3" w:rsidP="00CF44EA">
      <w:pPr>
        <w:tabs>
          <w:tab w:val="right" w:leader="hyphen" w:pos="8789"/>
        </w:tabs>
        <w:autoSpaceDE w:val="0"/>
        <w:autoSpaceDN w:val="0"/>
        <w:adjustRightInd w:val="0"/>
        <w:spacing w:after="0" w:line="240" w:lineRule="auto"/>
        <w:jc w:val="both"/>
        <w:rPr>
          <w:rFonts w:ascii="Arial" w:hAnsi="Arial" w:cs="Arial"/>
          <w:sz w:val="24"/>
          <w:szCs w:val="24"/>
        </w:rPr>
      </w:pPr>
      <w:r w:rsidRPr="00163487">
        <w:rPr>
          <w:rFonts w:ascii="Arial" w:hAnsi="Arial" w:cs="Arial"/>
          <w:sz w:val="24"/>
          <w:szCs w:val="24"/>
        </w:rPr>
        <w:t>---</w:t>
      </w:r>
      <w:r w:rsidR="00163487" w:rsidRPr="00163487">
        <w:rPr>
          <w:rFonts w:ascii="Arial" w:hAnsi="Arial" w:cs="Arial"/>
          <w:sz w:val="24"/>
          <w:szCs w:val="24"/>
        </w:rPr>
        <w:t xml:space="preserve">31.- </w:t>
      </w:r>
      <w:r w:rsidR="003C4C29" w:rsidRPr="00163487">
        <w:rPr>
          <w:rFonts w:ascii="Arial" w:hAnsi="Arial" w:cs="Arial"/>
          <w:sz w:val="24"/>
          <w:szCs w:val="24"/>
        </w:rPr>
        <w:t>Por lo anterior, es evidente que la dete</w:t>
      </w:r>
      <w:r w:rsidR="00163487" w:rsidRPr="00163487">
        <w:rPr>
          <w:rFonts w:ascii="Arial" w:hAnsi="Arial" w:cs="Arial"/>
          <w:sz w:val="24"/>
          <w:szCs w:val="24"/>
        </w:rPr>
        <w:t xml:space="preserve">rminación de las y los candidatos </w:t>
      </w:r>
      <w:r w:rsidR="003C4C29" w:rsidRPr="00163487">
        <w:rPr>
          <w:rFonts w:ascii="Arial" w:hAnsi="Arial" w:cs="Arial"/>
          <w:sz w:val="24"/>
          <w:szCs w:val="24"/>
        </w:rPr>
        <w:t>que se proponen par</w:t>
      </w:r>
      <w:r w:rsidR="00163487" w:rsidRPr="00163487">
        <w:rPr>
          <w:rFonts w:ascii="Arial" w:hAnsi="Arial" w:cs="Arial"/>
          <w:sz w:val="24"/>
          <w:szCs w:val="24"/>
        </w:rPr>
        <w:t>a ser designados como Presidentas y Presidentes</w:t>
      </w:r>
      <w:r w:rsidR="003C4C29" w:rsidRPr="00163487">
        <w:rPr>
          <w:rFonts w:ascii="Arial" w:hAnsi="Arial" w:cs="Arial"/>
          <w:sz w:val="24"/>
          <w:szCs w:val="24"/>
        </w:rPr>
        <w:t xml:space="preserve"> y </w:t>
      </w:r>
      <w:r w:rsidR="00163487" w:rsidRPr="00163487">
        <w:rPr>
          <w:rFonts w:ascii="Arial" w:hAnsi="Arial" w:cs="Arial"/>
          <w:sz w:val="24"/>
          <w:szCs w:val="24"/>
        </w:rPr>
        <w:t xml:space="preserve">Consejeras y </w:t>
      </w:r>
      <w:r w:rsidR="003C4C29" w:rsidRPr="00163487">
        <w:rPr>
          <w:rFonts w:ascii="Arial" w:hAnsi="Arial" w:cs="Arial"/>
          <w:sz w:val="24"/>
          <w:szCs w:val="24"/>
        </w:rPr>
        <w:t xml:space="preserve">Consejeros Electorales </w:t>
      </w:r>
      <w:r w:rsidR="00163487" w:rsidRPr="00163487">
        <w:rPr>
          <w:rFonts w:ascii="Arial" w:hAnsi="Arial" w:cs="Arial"/>
          <w:sz w:val="24"/>
          <w:szCs w:val="24"/>
        </w:rPr>
        <w:t>Propietarios así como</w:t>
      </w:r>
      <w:r w:rsidR="003C4C29" w:rsidRPr="00163487">
        <w:rPr>
          <w:rFonts w:ascii="Arial" w:hAnsi="Arial" w:cs="Arial"/>
          <w:sz w:val="24"/>
          <w:szCs w:val="24"/>
        </w:rPr>
        <w:t xml:space="preserve"> </w:t>
      </w:r>
      <w:r w:rsidR="00163487" w:rsidRPr="00163487">
        <w:rPr>
          <w:rFonts w:ascii="Arial" w:hAnsi="Arial" w:cs="Arial"/>
          <w:sz w:val="24"/>
          <w:szCs w:val="24"/>
        </w:rPr>
        <w:t xml:space="preserve">Consejeras y </w:t>
      </w:r>
      <w:r w:rsidR="003C4C29" w:rsidRPr="00163487">
        <w:rPr>
          <w:rFonts w:ascii="Arial" w:hAnsi="Arial" w:cs="Arial"/>
          <w:sz w:val="24"/>
          <w:szCs w:val="24"/>
        </w:rPr>
        <w:t>Consejeros Ele</w:t>
      </w:r>
      <w:r w:rsidR="00E44693">
        <w:rPr>
          <w:rFonts w:ascii="Arial" w:hAnsi="Arial" w:cs="Arial"/>
          <w:sz w:val="24"/>
          <w:szCs w:val="24"/>
        </w:rPr>
        <w:t>ctorales Suplentes Generales</w:t>
      </w:r>
      <w:r w:rsidR="003C4C29" w:rsidRPr="00163487">
        <w:rPr>
          <w:rFonts w:ascii="Arial" w:hAnsi="Arial" w:cs="Arial"/>
          <w:sz w:val="24"/>
          <w:szCs w:val="24"/>
        </w:rPr>
        <w:t xml:space="preserve"> </w:t>
      </w:r>
      <w:r w:rsidR="00163487" w:rsidRPr="00163487">
        <w:rPr>
          <w:rFonts w:ascii="Arial" w:hAnsi="Arial" w:cs="Arial"/>
          <w:sz w:val="24"/>
          <w:szCs w:val="24"/>
        </w:rPr>
        <w:t xml:space="preserve">de los 24 Consejos Distritales y 12 Consejos Municipales Electorales que habrán de funcionar en el proceso electoral 2015-2016 en el Estado de </w:t>
      </w:r>
      <w:r w:rsidR="003C4C29" w:rsidRPr="00163487">
        <w:rPr>
          <w:rFonts w:ascii="Arial" w:hAnsi="Arial" w:cs="Arial"/>
          <w:sz w:val="24"/>
          <w:szCs w:val="24"/>
        </w:rPr>
        <w:t xml:space="preserve">Sinaloa, es resultado de todo un procedimiento en el que se verificó en primer lugar el cumplimiento de los requisitos legales, la valoración curricular para la constatación de que cuentan con un perfil apto para desempeñar el cargo respectivo y la evaluación de la entrevista a la que fueron requeridos. </w:t>
      </w:r>
      <w:r w:rsidR="007D2860" w:rsidRPr="00163487">
        <w:rPr>
          <w:rFonts w:ascii="Arial" w:hAnsi="Arial" w:cs="Arial"/>
          <w:sz w:val="24"/>
          <w:szCs w:val="24"/>
        </w:rPr>
        <w:t xml:space="preserve">Además, </w:t>
      </w:r>
      <w:r w:rsidR="003C4C29" w:rsidRPr="00163487">
        <w:rPr>
          <w:rFonts w:ascii="Arial" w:hAnsi="Arial" w:cs="Arial"/>
          <w:sz w:val="24"/>
          <w:szCs w:val="24"/>
        </w:rPr>
        <w:t>en cada una de las etapas del proceso de selección se atendieron estrictamente los principios de imparcialidad, independencia y profesionalismo de las y los aspirantes.</w:t>
      </w:r>
      <w:r w:rsidR="00CF44EA">
        <w:rPr>
          <w:rFonts w:ascii="Arial" w:hAnsi="Arial" w:cs="Arial"/>
          <w:sz w:val="24"/>
          <w:szCs w:val="24"/>
        </w:rPr>
        <w:tab/>
      </w:r>
    </w:p>
    <w:p w:rsidR="00042330" w:rsidRDefault="00042330" w:rsidP="00CF44EA">
      <w:pPr>
        <w:tabs>
          <w:tab w:val="right" w:leader="hyphen" w:pos="8789"/>
        </w:tabs>
        <w:autoSpaceDE w:val="0"/>
        <w:autoSpaceDN w:val="0"/>
        <w:adjustRightInd w:val="0"/>
        <w:spacing w:after="0" w:line="240" w:lineRule="auto"/>
        <w:jc w:val="both"/>
        <w:rPr>
          <w:rFonts w:ascii="Arial" w:hAnsi="Arial" w:cs="Arial"/>
          <w:sz w:val="24"/>
          <w:szCs w:val="24"/>
        </w:rPr>
      </w:pPr>
    </w:p>
    <w:p w:rsidR="00042330" w:rsidRDefault="008B11DF"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---32</w:t>
      </w:r>
      <w:r w:rsidR="00AD4664" w:rsidRPr="00AD4664">
        <w:rPr>
          <w:rFonts w:ascii="Arial" w:hAnsi="Arial" w:cs="Arial"/>
          <w:color w:val="000000"/>
          <w:sz w:val="24"/>
          <w:szCs w:val="24"/>
        </w:rPr>
        <w:t xml:space="preserve">.- </w:t>
      </w:r>
      <w:r w:rsidR="00042330" w:rsidRPr="00AD4664">
        <w:rPr>
          <w:rFonts w:ascii="Arial" w:hAnsi="Arial" w:cs="Arial"/>
          <w:color w:val="000000"/>
          <w:sz w:val="24"/>
          <w:szCs w:val="24"/>
        </w:rPr>
        <w:t xml:space="preserve">De acuerdo a las consideraciones anteriores es que se integró la propuesta de </w:t>
      </w:r>
      <w:r>
        <w:rPr>
          <w:rFonts w:ascii="Arial" w:hAnsi="Arial" w:cs="Arial"/>
          <w:color w:val="000000"/>
          <w:sz w:val="24"/>
          <w:szCs w:val="24"/>
        </w:rPr>
        <w:t>las personas</w:t>
      </w:r>
      <w:r w:rsidR="00AD4664">
        <w:rPr>
          <w:rFonts w:ascii="Arial" w:hAnsi="Arial" w:cs="Arial"/>
          <w:color w:val="000000"/>
          <w:sz w:val="24"/>
          <w:szCs w:val="24"/>
        </w:rPr>
        <w:t xml:space="preserve"> a ocupar los cargos de </w:t>
      </w:r>
      <w:r w:rsidR="005E0F7E">
        <w:rPr>
          <w:rFonts w:ascii="Arial" w:hAnsi="Arial" w:cs="Arial"/>
          <w:color w:val="000000"/>
          <w:sz w:val="24"/>
          <w:szCs w:val="24"/>
        </w:rPr>
        <w:t xml:space="preserve">Presidentas y </w:t>
      </w:r>
      <w:r w:rsidR="00AD4664">
        <w:rPr>
          <w:rFonts w:ascii="Arial" w:hAnsi="Arial" w:cs="Arial"/>
          <w:color w:val="000000"/>
          <w:sz w:val="24"/>
          <w:szCs w:val="24"/>
        </w:rPr>
        <w:t>Presidente</w:t>
      </w:r>
      <w:r w:rsidR="005E0F7E">
        <w:rPr>
          <w:rFonts w:ascii="Arial" w:hAnsi="Arial" w:cs="Arial"/>
          <w:color w:val="000000"/>
          <w:sz w:val="24"/>
          <w:szCs w:val="24"/>
        </w:rPr>
        <w:t>s</w:t>
      </w:r>
      <w:r w:rsidR="00AD4664">
        <w:rPr>
          <w:rFonts w:ascii="Arial" w:hAnsi="Arial" w:cs="Arial"/>
          <w:color w:val="000000"/>
          <w:sz w:val="24"/>
          <w:szCs w:val="24"/>
        </w:rPr>
        <w:t xml:space="preserve"> y </w:t>
      </w:r>
      <w:r w:rsidR="005E0F7E">
        <w:rPr>
          <w:rFonts w:ascii="Arial" w:hAnsi="Arial" w:cs="Arial"/>
          <w:color w:val="000000"/>
          <w:sz w:val="24"/>
          <w:szCs w:val="24"/>
        </w:rPr>
        <w:t xml:space="preserve">Consejeras y </w:t>
      </w:r>
      <w:r w:rsidR="00AD4664">
        <w:rPr>
          <w:rFonts w:ascii="Arial" w:hAnsi="Arial" w:cs="Arial"/>
          <w:color w:val="000000"/>
          <w:sz w:val="24"/>
          <w:szCs w:val="24"/>
        </w:rPr>
        <w:t>C</w:t>
      </w:r>
      <w:r w:rsidR="00042330" w:rsidRPr="00AD4664">
        <w:rPr>
          <w:rFonts w:ascii="Arial" w:hAnsi="Arial" w:cs="Arial"/>
          <w:color w:val="000000"/>
          <w:sz w:val="24"/>
          <w:szCs w:val="24"/>
        </w:rPr>
        <w:t xml:space="preserve">onsejeros </w:t>
      </w:r>
      <w:r w:rsidR="00AD4664">
        <w:rPr>
          <w:rFonts w:ascii="Arial" w:hAnsi="Arial" w:cs="Arial"/>
          <w:color w:val="000000"/>
          <w:sz w:val="24"/>
          <w:szCs w:val="24"/>
        </w:rPr>
        <w:t xml:space="preserve">Electorales </w:t>
      </w:r>
      <w:r w:rsidR="00042330" w:rsidRPr="00AD4664">
        <w:rPr>
          <w:rFonts w:ascii="Arial" w:hAnsi="Arial" w:cs="Arial"/>
          <w:color w:val="000000"/>
          <w:sz w:val="24"/>
          <w:szCs w:val="24"/>
        </w:rPr>
        <w:t xml:space="preserve">misma que fue enviada a los partidos </w:t>
      </w:r>
      <w:r w:rsidR="005E0F7E">
        <w:rPr>
          <w:rFonts w:ascii="Arial" w:hAnsi="Arial" w:cs="Arial"/>
          <w:color w:val="000000"/>
          <w:sz w:val="24"/>
          <w:szCs w:val="24"/>
        </w:rPr>
        <w:t>políticos a fin de que é</w:t>
      </w:r>
      <w:r w:rsidR="00042330" w:rsidRPr="00AD4664">
        <w:rPr>
          <w:rFonts w:ascii="Arial" w:hAnsi="Arial" w:cs="Arial"/>
          <w:color w:val="000000"/>
          <w:sz w:val="24"/>
          <w:szCs w:val="24"/>
        </w:rPr>
        <w:t xml:space="preserve">stos hicieran las revisiones correspondientes para su observación en la reunión </w:t>
      </w:r>
      <w:r w:rsidR="00AD4664">
        <w:rPr>
          <w:rFonts w:ascii="Arial" w:hAnsi="Arial" w:cs="Arial"/>
          <w:color w:val="000000"/>
          <w:sz w:val="24"/>
          <w:szCs w:val="24"/>
        </w:rPr>
        <w:t xml:space="preserve">de trabajo </w:t>
      </w:r>
      <w:r w:rsidR="00A23250" w:rsidRPr="00AD4664">
        <w:rPr>
          <w:rFonts w:ascii="Arial" w:hAnsi="Arial" w:cs="Arial"/>
          <w:color w:val="000000"/>
          <w:sz w:val="24"/>
          <w:szCs w:val="24"/>
        </w:rPr>
        <w:t>con los integrantes del Consejo General de este</w:t>
      </w:r>
      <w:r w:rsidR="00A23250">
        <w:rPr>
          <w:rFonts w:ascii="Arial" w:hAnsi="Arial" w:cs="Arial"/>
          <w:color w:val="000000"/>
          <w:sz w:val="24"/>
          <w:szCs w:val="24"/>
        </w:rPr>
        <w:t xml:space="preserve"> Instituto </w:t>
      </w:r>
      <w:r w:rsidR="00AD4664">
        <w:rPr>
          <w:rFonts w:ascii="Arial" w:hAnsi="Arial" w:cs="Arial"/>
          <w:color w:val="000000"/>
          <w:sz w:val="24"/>
          <w:szCs w:val="24"/>
        </w:rPr>
        <w:t>de fecha</w:t>
      </w:r>
      <w:r w:rsidR="00042330">
        <w:rPr>
          <w:rFonts w:ascii="Arial" w:hAnsi="Arial" w:cs="Arial"/>
          <w:color w:val="000000"/>
          <w:sz w:val="24"/>
          <w:szCs w:val="24"/>
        </w:rPr>
        <w:t xml:space="preserve"> </w:t>
      </w:r>
      <w:r w:rsidR="00AD4664">
        <w:rPr>
          <w:rFonts w:ascii="Arial" w:hAnsi="Arial" w:cs="Arial"/>
          <w:color w:val="000000"/>
          <w:sz w:val="24"/>
          <w:szCs w:val="24"/>
        </w:rPr>
        <w:t xml:space="preserve">10 y </w:t>
      </w:r>
      <w:r w:rsidR="00042330">
        <w:rPr>
          <w:rFonts w:ascii="Arial" w:hAnsi="Arial" w:cs="Arial"/>
          <w:color w:val="000000"/>
          <w:sz w:val="24"/>
          <w:szCs w:val="24"/>
        </w:rPr>
        <w:t>11 de diciembre del presente año.</w:t>
      </w:r>
      <w:r w:rsidR="00CF44EA">
        <w:rPr>
          <w:rFonts w:ascii="Arial" w:hAnsi="Arial" w:cs="Arial"/>
          <w:color w:val="000000"/>
          <w:sz w:val="24"/>
          <w:szCs w:val="24"/>
        </w:rPr>
        <w:tab/>
      </w:r>
    </w:p>
    <w:p w:rsidR="00486E5F" w:rsidRDefault="00486E5F"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375B4B" w:rsidRPr="00AD4664" w:rsidRDefault="00AD4664" w:rsidP="00CF44EA">
      <w:pPr>
        <w:pStyle w:val="Prrafodelista"/>
        <w:numPr>
          <w:ilvl w:val="0"/>
          <w:numId w:val="9"/>
        </w:numPr>
        <w:tabs>
          <w:tab w:val="right" w:leader="hyphen" w:pos="8789"/>
        </w:tabs>
        <w:autoSpaceDE w:val="0"/>
        <w:autoSpaceDN w:val="0"/>
        <w:adjustRightInd w:val="0"/>
        <w:spacing w:after="0" w:line="240" w:lineRule="auto"/>
        <w:jc w:val="both"/>
        <w:rPr>
          <w:rFonts w:ascii="Arial" w:hAnsi="Arial" w:cs="Arial"/>
          <w:b/>
          <w:color w:val="000000"/>
          <w:sz w:val="24"/>
          <w:szCs w:val="24"/>
        </w:rPr>
      </w:pPr>
      <w:r>
        <w:rPr>
          <w:rFonts w:ascii="Arial" w:hAnsi="Arial" w:cs="Arial"/>
          <w:b/>
          <w:color w:val="000000"/>
          <w:sz w:val="24"/>
          <w:szCs w:val="24"/>
        </w:rPr>
        <w:t xml:space="preserve">INTEGRACIÓN Y </w:t>
      </w:r>
      <w:r w:rsidRPr="008B11DF">
        <w:rPr>
          <w:rFonts w:ascii="Arial" w:hAnsi="Arial" w:cs="Arial"/>
          <w:b/>
          <w:color w:val="000000"/>
          <w:sz w:val="24"/>
          <w:szCs w:val="24"/>
        </w:rPr>
        <w:t>APROBACIÓ</w:t>
      </w:r>
      <w:r w:rsidR="00375B4B" w:rsidRPr="008B11DF">
        <w:rPr>
          <w:rFonts w:ascii="Arial" w:hAnsi="Arial" w:cs="Arial"/>
          <w:b/>
          <w:color w:val="000000"/>
          <w:sz w:val="24"/>
          <w:szCs w:val="24"/>
        </w:rPr>
        <w:t>N DE LAS</w:t>
      </w:r>
      <w:r w:rsidR="00375B4B" w:rsidRPr="00AD4664">
        <w:rPr>
          <w:rFonts w:ascii="Arial" w:hAnsi="Arial" w:cs="Arial"/>
          <w:b/>
          <w:color w:val="000000"/>
          <w:sz w:val="24"/>
          <w:szCs w:val="24"/>
        </w:rPr>
        <w:t xml:space="preserve"> PROPUESTAS DEFINITIVAS</w:t>
      </w:r>
    </w:p>
    <w:p w:rsidR="00375B4B" w:rsidRPr="00EF6EB6" w:rsidRDefault="00375B4B"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p w:rsidR="00851828" w:rsidRDefault="008B11DF"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---33.- </w:t>
      </w:r>
      <w:r w:rsidR="00DD4EAE" w:rsidRPr="00DD4EAE">
        <w:rPr>
          <w:rFonts w:ascii="Arial" w:hAnsi="Arial" w:cs="Arial"/>
          <w:sz w:val="24"/>
          <w:szCs w:val="24"/>
        </w:rPr>
        <w:t>Por todo lo antes expuesto y motivado, se considera que las y los ciudadanos</w:t>
      </w:r>
      <w:r w:rsidR="00DD4EAE" w:rsidRPr="00DD4EAE">
        <w:rPr>
          <w:rFonts w:ascii="Arial" w:hAnsi="Arial" w:cs="Arial"/>
          <w:bCs/>
          <w:sz w:val="24"/>
          <w:szCs w:val="24"/>
        </w:rPr>
        <w:t xml:space="preserve"> </w:t>
      </w:r>
      <w:r w:rsidR="002E3209">
        <w:rPr>
          <w:rFonts w:ascii="Arial" w:hAnsi="Arial" w:cs="Arial"/>
          <w:bCs/>
          <w:sz w:val="24"/>
          <w:szCs w:val="24"/>
        </w:rPr>
        <w:t xml:space="preserve">que se proponen </w:t>
      </w:r>
      <w:r w:rsidR="00060469">
        <w:rPr>
          <w:rFonts w:ascii="Arial" w:hAnsi="Arial" w:cs="Arial"/>
          <w:bCs/>
          <w:sz w:val="24"/>
          <w:szCs w:val="24"/>
        </w:rPr>
        <w:t xml:space="preserve">en el punto resolutivo PRIMERO </w:t>
      </w:r>
      <w:r w:rsidR="00DD4EAE" w:rsidRPr="00DD4EAE">
        <w:rPr>
          <w:rFonts w:ascii="Arial" w:hAnsi="Arial" w:cs="Arial"/>
          <w:bCs/>
          <w:sz w:val="24"/>
          <w:szCs w:val="24"/>
        </w:rPr>
        <w:t xml:space="preserve">del presente </w:t>
      </w:r>
      <w:r w:rsidR="00DD4EAE" w:rsidRPr="00DD4EAE">
        <w:rPr>
          <w:rFonts w:ascii="Arial" w:hAnsi="Arial" w:cs="Arial"/>
          <w:bCs/>
          <w:sz w:val="24"/>
          <w:szCs w:val="24"/>
        </w:rPr>
        <w:lastRenderedPageBreak/>
        <w:t xml:space="preserve">acuerdo </w:t>
      </w:r>
      <w:r w:rsidR="00DD4EAE" w:rsidRPr="00DD4EAE">
        <w:rPr>
          <w:rFonts w:ascii="Arial" w:hAnsi="Arial" w:cs="Arial"/>
          <w:sz w:val="24"/>
          <w:szCs w:val="24"/>
        </w:rPr>
        <w:t xml:space="preserve">resultan las </w:t>
      </w:r>
      <w:r w:rsidR="00851828">
        <w:rPr>
          <w:rFonts w:ascii="Arial" w:hAnsi="Arial" w:cs="Arial"/>
          <w:sz w:val="24"/>
          <w:szCs w:val="24"/>
        </w:rPr>
        <w:t>personas idónea</w:t>
      </w:r>
      <w:r w:rsidR="00DD4EAE" w:rsidRPr="00DD4EAE">
        <w:rPr>
          <w:rFonts w:ascii="Arial" w:hAnsi="Arial" w:cs="Arial"/>
          <w:sz w:val="24"/>
          <w:szCs w:val="24"/>
        </w:rPr>
        <w:t>s par</w:t>
      </w:r>
      <w:r w:rsidR="00851828">
        <w:rPr>
          <w:rFonts w:ascii="Arial" w:hAnsi="Arial" w:cs="Arial"/>
          <w:sz w:val="24"/>
          <w:szCs w:val="24"/>
        </w:rPr>
        <w:t xml:space="preserve">a ser designadas como </w:t>
      </w:r>
      <w:r w:rsidR="00851828" w:rsidRPr="00163487">
        <w:rPr>
          <w:rFonts w:ascii="Arial" w:hAnsi="Arial" w:cs="Arial"/>
          <w:sz w:val="24"/>
          <w:szCs w:val="24"/>
        </w:rPr>
        <w:t>Presidentas y Presidentes y Consejeras y Consejeros Electorales Propietarios así como Consejeras y Consejeros Ele</w:t>
      </w:r>
      <w:r w:rsidR="002E3209">
        <w:rPr>
          <w:rFonts w:ascii="Arial" w:hAnsi="Arial" w:cs="Arial"/>
          <w:sz w:val="24"/>
          <w:szCs w:val="24"/>
        </w:rPr>
        <w:t>ctorales Suplentes Generales</w:t>
      </w:r>
      <w:r w:rsidR="00851828" w:rsidRPr="00163487">
        <w:rPr>
          <w:rFonts w:ascii="Arial" w:hAnsi="Arial" w:cs="Arial"/>
          <w:sz w:val="24"/>
          <w:szCs w:val="24"/>
        </w:rPr>
        <w:t xml:space="preserve"> de los 24 Consejos Distritales y 12 Consejos Municipales Electorales que habrán de funcionar </w:t>
      </w:r>
      <w:r w:rsidR="002E3209">
        <w:rPr>
          <w:rFonts w:ascii="Arial" w:hAnsi="Arial" w:cs="Arial"/>
          <w:sz w:val="24"/>
          <w:szCs w:val="24"/>
        </w:rPr>
        <w:t xml:space="preserve">durante </w:t>
      </w:r>
      <w:r w:rsidR="00851828" w:rsidRPr="00163487">
        <w:rPr>
          <w:rFonts w:ascii="Arial" w:hAnsi="Arial" w:cs="Arial"/>
          <w:sz w:val="24"/>
          <w:szCs w:val="24"/>
        </w:rPr>
        <w:t>el proceso electoral 2015-2016 en el Estado de Sinaloa</w:t>
      </w:r>
      <w:r w:rsidR="00851828">
        <w:rPr>
          <w:rFonts w:ascii="Arial" w:hAnsi="Arial" w:cs="Arial"/>
          <w:sz w:val="24"/>
          <w:szCs w:val="24"/>
        </w:rPr>
        <w:t>.</w:t>
      </w:r>
      <w:r w:rsidR="00CF44EA">
        <w:rPr>
          <w:rFonts w:ascii="Arial" w:hAnsi="Arial" w:cs="Arial"/>
          <w:sz w:val="24"/>
          <w:szCs w:val="24"/>
        </w:rPr>
        <w:tab/>
      </w:r>
    </w:p>
    <w:p w:rsidR="001D258E" w:rsidRDefault="001D258E" w:rsidP="00CF44EA">
      <w:pPr>
        <w:tabs>
          <w:tab w:val="right" w:leader="hyphen" w:pos="8789"/>
        </w:tabs>
        <w:autoSpaceDE w:val="0"/>
        <w:autoSpaceDN w:val="0"/>
        <w:adjustRightInd w:val="0"/>
        <w:spacing w:after="0" w:line="240" w:lineRule="auto"/>
        <w:jc w:val="both"/>
        <w:rPr>
          <w:rFonts w:ascii="Arial" w:hAnsi="Arial" w:cs="Arial"/>
          <w:sz w:val="24"/>
          <w:szCs w:val="24"/>
        </w:rPr>
      </w:pPr>
    </w:p>
    <w:p w:rsidR="009E5490" w:rsidRPr="009E5490" w:rsidRDefault="009E43B9" w:rsidP="00CF44EA">
      <w:pPr>
        <w:pStyle w:val="Default"/>
        <w:tabs>
          <w:tab w:val="right" w:leader="hyphen" w:pos="8789"/>
        </w:tabs>
        <w:jc w:val="both"/>
      </w:pPr>
      <w:r w:rsidRPr="007E68CC">
        <w:t>---34.-</w:t>
      </w:r>
      <w:r>
        <w:t xml:space="preserve"> </w:t>
      </w:r>
      <w:r w:rsidR="009E5490" w:rsidRPr="009E5490">
        <w:t>Para el óptimo funcionamiento de los Consejos Distritales y Municipales Electorales, es pertinente que las y los Presidentes y Consejeras y Consejeros Electorales desarrollen sus funciones conforme al contenido de los artículos 85 y 93 del Reglamento Interior del Instituto Electoral del Estado de Sinaloa, que disponen: I. Cumplir con los acuerdos, lineamientos, procedimientos, programas y demás normatividad emitida por el Consejo General del Instituto; II. Emitir libremente su voto en los asuntos que se sometan a la consideración del Pleno del Consejo Distrital; III. Abstenerse de realizar acciones u omisiones que contravengan los principios rectores de la función electoral; IV. Integrar las Comisiones respectivas; V. Supervisar las pruebas y simulacros del Programa de Resultados Electorales Preliminares, atendiendo a los lineamientos que emita el INE; VI. Asistir puntualmente a las sesiones y reuniones de trabajo a que sean convocadas y convocados; VII. Contribuir al buen desarrollo de las sesiones y reuniones de trabajo del Consejo Distrital y desempeñar sus funciones con eficiencia; y VIII. Las demás que le confiera el presente Reglamento.</w:t>
      </w:r>
      <w:r w:rsidR="00CF44EA">
        <w:tab/>
      </w:r>
    </w:p>
    <w:p w:rsidR="00BA15BA" w:rsidRDefault="00BA15BA" w:rsidP="00CF44EA">
      <w:pPr>
        <w:tabs>
          <w:tab w:val="right" w:leader="hyphen" w:pos="8789"/>
        </w:tabs>
        <w:autoSpaceDE w:val="0"/>
        <w:autoSpaceDN w:val="0"/>
        <w:adjustRightInd w:val="0"/>
        <w:spacing w:after="0" w:line="240" w:lineRule="auto"/>
        <w:jc w:val="both"/>
        <w:rPr>
          <w:rFonts w:ascii="Arial" w:hAnsi="Arial" w:cs="Arial"/>
          <w:sz w:val="24"/>
          <w:szCs w:val="24"/>
        </w:rPr>
      </w:pPr>
    </w:p>
    <w:p w:rsidR="000E7040" w:rsidRPr="000601C0" w:rsidRDefault="009E43B9" w:rsidP="00CF44EA">
      <w:pPr>
        <w:tabs>
          <w:tab w:val="right" w:leader="hyphen" w:pos="878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---35</w:t>
      </w:r>
      <w:r w:rsidR="000601C0" w:rsidRPr="00C46EA8">
        <w:rPr>
          <w:rFonts w:ascii="Arial" w:hAnsi="Arial" w:cs="Arial"/>
          <w:sz w:val="24"/>
          <w:szCs w:val="24"/>
        </w:rPr>
        <w:t>. Bajo</w:t>
      </w:r>
      <w:r w:rsidR="000601C0" w:rsidRPr="000601C0">
        <w:rPr>
          <w:rFonts w:ascii="Arial" w:hAnsi="Arial" w:cs="Arial"/>
          <w:sz w:val="24"/>
          <w:szCs w:val="24"/>
        </w:rPr>
        <w:t xml:space="preserve"> esa tesi</w:t>
      </w:r>
      <w:r w:rsidR="000601C0">
        <w:rPr>
          <w:rFonts w:ascii="Arial" w:hAnsi="Arial" w:cs="Arial"/>
          <w:sz w:val="24"/>
          <w:szCs w:val="24"/>
        </w:rPr>
        <w:t>tura, con fundamento en el artículo 146, fracciones I y III, en correlación con los diversos 151</w:t>
      </w:r>
      <w:r w:rsidR="000601C0" w:rsidRPr="000601C0">
        <w:rPr>
          <w:rFonts w:ascii="Arial" w:hAnsi="Arial" w:cs="Arial"/>
          <w:sz w:val="24"/>
          <w:szCs w:val="24"/>
        </w:rPr>
        <w:t>, primer y segundo</w:t>
      </w:r>
      <w:r w:rsidR="000601C0">
        <w:rPr>
          <w:rFonts w:ascii="Arial" w:hAnsi="Arial" w:cs="Arial"/>
          <w:sz w:val="24"/>
          <w:szCs w:val="24"/>
        </w:rPr>
        <w:t xml:space="preserve"> párrafo, y 159, todos de la Ley </w:t>
      </w:r>
      <w:r w:rsidR="000601C0" w:rsidRPr="000601C0">
        <w:rPr>
          <w:rFonts w:ascii="Arial" w:hAnsi="Arial" w:cs="Arial"/>
          <w:sz w:val="24"/>
          <w:szCs w:val="24"/>
        </w:rPr>
        <w:t xml:space="preserve">de Instituciones y Procedimientos Electorales </w:t>
      </w:r>
      <w:r w:rsidR="00560152">
        <w:rPr>
          <w:rFonts w:ascii="Arial" w:hAnsi="Arial" w:cs="Arial"/>
          <w:sz w:val="24"/>
          <w:szCs w:val="24"/>
        </w:rPr>
        <w:t>del Estado de Sinaloa</w:t>
      </w:r>
      <w:r w:rsidR="000601C0">
        <w:rPr>
          <w:rFonts w:ascii="Arial" w:hAnsi="Arial" w:cs="Arial"/>
          <w:sz w:val="24"/>
          <w:szCs w:val="24"/>
        </w:rPr>
        <w:t xml:space="preserve">; </w:t>
      </w:r>
      <w:r w:rsidR="000601C0" w:rsidRPr="000601C0">
        <w:rPr>
          <w:rFonts w:ascii="Arial" w:hAnsi="Arial" w:cs="Arial"/>
          <w:sz w:val="24"/>
          <w:szCs w:val="24"/>
        </w:rPr>
        <w:t>es atribución última d</w:t>
      </w:r>
      <w:r w:rsidR="000601C0">
        <w:rPr>
          <w:rFonts w:ascii="Arial" w:hAnsi="Arial" w:cs="Arial"/>
          <w:sz w:val="24"/>
          <w:szCs w:val="24"/>
        </w:rPr>
        <w:t xml:space="preserve">el Consejo General del Instituto Electoral del Estado de Sinaloa la </w:t>
      </w:r>
      <w:r w:rsidR="000601C0" w:rsidRPr="000601C0">
        <w:rPr>
          <w:rFonts w:ascii="Arial" w:hAnsi="Arial" w:cs="Arial"/>
          <w:sz w:val="24"/>
          <w:szCs w:val="24"/>
        </w:rPr>
        <w:t xml:space="preserve">designación de </w:t>
      </w:r>
      <w:r w:rsidR="000601C0">
        <w:rPr>
          <w:rFonts w:ascii="Arial" w:hAnsi="Arial" w:cs="Arial"/>
          <w:sz w:val="24"/>
          <w:szCs w:val="24"/>
        </w:rPr>
        <w:t xml:space="preserve">las y </w:t>
      </w:r>
      <w:r w:rsidR="000601C0" w:rsidRPr="000601C0">
        <w:rPr>
          <w:rFonts w:ascii="Arial" w:hAnsi="Arial" w:cs="Arial"/>
          <w:sz w:val="24"/>
          <w:szCs w:val="24"/>
        </w:rPr>
        <w:t xml:space="preserve">los Presidentes y </w:t>
      </w:r>
      <w:r w:rsidR="000601C0">
        <w:rPr>
          <w:rFonts w:ascii="Arial" w:hAnsi="Arial" w:cs="Arial"/>
          <w:sz w:val="24"/>
          <w:szCs w:val="24"/>
        </w:rPr>
        <w:t xml:space="preserve">las y los </w:t>
      </w:r>
      <w:r w:rsidR="000601C0" w:rsidRPr="000601C0">
        <w:rPr>
          <w:rFonts w:ascii="Arial" w:hAnsi="Arial" w:cs="Arial"/>
          <w:sz w:val="24"/>
          <w:szCs w:val="24"/>
        </w:rPr>
        <w:t xml:space="preserve">Consejeros </w:t>
      </w:r>
      <w:r w:rsidR="000601C0">
        <w:rPr>
          <w:rFonts w:ascii="Arial" w:hAnsi="Arial" w:cs="Arial"/>
          <w:sz w:val="24"/>
          <w:szCs w:val="24"/>
        </w:rPr>
        <w:t xml:space="preserve">Electorales que integrarán los Consejos </w:t>
      </w:r>
      <w:r w:rsidR="000601C0" w:rsidRPr="000601C0">
        <w:rPr>
          <w:rFonts w:ascii="Arial" w:hAnsi="Arial" w:cs="Arial"/>
          <w:sz w:val="24"/>
          <w:szCs w:val="24"/>
        </w:rPr>
        <w:t>Distritales y Municipales</w:t>
      </w:r>
      <w:r w:rsidR="000601C0">
        <w:rPr>
          <w:rFonts w:ascii="Arial" w:hAnsi="Arial" w:cs="Arial"/>
          <w:sz w:val="24"/>
          <w:szCs w:val="24"/>
        </w:rPr>
        <w:t xml:space="preserve"> Electorales</w:t>
      </w:r>
      <w:r w:rsidR="000601C0" w:rsidRPr="000601C0">
        <w:rPr>
          <w:rFonts w:ascii="Arial" w:hAnsi="Arial" w:cs="Arial"/>
          <w:sz w:val="24"/>
          <w:szCs w:val="24"/>
        </w:rPr>
        <w:t>; por consiguiente se propone</w:t>
      </w:r>
      <w:r w:rsidR="000601C0">
        <w:rPr>
          <w:rFonts w:ascii="Arial" w:hAnsi="Arial" w:cs="Arial"/>
          <w:sz w:val="24"/>
          <w:szCs w:val="24"/>
        </w:rPr>
        <w:t xml:space="preserve"> la integración de los 24 Consejos Distritales y 12 Consejos Municipales </w:t>
      </w:r>
      <w:r w:rsidR="000601C0" w:rsidRPr="000601C0">
        <w:rPr>
          <w:rFonts w:ascii="Arial" w:hAnsi="Arial" w:cs="Arial"/>
          <w:sz w:val="24"/>
          <w:szCs w:val="24"/>
        </w:rPr>
        <w:t>Electorales en el Estado de Sinaloa, conforme al listad</w:t>
      </w:r>
      <w:r w:rsidR="000601C0">
        <w:rPr>
          <w:rFonts w:ascii="Arial" w:hAnsi="Arial" w:cs="Arial"/>
          <w:sz w:val="24"/>
          <w:szCs w:val="24"/>
        </w:rPr>
        <w:t xml:space="preserve">o que se describe en el </w:t>
      </w:r>
      <w:r w:rsidR="00060469">
        <w:rPr>
          <w:rFonts w:ascii="Arial" w:hAnsi="Arial" w:cs="Arial"/>
          <w:sz w:val="24"/>
          <w:szCs w:val="24"/>
        </w:rPr>
        <w:t>punto resolutivo PRIMERO</w:t>
      </w:r>
      <w:r w:rsidR="000601C0" w:rsidRPr="000601C0">
        <w:rPr>
          <w:rFonts w:ascii="Arial" w:hAnsi="Arial" w:cs="Arial"/>
          <w:sz w:val="24"/>
          <w:szCs w:val="24"/>
        </w:rPr>
        <w:t xml:space="preserve"> de</w:t>
      </w:r>
      <w:r w:rsidR="000601C0">
        <w:rPr>
          <w:rFonts w:ascii="Arial" w:hAnsi="Arial" w:cs="Arial"/>
          <w:sz w:val="24"/>
          <w:szCs w:val="24"/>
        </w:rPr>
        <w:t>l presente acuerdo.</w:t>
      </w:r>
      <w:r w:rsidR="00CF44EA">
        <w:rPr>
          <w:rFonts w:ascii="Arial" w:hAnsi="Arial" w:cs="Arial"/>
          <w:sz w:val="24"/>
          <w:szCs w:val="24"/>
        </w:rPr>
        <w:tab/>
      </w:r>
    </w:p>
    <w:p w:rsidR="000601C0" w:rsidRDefault="000601C0" w:rsidP="00CF44EA">
      <w:pPr>
        <w:pStyle w:val="Default"/>
        <w:tabs>
          <w:tab w:val="right" w:leader="hyphen" w:pos="8789"/>
        </w:tabs>
        <w:jc w:val="both"/>
      </w:pPr>
    </w:p>
    <w:p w:rsidR="000B6A7E" w:rsidRPr="00F2441E" w:rsidRDefault="00374DD3" w:rsidP="00CF44EA">
      <w:pPr>
        <w:pStyle w:val="Default"/>
        <w:tabs>
          <w:tab w:val="right" w:leader="hyphen" w:pos="8789"/>
        </w:tabs>
        <w:jc w:val="both"/>
      </w:pPr>
      <w:r w:rsidRPr="00F2441E">
        <w:t>---En virtud de los resulta</w:t>
      </w:r>
      <w:r w:rsidR="006B787D">
        <w:t>n</w:t>
      </w:r>
      <w:r w:rsidRPr="00F2441E">
        <w:t>dos y considerandos que anteceden y preceptos lega</w:t>
      </w:r>
      <w:r w:rsidR="002F2FF6" w:rsidRPr="00F2441E">
        <w:t>les inv</w:t>
      </w:r>
      <w:r w:rsidR="006B787D">
        <w:t>ocados con antelación,</w:t>
      </w:r>
      <w:r w:rsidRPr="00F2441E">
        <w:t xml:space="preserve"> </w:t>
      </w:r>
      <w:r w:rsidR="006B787D">
        <w:t>se</w:t>
      </w:r>
      <w:r w:rsidRPr="00F2441E">
        <w:t xml:space="preserve"> emite el siguiente:</w:t>
      </w:r>
      <w:r w:rsidR="00CF44EA">
        <w:tab/>
      </w:r>
    </w:p>
    <w:p w:rsidR="00CD595A" w:rsidRPr="00F2441E" w:rsidRDefault="00374DD3" w:rsidP="00CF44EA">
      <w:pPr>
        <w:pStyle w:val="Default"/>
        <w:tabs>
          <w:tab w:val="right" w:leader="hyphen" w:pos="8789"/>
        </w:tabs>
        <w:jc w:val="both"/>
      </w:pPr>
      <w:r w:rsidRPr="00F2441E">
        <w:t xml:space="preserve"> </w:t>
      </w:r>
    </w:p>
    <w:p w:rsidR="005E0D4D" w:rsidRDefault="00374DD3" w:rsidP="00CF44EA">
      <w:pPr>
        <w:tabs>
          <w:tab w:val="right" w:leader="hyphen" w:pos="8789"/>
        </w:tabs>
        <w:spacing w:line="240" w:lineRule="auto"/>
        <w:jc w:val="both"/>
        <w:rPr>
          <w:rFonts w:ascii="Arial" w:hAnsi="Arial" w:cs="Arial"/>
          <w:b/>
          <w:bCs/>
          <w:sz w:val="24"/>
          <w:szCs w:val="24"/>
        </w:rPr>
      </w:pPr>
      <w:r w:rsidRPr="00F2441E">
        <w:rPr>
          <w:rFonts w:ascii="Arial" w:hAnsi="Arial" w:cs="Arial"/>
          <w:b/>
          <w:bCs/>
          <w:sz w:val="24"/>
          <w:szCs w:val="24"/>
        </w:rPr>
        <w:t>---------------</w:t>
      </w:r>
      <w:r w:rsidR="00026FF7">
        <w:rPr>
          <w:rFonts w:ascii="Arial" w:hAnsi="Arial" w:cs="Arial"/>
          <w:b/>
          <w:bCs/>
          <w:sz w:val="24"/>
          <w:szCs w:val="24"/>
        </w:rPr>
        <w:t xml:space="preserve">------------------------------- </w:t>
      </w:r>
      <w:r w:rsidRPr="00F2441E">
        <w:rPr>
          <w:rFonts w:ascii="Arial" w:hAnsi="Arial" w:cs="Arial"/>
          <w:b/>
          <w:bCs/>
          <w:sz w:val="24"/>
          <w:szCs w:val="24"/>
        </w:rPr>
        <w:t>A C U E R D O</w:t>
      </w:r>
      <w:r w:rsidR="00CF44EA">
        <w:rPr>
          <w:rFonts w:ascii="Arial" w:hAnsi="Arial" w:cs="Arial"/>
          <w:b/>
          <w:bCs/>
          <w:sz w:val="24"/>
          <w:szCs w:val="24"/>
        </w:rPr>
        <w:tab/>
      </w:r>
    </w:p>
    <w:p w:rsidR="003A72C2" w:rsidRPr="00012F5D" w:rsidRDefault="003A72C2" w:rsidP="00CF44EA">
      <w:pPr>
        <w:tabs>
          <w:tab w:val="right" w:leader="hyphen" w:pos="8789"/>
        </w:tabs>
        <w:spacing w:line="240" w:lineRule="auto"/>
        <w:jc w:val="both"/>
        <w:rPr>
          <w:rFonts w:ascii="Arial" w:hAnsi="Arial" w:cs="Arial"/>
          <w:b/>
          <w:bCs/>
          <w:sz w:val="24"/>
          <w:szCs w:val="24"/>
        </w:rPr>
      </w:pPr>
    </w:p>
    <w:p w:rsidR="004921F3" w:rsidRDefault="005E0D4D"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5E0D4D">
        <w:rPr>
          <w:rFonts w:ascii="Arial" w:hAnsi="Arial" w:cs="Arial"/>
          <w:color w:val="000000"/>
          <w:sz w:val="24"/>
          <w:szCs w:val="24"/>
        </w:rPr>
        <w:t>---</w:t>
      </w:r>
      <w:r>
        <w:rPr>
          <w:rFonts w:ascii="Arial" w:hAnsi="Arial" w:cs="Arial"/>
          <w:b/>
          <w:bCs/>
          <w:color w:val="000000"/>
          <w:sz w:val="24"/>
          <w:szCs w:val="24"/>
        </w:rPr>
        <w:t>PRIMERO</w:t>
      </w:r>
      <w:r w:rsidRPr="000B4CB4">
        <w:rPr>
          <w:rFonts w:ascii="Arial" w:hAnsi="Arial" w:cs="Arial"/>
          <w:b/>
          <w:bCs/>
          <w:color w:val="000000"/>
          <w:sz w:val="24"/>
          <w:szCs w:val="24"/>
        </w:rPr>
        <w:t xml:space="preserve">.- </w:t>
      </w:r>
      <w:r w:rsidRPr="000B4CB4">
        <w:rPr>
          <w:rFonts w:ascii="Arial" w:hAnsi="Arial" w:cs="Arial"/>
          <w:color w:val="000000"/>
          <w:sz w:val="24"/>
          <w:szCs w:val="24"/>
        </w:rPr>
        <w:t xml:space="preserve">Se </w:t>
      </w:r>
      <w:r w:rsidR="000B4CB4" w:rsidRPr="000B4CB4">
        <w:rPr>
          <w:rFonts w:ascii="Arial" w:hAnsi="Arial" w:cs="Arial"/>
          <w:color w:val="000000"/>
          <w:sz w:val="24"/>
          <w:szCs w:val="24"/>
        </w:rPr>
        <w:t>aprueba el listado de las y los ciudadanos que son designados para ocupar los cargos de Presidentas y Pres</w:t>
      </w:r>
      <w:bookmarkStart w:id="0" w:name="_GoBack"/>
      <w:bookmarkEnd w:id="0"/>
      <w:r w:rsidR="000B4CB4" w:rsidRPr="000B4CB4">
        <w:rPr>
          <w:rFonts w:ascii="Arial" w:hAnsi="Arial" w:cs="Arial"/>
          <w:color w:val="000000"/>
          <w:sz w:val="24"/>
          <w:szCs w:val="24"/>
        </w:rPr>
        <w:t>identes y Consejeras y Consej</w:t>
      </w:r>
      <w:r w:rsidR="000B4CB4">
        <w:rPr>
          <w:rFonts w:ascii="Arial" w:hAnsi="Arial" w:cs="Arial"/>
          <w:color w:val="000000"/>
          <w:sz w:val="24"/>
          <w:szCs w:val="24"/>
        </w:rPr>
        <w:t>er</w:t>
      </w:r>
      <w:r w:rsidR="000B4CB4" w:rsidRPr="000B4CB4">
        <w:rPr>
          <w:rFonts w:ascii="Arial" w:hAnsi="Arial" w:cs="Arial"/>
          <w:color w:val="000000"/>
          <w:sz w:val="24"/>
          <w:szCs w:val="24"/>
        </w:rPr>
        <w:t>os</w:t>
      </w:r>
      <w:r w:rsidR="000B4CB4">
        <w:rPr>
          <w:rFonts w:ascii="Arial" w:hAnsi="Arial" w:cs="Arial"/>
          <w:color w:val="000000"/>
          <w:sz w:val="24"/>
          <w:szCs w:val="24"/>
        </w:rPr>
        <w:t xml:space="preserve">  Propietarios</w:t>
      </w:r>
      <w:r w:rsidR="000B4CB4" w:rsidRPr="000B4CB4">
        <w:rPr>
          <w:rFonts w:ascii="Arial" w:hAnsi="Arial" w:cs="Arial"/>
          <w:color w:val="000000"/>
          <w:sz w:val="24"/>
          <w:szCs w:val="24"/>
        </w:rPr>
        <w:t xml:space="preserve"> y Suplentes Generales </w:t>
      </w:r>
      <w:r w:rsidRPr="000B4CB4">
        <w:rPr>
          <w:rFonts w:ascii="Arial" w:hAnsi="Arial" w:cs="Arial"/>
          <w:color w:val="000000"/>
          <w:sz w:val="24"/>
          <w:szCs w:val="24"/>
        </w:rPr>
        <w:t>de los veinticuatro Consejos Dist</w:t>
      </w:r>
      <w:r w:rsidR="000B4CB4">
        <w:rPr>
          <w:rFonts w:ascii="Arial" w:hAnsi="Arial" w:cs="Arial"/>
          <w:color w:val="000000"/>
          <w:sz w:val="24"/>
          <w:szCs w:val="24"/>
        </w:rPr>
        <w:t>ritales</w:t>
      </w:r>
      <w:r w:rsidRPr="000B4CB4">
        <w:rPr>
          <w:rFonts w:ascii="Arial" w:hAnsi="Arial" w:cs="Arial"/>
          <w:color w:val="000000"/>
          <w:sz w:val="24"/>
          <w:szCs w:val="24"/>
        </w:rPr>
        <w:t xml:space="preserve"> y los doce Consejos Municipales</w:t>
      </w:r>
      <w:r>
        <w:rPr>
          <w:rFonts w:ascii="Arial" w:hAnsi="Arial" w:cs="Arial"/>
          <w:color w:val="000000"/>
          <w:sz w:val="24"/>
          <w:szCs w:val="24"/>
        </w:rPr>
        <w:t xml:space="preserve"> Electorales, </w:t>
      </w:r>
      <w:r w:rsidR="00036D8C">
        <w:rPr>
          <w:rFonts w:ascii="Arial" w:hAnsi="Arial" w:cs="Arial"/>
          <w:color w:val="000000"/>
          <w:sz w:val="24"/>
          <w:szCs w:val="24"/>
        </w:rPr>
        <w:t>únicamente para el proceso electoral</w:t>
      </w:r>
      <w:r>
        <w:rPr>
          <w:rFonts w:ascii="Arial" w:hAnsi="Arial" w:cs="Arial"/>
          <w:color w:val="000000"/>
          <w:sz w:val="24"/>
          <w:szCs w:val="24"/>
        </w:rPr>
        <w:t xml:space="preserve"> 2015-2016 en el Estado de Sinaloa</w:t>
      </w:r>
      <w:r w:rsidR="000B4CB4">
        <w:rPr>
          <w:rFonts w:ascii="Arial" w:hAnsi="Arial" w:cs="Arial"/>
          <w:color w:val="000000"/>
          <w:sz w:val="24"/>
          <w:szCs w:val="24"/>
        </w:rPr>
        <w:t xml:space="preserve">, </w:t>
      </w:r>
      <w:r w:rsidR="00DB4373">
        <w:rPr>
          <w:rFonts w:ascii="Arial" w:hAnsi="Arial" w:cs="Arial"/>
          <w:color w:val="000000"/>
          <w:sz w:val="24"/>
          <w:szCs w:val="24"/>
        </w:rPr>
        <w:t>como se describe a continuación:</w:t>
      </w:r>
      <w:r w:rsidR="00CF44EA">
        <w:rPr>
          <w:rFonts w:ascii="Arial" w:hAnsi="Arial" w:cs="Arial"/>
          <w:color w:val="000000"/>
          <w:sz w:val="24"/>
          <w:szCs w:val="24"/>
        </w:rPr>
        <w:tab/>
      </w:r>
    </w:p>
    <w:p w:rsidR="00DB4373" w:rsidRDefault="00DB4373"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tbl>
      <w:tblPr>
        <w:tblW w:w="7120" w:type="dxa"/>
        <w:jc w:val="center"/>
        <w:tblCellMar>
          <w:left w:w="70" w:type="dxa"/>
          <w:right w:w="70" w:type="dxa"/>
        </w:tblCellMar>
        <w:tblLook w:val="04A0" w:firstRow="1" w:lastRow="0" w:firstColumn="1" w:lastColumn="0" w:noHBand="0" w:noVBand="1"/>
      </w:tblPr>
      <w:tblGrid>
        <w:gridCol w:w="263"/>
        <w:gridCol w:w="2301"/>
        <w:gridCol w:w="4556"/>
      </w:tblGrid>
      <w:tr w:rsidR="003A72C2" w:rsidRPr="002C0A9C" w:rsidTr="00C65512">
        <w:trPr>
          <w:trHeight w:val="315"/>
          <w:jc w:val="center"/>
        </w:trPr>
        <w:tc>
          <w:tcPr>
            <w:tcW w:w="7120"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01 El Fuerte y Choix</w:t>
            </w:r>
          </w:p>
        </w:tc>
      </w:tr>
      <w:tr w:rsidR="003A72C2" w:rsidRPr="002C0A9C" w:rsidTr="00C65512">
        <w:trPr>
          <w:trHeight w:val="300"/>
          <w:jc w:val="center"/>
        </w:trPr>
        <w:tc>
          <w:tcPr>
            <w:tcW w:w="2530"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90"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C65512">
        <w:trPr>
          <w:trHeight w:val="300"/>
          <w:jc w:val="center"/>
        </w:trPr>
        <w:tc>
          <w:tcPr>
            <w:tcW w:w="2530"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ACUÑA CASTRO MARTHA ALICIA</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lastRenderedPageBreak/>
              <w:t>CONSEJEROS ELECTORALES</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0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VEGA SOTO HECTOR JAVIER </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0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SOLIZ GUTIERREZ JAVIER</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30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GONZALEZ MEJIA CESAR OMAR</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30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VEGA CECEÑA MAYRA IREYA</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30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QUINTERO ESCALANTE OLGA</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30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CASTRO LAPELUZ GLADYS IMELDA</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0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CEBALLOS OLAIS MARIA GLORIA</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0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IBARRA VALDEZ MARICELA</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30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9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BERNAL ARMENTA ANGELICA</w:t>
            </w:r>
          </w:p>
        </w:tc>
      </w:tr>
    </w:tbl>
    <w:p w:rsidR="00DB4373" w:rsidRDefault="00DB4373"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tbl>
      <w:tblPr>
        <w:tblW w:w="7120" w:type="dxa"/>
        <w:jc w:val="center"/>
        <w:tblCellMar>
          <w:left w:w="70" w:type="dxa"/>
          <w:right w:w="70" w:type="dxa"/>
        </w:tblCellMar>
        <w:tblLook w:val="04A0" w:firstRow="1" w:lastRow="0" w:firstColumn="1" w:lastColumn="0" w:noHBand="0" w:noVBand="1"/>
      </w:tblPr>
      <w:tblGrid>
        <w:gridCol w:w="263"/>
        <w:gridCol w:w="2288"/>
        <w:gridCol w:w="4569"/>
      </w:tblGrid>
      <w:tr w:rsidR="003A72C2" w:rsidRPr="002C0A9C" w:rsidTr="00C65512">
        <w:trPr>
          <w:trHeight w:val="315"/>
          <w:jc w:val="center"/>
        </w:trPr>
        <w:tc>
          <w:tcPr>
            <w:tcW w:w="7120"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02 Ahome</w:t>
            </w:r>
          </w:p>
        </w:tc>
      </w:tr>
      <w:tr w:rsidR="003A72C2" w:rsidRPr="002C0A9C" w:rsidTr="00C65512">
        <w:trPr>
          <w:trHeight w:val="300"/>
          <w:jc w:val="center"/>
        </w:trPr>
        <w:tc>
          <w:tcPr>
            <w:tcW w:w="2551"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69"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C65512">
        <w:trPr>
          <w:trHeight w:val="360"/>
          <w:jc w:val="center"/>
        </w:trPr>
        <w:tc>
          <w:tcPr>
            <w:tcW w:w="2551"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ARMENTA NORMA LIDIA</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GARCIA MIGUEL BERNARDO</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BERNAL HERNANDEZ LUIS FELIPE</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CHIA HERRERA VERARDO</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QUINTERO CASTRO NORA AIDE</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OSUNA MORENO MARIA LOURDES</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DAVILA ANIMAS MIRSA CAROLINA</w:t>
            </w:r>
          </w:p>
        </w:tc>
      </w:tr>
      <w:tr w:rsidR="003A72C2" w:rsidRPr="002C0A9C" w:rsidTr="00C65512">
        <w:trPr>
          <w:trHeight w:val="21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BERNAL LERMA JESUS JUNUE</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RUBIO ROSARIO GUADALUPE</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AGUILERA ROMERO UGANDA ELENA</w:t>
            </w:r>
          </w:p>
        </w:tc>
      </w:tr>
    </w:tbl>
    <w:p w:rsidR="003A72C2" w:rsidRDefault="003A72C2"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tbl>
      <w:tblPr>
        <w:tblW w:w="7120" w:type="dxa"/>
        <w:jc w:val="center"/>
        <w:tblCellMar>
          <w:left w:w="70" w:type="dxa"/>
          <w:right w:w="70" w:type="dxa"/>
        </w:tblCellMar>
        <w:tblLook w:val="04A0" w:firstRow="1" w:lastRow="0" w:firstColumn="1" w:lastColumn="0" w:noHBand="0" w:noVBand="1"/>
      </w:tblPr>
      <w:tblGrid>
        <w:gridCol w:w="263"/>
        <w:gridCol w:w="2233"/>
        <w:gridCol w:w="4624"/>
      </w:tblGrid>
      <w:tr w:rsidR="003A72C2" w:rsidRPr="002C0A9C" w:rsidTr="00C65512">
        <w:trPr>
          <w:trHeight w:val="315"/>
          <w:jc w:val="center"/>
        </w:trPr>
        <w:tc>
          <w:tcPr>
            <w:tcW w:w="7120"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03 Ahome</w:t>
            </w:r>
          </w:p>
        </w:tc>
      </w:tr>
      <w:tr w:rsidR="003A72C2" w:rsidRPr="002C0A9C" w:rsidTr="00C65512">
        <w:trPr>
          <w:trHeight w:val="300"/>
          <w:jc w:val="center"/>
        </w:trPr>
        <w:tc>
          <w:tcPr>
            <w:tcW w:w="2496"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24"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C65512">
        <w:trPr>
          <w:trHeight w:val="360"/>
          <w:jc w:val="center"/>
        </w:trPr>
        <w:tc>
          <w:tcPr>
            <w:tcW w:w="2496"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TORRES CAMACHO JOSE ENCARNACION</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33"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TORRES BOJORQUEZ OMAR RAMON</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33"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SOBERANES RÍOS JAIME</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33"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AVITIA INZUNZA JOSE RUBEN</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33"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BON GUTIERREZ MARTHA ELENA</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33"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LUNA BARRAZA JULIA AMELIA</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33"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FAUSTO GARCIA MARIA DOLORES</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lastRenderedPageBreak/>
              <w:t> </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33"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GARZA GASTELUM JOSE DE JESUS</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33"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ARMENTA ROSA LIDIA</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33"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GARCIA BARRAZA VIRGINIA</w:t>
            </w:r>
          </w:p>
        </w:tc>
      </w:tr>
    </w:tbl>
    <w:p w:rsidR="003A72C2" w:rsidRDefault="003A72C2"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p>
    <w:tbl>
      <w:tblPr>
        <w:tblW w:w="7120" w:type="dxa"/>
        <w:jc w:val="center"/>
        <w:tblCellMar>
          <w:left w:w="70" w:type="dxa"/>
          <w:right w:w="70" w:type="dxa"/>
        </w:tblCellMar>
        <w:tblLook w:val="04A0" w:firstRow="1" w:lastRow="0" w:firstColumn="1" w:lastColumn="0" w:noHBand="0" w:noVBand="1"/>
      </w:tblPr>
      <w:tblGrid>
        <w:gridCol w:w="263"/>
        <w:gridCol w:w="2290"/>
        <w:gridCol w:w="4567"/>
      </w:tblGrid>
      <w:tr w:rsidR="003A72C2" w:rsidRPr="002C0A9C" w:rsidTr="00C65512">
        <w:trPr>
          <w:trHeight w:val="315"/>
          <w:jc w:val="center"/>
        </w:trPr>
        <w:tc>
          <w:tcPr>
            <w:tcW w:w="7120"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04 Ahome y Guasave</w:t>
            </w:r>
          </w:p>
        </w:tc>
      </w:tr>
      <w:tr w:rsidR="003A72C2" w:rsidRPr="002C0A9C" w:rsidTr="00C65512">
        <w:trPr>
          <w:trHeight w:val="300"/>
          <w:jc w:val="center"/>
        </w:trPr>
        <w:tc>
          <w:tcPr>
            <w:tcW w:w="2553"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67"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C65512">
        <w:trPr>
          <w:trHeight w:val="360"/>
          <w:jc w:val="center"/>
        </w:trPr>
        <w:tc>
          <w:tcPr>
            <w:tcW w:w="2553"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SAUCEDA RODRIGUEZ BRENDA ESMERALDA</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MENDIVIL CARLON OCTAVIO</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COTA PABLO MARTIN</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OLEA CASTRO JOAQUIN RAFAEL</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90"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GASTELUM URQUIDY JANETH YOLANDA</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90"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DIAZ ROSARIO KARIME</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90"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BAEZ BRINGAS MARGARITA</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LOPEZ ARMENTA GUADALUPE CARMINA</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CALLES RUIZ JORGE</w:t>
            </w:r>
          </w:p>
        </w:tc>
      </w:tr>
      <w:tr w:rsidR="003A72C2" w:rsidRPr="002C0A9C" w:rsidTr="00C6551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ROMERO LOPEZ TANIA ARIZBETH</w:t>
            </w:r>
          </w:p>
        </w:tc>
      </w:tr>
    </w:tbl>
    <w:p w:rsidR="003A72C2" w:rsidRDefault="003A72C2" w:rsidP="00CF44EA">
      <w:pPr>
        <w:tabs>
          <w:tab w:val="right" w:leader="hyphen" w:pos="8789"/>
        </w:tabs>
        <w:spacing w:line="240" w:lineRule="auto"/>
        <w:jc w:val="both"/>
        <w:rPr>
          <w:rFonts w:ascii="Arial" w:hAnsi="Arial" w:cs="Arial"/>
          <w:b/>
          <w:color w:val="000000"/>
          <w:sz w:val="24"/>
          <w:szCs w:val="24"/>
        </w:rPr>
      </w:pPr>
    </w:p>
    <w:tbl>
      <w:tblPr>
        <w:tblW w:w="7120" w:type="dxa"/>
        <w:jc w:val="center"/>
        <w:tblCellMar>
          <w:left w:w="70" w:type="dxa"/>
          <w:right w:w="70" w:type="dxa"/>
        </w:tblCellMar>
        <w:tblLook w:val="04A0" w:firstRow="1" w:lastRow="0" w:firstColumn="1" w:lastColumn="0" w:noHBand="0" w:noVBand="1"/>
      </w:tblPr>
      <w:tblGrid>
        <w:gridCol w:w="263"/>
        <w:gridCol w:w="2274"/>
        <w:gridCol w:w="4583"/>
      </w:tblGrid>
      <w:tr w:rsidR="003A72C2" w:rsidRPr="002C0A9C" w:rsidTr="00C65512">
        <w:trPr>
          <w:trHeight w:val="315"/>
          <w:jc w:val="center"/>
        </w:trPr>
        <w:tc>
          <w:tcPr>
            <w:tcW w:w="7120"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05 Ahome</w:t>
            </w:r>
          </w:p>
        </w:tc>
      </w:tr>
      <w:tr w:rsidR="003A72C2" w:rsidRPr="002C0A9C" w:rsidTr="00C65512">
        <w:trPr>
          <w:trHeight w:val="300"/>
          <w:jc w:val="center"/>
        </w:trPr>
        <w:tc>
          <w:tcPr>
            <w:tcW w:w="2501"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19"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C65512">
        <w:trPr>
          <w:trHeight w:val="360"/>
          <w:jc w:val="center"/>
        </w:trPr>
        <w:tc>
          <w:tcPr>
            <w:tcW w:w="2501"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LUNA QUINTANA ROCIO ELENA</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AYALA CASTRO MANUEL ALONSO</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VALENCIA CRUZ GILBERTO</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ECHAVARRIA HERNANDEZ FRANCISCO JAVIER</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COSSIO NUÑEZ SILVIA DEL REFUGIO</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OBESO HARO MARTINA ELIZABETH</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PAREDES VEGA NADIA EDUVIGES</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ESCALANTE LOPEZ LIZZ ALEYNE</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LEAL FIGUEROA RAMIRO</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RABAGO FELIX MARTHA IMELDA</w:t>
            </w:r>
          </w:p>
        </w:tc>
      </w:tr>
    </w:tbl>
    <w:p w:rsidR="003A72C2" w:rsidRDefault="003A72C2" w:rsidP="00CF44EA">
      <w:pPr>
        <w:tabs>
          <w:tab w:val="right" w:leader="hyphen" w:pos="8789"/>
        </w:tabs>
        <w:spacing w:line="240" w:lineRule="auto"/>
        <w:jc w:val="both"/>
        <w:rPr>
          <w:rFonts w:ascii="Arial" w:hAnsi="Arial" w:cs="Arial"/>
          <w:b/>
          <w:color w:val="000000"/>
          <w:sz w:val="24"/>
          <w:szCs w:val="24"/>
        </w:rPr>
      </w:pPr>
    </w:p>
    <w:p w:rsidR="003A72C2" w:rsidRDefault="003A72C2" w:rsidP="00CF44EA">
      <w:pPr>
        <w:tabs>
          <w:tab w:val="right" w:leader="hyphen" w:pos="8789"/>
        </w:tabs>
        <w:spacing w:line="240" w:lineRule="auto"/>
        <w:jc w:val="both"/>
        <w:rPr>
          <w:rFonts w:ascii="Arial" w:hAnsi="Arial" w:cs="Arial"/>
          <w:b/>
          <w:color w:val="000000"/>
          <w:sz w:val="24"/>
          <w:szCs w:val="24"/>
        </w:rPr>
      </w:pPr>
    </w:p>
    <w:tbl>
      <w:tblPr>
        <w:tblW w:w="7120" w:type="dxa"/>
        <w:jc w:val="center"/>
        <w:tblCellMar>
          <w:left w:w="70" w:type="dxa"/>
          <w:right w:w="70" w:type="dxa"/>
        </w:tblCellMar>
        <w:tblLook w:val="04A0" w:firstRow="1" w:lastRow="0" w:firstColumn="1" w:lastColumn="0" w:noHBand="0" w:noVBand="1"/>
      </w:tblPr>
      <w:tblGrid>
        <w:gridCol w:w="263"/>
        <w:gridCol w:w="2274"/>
        <w:gridCol w:w="4583"/>
      </w:tblGrid>
      <w:tr w:rsidR="003A72C2" w:rsidRPr="002C0A9C" w:rsidTr="00C65512">
        <w:trPr>
          <w:trHeight w:val="315"/>
          <w:jc w:val="center"/>
        </w:trPr>
        <w:tc>
          <w:tcPr>
            <w:tcW w:w="7120"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lastRenderedPageBreak/>
              <w:t>Distrito: 06 Sinaloa y Guasave</w:t>
            </w:r>
          </w:p>
        </w:tc>
      </w:tr>
      <w:tr w:rsidR="003A72C2" w:rsidRPr="002C0A9C" w:rsidTr="00C65512">
        <w:trPr>
          <w:trHeight w:val="300"/>
          <w:jc w:val="center"/>
        </w:trPr>
        <w:tc>
          <w:tcPr>
            <w:tcW w:w="2501"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19"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C65512">
        <w:trPr>
          <w:trHeight w:val="360"/>
          <w:jc w:val="center"/>
        </w:trPr>
        <w:tc>
          <w:tcPr>
            <w:tcW w:w="2501"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LEYVA ACOSTA MANUEL DE JESUS</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BOJORQUEZ NABOR</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RODRIGUEZ COTA JOSE LUIS</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LOPEZ MAXIMIANO GUADALUPE</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LEYVA LOPEZ LORENA</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MARISCALES FIERRO GUADALUPE</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OSORIO BERRELLEZA MARIA DEL CARMEN</w:t>
            </w:r>
          </w:p>
        </w:tc>
      </w:tr>
      <w:tr w:rsidR="003A72C2" w:rsidRPr="002C0A9C" w:rsidTr="00C65512">
        <w:trPr>
          <w:trHeight w:val="300"/>
          <w:jc w:val="center"/>
        </w:trPr>
        <w:tc>
          <w:tcPr>
            <w:tcW w:w="7120"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RODRIGUEZ ANGULO OMAR WILFREDO</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PEREZ ALEJANDRA</w:t>
            </w:r>
          </w:p>
        </w:tc>
      </w:tr>
      <w:tr w:rsidR="003A72C2" w:rsidRPr="002C0A9C" w:rsidTr="00C65512">
        <w:trPr>
          <w:trHeight w:val="360"/>
          <w:jc w:val="center"/>
        </w:trPr>
        <w:tc>
          <w:tcPr>
            <w:tcW w:w="227"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1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SANCHEZ MARQUEZ ITZEL CAROLINA</w:t>
            </w:r>
          </w:p>
        </w:tc>
      </w:tr>
    </w:tbl>
    <w:p w:rsidR="003A72C2" w:rsidRDefault="003A72C2" w:rsidP="00CF44EA">
      <w:pPr>
        <w:tabs>
          <w:tab w:val="right" w:leader="hyphen" w:pos="8789"/>
        </w:tabs>
        <w:spacing w:line="240" w:lineRule="auto"/>
        <w:jc w:val="both"/>
        <w:rPr>
          <w:rFonts w:ascii="Arial" w:hAnsi="Arial" w:cs="Arial"/>
          <w:b/>
          <w:color w:val="000000"/>
          <w:sz w:val="24"/>
          <w:szCs w:val="24"/>
        </w:rPr>
      </w:pPr>
    </w:p>
    <w:tbl>
      <w:tblPr>
        <w:tblW w:w="7122" w:type="dxa"/>
        <w:jc w:val="center"/>
        <w:tblCellMar>
          <w:left w:w="70" w:type="dxa"/>
          <w:right w:w="70" w:type="dxa"/>
        </w:tblCellMar>
        <w:tblLook w:val="04A0" w:firstRow="1" w:lastRow="0" w:firstColumn="1" w:lastColumn="0" w:noHBand="0" w:noVBand="1"/>
      </w:tblPr>
      <w:tblGrid>
        <w:gridCol w:w="263"/>
        <w:gridCol w:w="2238"/>
        <w:gridCol w:w="36"/>
        <w:gridCol w:w="16"/>
        <w:gridCol w:w="4569"/>
      </w:tblGrid>
      <w:tr w:rsidR="003A72C2" w:rsidRPr="002C0A9C" w:rsidTr="003A72C2">
        <w:trPr>
          <w:trHeight w:val="315"/>
          <w:jc w:val="center"/>
        </w:trPr>
        <w:tc>
          <w:tcPr>
            <w:tcW w:w="7122" w:type="dxa"/>
            <w:gridSpan w:val="5"/>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07 Guasave</w:t>
            </w:r>
          </w:p>
        </w:tc>
      </w:tr>
      <w:tr w:rsidR="003A72C2" w:rsidRPr="002C0A9C" w:rsidTr="003A72C2">
        <w:trPr>
          <w:trHeight w:val="300"/>
          <w:jc w:val="center"/>
        </w:trPr>
        <w:tc>
          <w:tcPr>
            <w:tcW w:w="2553" w:type="dxa"/>
            <w:gridSpan w:val="4"/>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69"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53" w:type="dxa"/>
            <w:gridSpan w:val="4"/>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ESPARZA GALAVIZ DOMINGO</w:t>
            </w:r>
          </w:p>
        </w:tc>
      </w:tr>
      <w:tr w:rsidR="003A72C2" w:rsidRPr="002C0A9C" w:rsidTr="003A72C2">
        <w:trPr>
          <w:trHeight w:val="300"/>
          <w:jc w:val="center"/>
        </w:trPr>
        <w:tc>
          <w:tcPr>
            <w:tcW w:w="7122"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ESPARZA CASTRO SERGIO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LÓPEZ PADILLA OSCAR</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SANCHEZ INZUNZA JOSE LUIS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QUIÑONES AHUMADA EVA NEREYDA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MENCHACA MENA VICTOR HUGO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CORDERO RAMIREZ JESUS DAMIAN</w:t>
            </w:r>
          </w:p>
        </w:tc>
      </w:tr>
      <w:tr w:rsidR="003A72C2" w:rsidRPr="002C0A9C" w:rsidTr="003A72C2">
        <w:trPr>
          <w:trHeight w:val="300"/>
          <w:jc w:val="center"/>
        </w:trPr>
        <w:tc>
          <w:tcPr>
            <w:tcW w:w="7122"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ROMERO ELENES SERGIO EDMUNDO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MORENO LOPEZ RAMIRO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MEZA SANCHEZ ROSARIO GUADALUPE</w:t>
            </w:r>
          </w:p>
        </w:tc>
      </w:tr>
      <w:tr w:rsidR="003A72C2" w:rsidRPr="002C0A9C" w:rsidTr="003A72C2">
        <w:trPr>
          <w:trHeight w:val="315"/>
          <w:jc w:val="center"/>
        </w:trPr>
        <w:tc>
          <w:tcPr>
            <w:tcW w:w="7122" w:type="dxa"/>
            <w:gridSpan w:val="5"/>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08 Guasave</w:t>
            </w:r>
          </w:p>
        </w:tc>
      </w:tr>
      <w:tr w:rsidR="003A72C2" w:rsidRPr="002C0A9C" w:rsidTr="003A72C2">
        <w:trPr>
          <w:trHeight w:val="300"/>
          <w:jc w:val="center"/>
        </w:trPr>
        <w:tc>
          <w:tcPr>
            <w:tcW w:w="2501"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21" w:type="dxa"/>
            <w:gridSpan w:val="3"/>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01"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SOTO LEYVA SOFIA SOLANGEL</w:t>
            </w:r>
          </w:p>
        </w:tc>
      </w:tr>
      <w:tr w:rsidR="003A72C2" w:rsidRPr="002C0A9C" w:rsidTr="003A72C2">
        <w:trPr>
          <w:trHeight w:val="300"/>
          <w:jc w:val="center"/>
        </w:trPr>
        <w:tc>
          <w:tcPr>
            <w:tcW w:w="7122"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3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ROMERO FELIX SEBASTIAN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3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MORALES MONTEMAYOR CARLOS ALBERTO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3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PAZ CASTRO HUGO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lastRenderedPageBreak/>
              <w:t>4</w:t>
            </w:r>
          </w:p>
        </w:tc>
        <w:tc>
          <w:tcPr>
            <w:tcW w:w="223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RUBIO VEA ANA LUISA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3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CUEVAS LOPEZ ADRIAN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3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RODELO PEÑUELAS RAUL</w:t>
            </w:r>
          </w:p>
        </w:tc>
      </w:tr>
      <w:tr w:rsidR="003A72C2" w:rsidRPr="002C0A9C" w:rsidTr="003A72C2">
        <w:trPr>
          <w:trHeight w:val="300"/>
          <w:jc w:val="center"/>
        </w:trPr>
        <w:tc>
          <w:tcPr>
            <w:tcW w:w="7122"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3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ESPINOZA RAMOS JAIME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3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ESPINOZA PEREA VICTOR JESUS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3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1"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HERALDEZ LIERA KARLA PATRICIA</w:t>
            </w:r>
          </w:p>
        </w:tc>
      </w:tr>
      <w:tr w:rsidR="003A72C2" w:rsidRPr="002C0A9C" w:rsidTr="003A72C2">
        <w:trPr>
          <w:trHeight w:val="315"/>
          <w:jc w:val="center"/>
        </w:trPr>
        <w:tc>
          <w:tcPr>
            <w:tcW w:w="7122" w:type="dxa"/>
            <w:gridSpan w:val="5"/>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09 Salvador Alvarado y Angostura</w:t>
            </w:r>
          </w:p>
        </w:tc>
      </w:tr>
      <w:tr w:rsidR="003A72C2" w:rsidRPr="002C0A9C" w:rsidTr="003A72C2">
        <w:trPr>
          <w:trHeight w:val="300"/>
          <w:jc w:val="center"/>
        </w:trPr>
        <w:tc>
          <w:tcPr>
            <w:tcW w:w="2553" w:type="dxa"/>
            <w:gridSpan w:val="4"/>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69"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53" w:type="dxa"/>
            <w:gridSpan w:val="4"/>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ÁLVAREZ BÓRQUEZ SANTOS JAVIER</w:t>
            </w:r>
          </w:p>
        </w:tc>
      </w:tr>
      <w:tr w:rsidR="003A72C2" w:rsidRPr="002C0A9C" w:rsidTr="003A72C2">
        <w:trPr>
          <w:trHeight w:val="300"/>
          <w:jc w:val="center"/>
        </w:trPr>
        <w:tc>
          <w:tcPr>
            <w:tcW w:w="7122"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CASTRO CUEVAS ARMANDO CECILIO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SÁNCHEZ FÉLIX OSCAR</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BOJÓRQUEZ COTA FELIPE DE JESÚS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MORENO HEREDIA SILVIA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ROSAS VILDERRAIN TERESA DE JESÚS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LUGO BAEZ CECILIA MARGARITA</w:t>
            </w:r>
          </w:p>
        </w:tc>
      </w:tr>
      <w:tr w:rsidR="003A72C2" w:rsidRPr="002C0A9C" w:rsidTr="003A72C2">
        <w:trPr>
          <w:trHeight w:val="300"/>
          <w:jc w:val="center"/>
        </w:trPr>
        <w:tc>
          <w:tcPr>
            <w:tcW w:w="7122"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ANGULO CAMACHO OSCAR</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LÓPEZ VÍZCARRA CRISTO EMMANUEL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SOBERANES GÁMEZ SIGIFREDO</w:t>
            </w:r>
          </w:p>
        </w:tc>
      </w:tr>
      <w:tr w:rsidR="003A72C2" w:rsidRPr="002C0A9C" w:rsidTr="003A72C2">
        <w:trPr>
          <w:trHeight w:val="315"/>
          <w:jc w:val="center"/>
        </w:trPr>
        <w:tc>
          <w:tcPr>
            <w:tcW w:w="7120" w:type="dxa"/>
            <w:gridSpan w:val="5"/>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10 Mocorito, Badiraguato y Navolato</w:t>
            </w:r>
          </w:p>
        </w:tc>
      </w:tr>
      <w:tr w:rsidR="003A72C2" w:rsidRPr="002C0A9C" w:rsidTr="003A72C2">
        <w:trPr>
          <w:trHeight w:val="300"/>
          <w:jc w:val="center"/>
        </w:trPr>
        <w:tc>
          <w:tcPr>
            <w:tcW w:w="2537"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83" w:type="dxa"/>
            <w:gridSpan w:val="2"/>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37"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LOZOYA AVENDAÑO MARÍA MAGDALENA</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SAINZ LÓPEZ RICARDO ARTURO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SANDOVAL CARDENAS YOSHIO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ANDRADE CHÁVEZ JOSÉ TRINIDAD</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74"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VÁZQUEZ VALENZUELA MIRTHA  ANTONIA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74"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LÓPEZ VERLADE ELBA LOURDES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74"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BARRERA GASTELUM AZIEL MARELI</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MÉNDEZ MÁRQUEZ FEDERICO JAVIER</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ARCHULETA RAMÍREZ YOLANDA ROSALINDA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TORRES LÓPEZ FRANCISCO</w:t>
            </w:r>
          </w:p>
        </w:tc>
      </w:tr>
    </w:tbl>
    <w:p w:rsidR="003A72C2" w:rsidRDefault="003A72C2" w:rsidP="003A72C2">
      <w:pPr>
        <w:jc w:val="center"/>
      </w:pPr>
    </w:p>
    <w:tbl>
      <w:tblPr>
        <w:tblW w:w="7121" w:type="dxa"/>
        <w:jc w:val="center"/>
        <w:tblCellMar>
          <w:left w:w="70" w:type="dxa"/>
          <w:right w:w="70" w:type="dxa"/>
        </w:tblCellMar>
        <w:tblLook w:val="04A0" w:firstRow="1" w:lastRow="0" w:firstColumn="1" w:lastColumn="0" w:noHBand="0" w:noVBand="1"/>
      </w:tblPr>
      <w:tblGrid>
        <w:gridCol w:w="263"/>
        <w:gridCol w:w="2274"/>
        <w:gridCol w:w="16"/>
        <w:gridCol w:w="14"/>
        <w:gridCol w:w="4554"/>
      </w:tblGrid>
      <w:tr w:rsidR="003A72C2" w:rsidRPr="002C0A9C" w:rsidTr="003A72C2">
        <w:trPr>
          <w:trHeight w:val="315"/>
          <w:jc w:val="center"/>
        </w:trPr>
        <w:tc>
          <w:tcPr>
            <w:tcW w:w="7120" w:type="dxa"/>
            <w:gridSpan w:val="5"/>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lastRenderedPageBreak/>
              <w:t>Distrito: 11 Navolato</w:t>
            </w:r>
          </w:p>
        </w:tc>
      </w:tr>
      <w:tr w:rsidR="003A72C2" w:rsidRPr="002C0A9C" w:rsidTr="003A72C2">
        <w:trPr>
          <w:trHeight w:val="300"/>
          <w:jc w:val="center"/>
        </w:trPr>
        <w:tc>
          <w:tcPr>
            <w:tcW w:w="2553"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67" w:type="dxa"/>
            <w:gridSpan w:val="2"/>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53"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GARCÍA YARAHUAN JOSÉ MARÍA</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GALVEZ FLORES ROBERTO NAYAR</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ROSALES VALDÉZ DANIEL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MALACÓN AMADOR ISRAEL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TORRES QUINTERO IRMA LORENA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LÓPEZ HERNÁNDEZ AIVE ELIZABETH</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URÍAS GARCÍA GABRIELA ALEJANDRA</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CASTRO OCHOA MIGUEL ABEL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GARIBALDI LÓPEZ DOLORES DE JESÚS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LÓPEZ RAMÍREZ IRMA PATRICIA</w:t>
            </w:r>
          </w:p>
        </w:tc>
      </w:tr>
      <w:tr w:rsidR="003A72C2" w:rsidRPr="002C0A9C" w:rsidTr="003A72C2">
        <w:trPr>
          <w:trHeight w:val="315"/>
          <w:jc w:val="center"/>
        </w:trPr>
        <w:tc>
          <w:tcPr>
            <w:tcW w:w="7120" w:type="dxa"/>
            <w:gridSpan w:val="5"/>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12 Culiacán</w:t>
            </w:r>
          </w:p>
        </w:tc>
      </w:tr>
      <w:tr w:rsidR="003A72C2" w:rsidRPr="002C0A9C" w:rsidTr="003A72C2">
        <w:trPr>
          <w:trHeight w:val="300"/>
          <w:jc w:val="center"/>
        </w:trPr>
        <w:tc>
          <w:tcPr>
            <w:tcW w:w="2553"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67" w:type="dxa"/>
            <w:gridSpan w:val="2"/>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53"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GALAN VILLASEÑOR YURIDIA JARETSSY</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RAMÍREZ GÓMEZ JESÚS FRANCISCO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ESPINOZA SALCIDO EMMANUEL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CRESPO RINCONES ÁNGEL GUADALUPE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ROCHA GARCÍA ALEJANDRA GUADALUPE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JACOBO LARA CLAUDIA GISELA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HERRERA GARCÍA CRISTINA MARISOL</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BERNAL QUIÑONEZ ALFONSO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DUARTE LÓPEZ MIGUEL ANTONIO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RODRÍGUEZ GUZMÁN ROCÍO ANAHÍ</w:t>
            </w:r>
          </w:p>
        </w:tc>
      </w:tr>
      <w:tr w:rsidR="003A72C2" w:rsidRPr="002C0A9C" w:rsidTr="003A72C2">
        <w:trPr>
          <w:trHeight w:val="315"/>
          <w:jc w:val="center"/>
        </w:trPr>
        <w:tc>
          <w:tcPr>
            <w:tcW w:w="7120" w:type="dxa"/>
            <w:gridSpan w:val="5"/>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13 Culiacán</w:t>
            </w:r>
          </w:p>
        </w:tc>
      </w:tr>
      <w:tr w:rsidR="003A72C2" w:rsidRPr="002C0A9C" w:rsidTr="003A72C2">
        <w:trPr>
          <w:trHeight w:val="300"/>
          <w:jc w:val="center"/>
        </w:trPr>
        <w:tc>
          <w:tcPr>
            <w:tcW w:w="2537"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83" w:type="dxa"/>
            <w:gridSpan w:val="3"/>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37"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LEÓN ZAMUDIO RAQUEL</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CANALE PÉREZ MAURO DE JESÚS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CRISTERNA IZABAL CARLOS ERNESTO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GARZA GARCÍA ALEJANDRO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BERRELLEZA GARCÍA FLORINA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lastRenderedPageBreak/>
              <w:t>5</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ITURRALDE DE LA TORRE MARÍA GUADALUPE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OROZCO GAXIOLA ALEJANDRA MARÍA</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BENITÉZ PAYÁN CARLOS FABIAN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AMEZCUA AUDELO JUAN CARLOS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REYES BAZÚA ERÉNDIRA GUADALUPE</w:t>
            </w:r>
          </w:p>
        </w:tc>
      </w:tr>
      <w:tr w:rsidR="003A72C2" w:rsidRPr="002C0A9C" w:rsidTr="003A72C2">
        <w:trPr>
          <w:trHeight w:val="315"/>
          <w:jc w:val="center"/>
        </w:trPr>
        <w:tc>
          <w:tcPr>
            <w:tcW w:w="7120" w:type="dxa"/>
            <w:gridSpan w:val="5"/>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14 Culiacán</w:t>
            </w:r>
          </w:p>
        </w:tc>
      </w:tr>
      <w:tr w:rsidR="003A72C2" w:rsidRPr="002C0A9C" w:rsidTr="003A72C2">
        <w:trPr>
          <w:trHeight w:val="300"/>
          <w:jc w:val="center"/>
        </w:trPr>
        <w:tc>
          <w:tcPr>
            <w:tcW w:w="2553"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67" w:type="dxa"/>
            <w:gridSpan w:val="2"/>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53"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GUERRERO VALDEZ RENATO</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MARTÍNEZ MORENO SAID IVÁN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URIAS LOPEZ LENDER FIDEL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IBARRA ATONDO JESÚS MIGUEL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BARRAZA BARRAZA TRINIDAD GUADALUPE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ESCOBAR SÁNCHEZ MARÍA ASUNCIÓN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SÁNCHEZ RIVAS PERLA IRENE</w:t>
            </w:r>
          </w:p>
        </w:tc>
      </w:tr>
      <w:tr w:rsidR="003A72C2" w:rsidRPr="002C0A9C" w:rsidTr="003A72C2">
        <w:trPr>
          <w:trHeight w:val="300"/>
          <w:jc w:val="center"/>
        </w:trPr>
        <w:tc>
          <w:tcPr>
            <w:tcW w:w="7120"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OLIVAS ÁVILA ISIDRO DORETEO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CARDOZA ACOSTA LUIS ALBERTO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0"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7"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CAMACHO FÉLIX IGNACIA LORENA</w:t>
            </w:r>
          </w:p>
        </w:tc>
      </w:tr>
      <w:tr w:rsidR="003A72C2" w:rsidRPr="002C0A9C" w:rsidTr="003A72C2">
        <w:trPr>
          <w:trHeight w:val="315"/>
          <w:jc w:val="center"/>
        </w:trPr>
        <w:tc>
          <w:tcPr>
            <w:tcW w:w="7121" w:type="dxa"/>
            <w:gridSpan w:val="5"/>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15 Culiacán</w:t>
            </w:r>
          </w:p>
        </w:tc>
      </w:tr>
      <w:tr w:rsidR="003A72C2" w:rsidRPr="002C0A9C" w:rsidTr="003A72C2">
        <w:trPr>
          <w:trHeight w:val="300"/>
          <w:jc w:val="center"/>
        </w:trPr>
        <w:tc>
          <w:tcPr>
            <w:tcW w:w="2567" w:type="dxa"/>
            <w:gridSpan w:val="4"/>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54"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67" w:type="dxa"/>
            <w:gridSpan w:val="4"/>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LÓPEZ CHÁVEZ BERNARDO ANTONIO</w:t>
            </w:r>
          </w:p>
        </w:tc>
      </w:tr>
      <w:tr w:rsidR="003A72C2" w:rsidRPr="002C0A9C" w:rsidTr="003A72C2">
        <w:trPr>
          <w:trHeight w:val="300"/>
          <w:jc w:val="center"/>
        </w:trPr>
        <w:tc>
          <w:tcPr>
            <w:tcW w:w="7121"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04"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LÓPEZ LÓPEZ ROSALÍO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04"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GÓMEZ CARRASCO FERNANDO EDUARDO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304"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LÓPEZ BELTRÁN JUAN FRANCISCO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304"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VEGA GASTÉLUM ANA ISABEL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304"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AGUILAR SABORIO BEATRÍZ ALEJANDRA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304"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MEDINA SEGUAME PAOLA</w:t>
            </w:r>
          </w:p>
        </w:tc>
      </w:tr>
      <w:tr w:rsidR="003A72C2" w:rsidRPr="002C0A9C" w:rsidTr="003A72C2">
        <w:trPr>
          <w:trHeight w:val="300"/>
          <w:jc w:val="center"/>
        </w:trPr>
        <w:tc>
          <w:tcPr>
            <w:tcW w:w="7121"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04"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GUTIÉRREZ SAIZ JOSÉ</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04"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ARO FRANCISCO JAVIER</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304"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54"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CASTRO SILVAS IDALIA YADIRA</w:t>
            </w:r>
          </w:p>
        </w:tc>
      </w:tr>
    </w:tbl>
    <w:p w:rsidR="003A72C2" w:rsidRDefault="003A72C2" w:rsidP="003A72C2">
      <w:pPr>
        <w:jc w:val="center"/>
      </w:pPr>
    </w:p>
    <w:tbl>
      <w:tblPr>
        <w:tblW w:w="7121" w:type="dxa"/>
        <w:jc w:val="center"/>
        <w:tblCellMar>
          <w:left w:w="70" w:type="dxa"/>
          <w:right w:w="70" w:type="dxa"/>
        </w:tblCellMar>
        <w:tblLook w:val="04A0" w:firstRow="1" w:lastRow="0" w:firstColumn="1" w:lastColumn="0" w:noHBand="0" w:noVBand="1"/>
      </w:tblPr>
      <w:tblGrid>
        <w:gridCol w:w="263"/>
        <w:gridCol w:w="2251"/>
        <w:gridCol w:w="10"/>
        <w:gridCol w:w="11"/>
        <w:gridCol w:w="24"/>
        <w:gridCol w:w="4562"/>
      </w:tblGrid>
      <w:tr w:rsidR="003A72C2" w:rsidRPr="002C0A9C" w:rsidTr="003A72C2">
        <w:trPr>
          <w:trHeight w:val="315"/>
          <w:jc w:val="center"/>
        </w:trPr>
        <w:tc>
          <w:tcPr>
            <w:tcW w:w="7121" w:type="dxa"/>
            <w:gridSpan w:val="6"/>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lastRenderedPageBreak/>
              <w:t>Distrito: 16 Culiacán</w:t>
            </w:r>
          </w:p>
        </w:tc>
      </w:tr>
      <w:tr w:rsidR="003A72C2" w:rsidRPr="002C0A9C" w:rsidTr="003A72C2">
        <w:trPr>
          <w:trHeight w:val="300"/>
          <w:jc w:val="center"/>
        </w:trPr>
        <w:tc>
          <w:tcPr>
            <w:tcW w:w="2535" w:type="dxa"/>
            <w:gridSpan w:val="4"/>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86" w:type="dxa"/>
            <w:gridSpan w:val="2"/>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35" w:type="dxa"/>
            <w:gridSpan w:val="4"/>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CAMARENA RIVERA MARTHA LOURDES</w:t>
            </w:r>
          </w:p>
        </w:tc>
      </w:tr>
      <w:tr w:rsidR="003A72C2" w:rsidRPr="002C0A9C" w:rsidTr="003A72C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2"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OROZCO GAXIOLA ELIZMA GAXCELY</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2"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MARTÍNEZ HERRERA JORGE CHRISTIAN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2"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DEMERUTIS CAMACHO LUIS ÁNGEL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72"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VILLAGARCÍA CORDERO TERESA JANETH</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72"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FÉLIX VALENZUELA BETHSEILA MARIANA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72"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MORENO CASTELO EDUARDO</w:t>
            </w:r>
          </w:p>
        </w:tc>
      </w:tr>
      <w:tr w:rsidR="003A72C2" w:rsidRPr="002C0A9C" w:rsidTr="003A72C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2"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URIBE BELTRÁN MANUEL ESTEBAN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2"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SARABIA TELLES EFRAÍN ENRIQUE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2"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6"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RODELO CHAIDEZ YENY</w:t>
            </w:r>
          </w:p>
        </w:tc>
      </w:tr>
      <w:tr w:rsidR="003A72C2" w:rsidRPr="002C0A9C" w:rsidTr="003A72C2">
        <w:trPr>
          <w:trHeight w:val="315"/>
          <w:jc w:val="center"/>
        </w:trPr>
        <w:tc>
          <w:tcPr>
            <w:tcW w:w="7121" w:type="dxa"/>
            <w:gridSpan w:val="6"/>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17 Culiacán</w:t>
            </w:r>
          </w:p>
        </w:tc>
      </w:tr>
      <w:tr w:rsidR="003A72C2" w:rsidRPr="002C0A9C" w:rsidTr="003A72C2">
        <w:trPr>
          <w:trHeight w:val="300"/>
          <w:jc w:val="center"/>
        </w:trPr>
        <w:tc>
          <w:tcPr>
            <w:tcW w:w="2514"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07" w:type="dxa"/>
            <w:gridSpan w:val="4"/>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14"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SALCIDO BAYARDO MARLENE</w:t>
            </w:r>
          </w:p>
        </w:tc>
      </w:tr>
      <w:tr w:rsidR="003A72C2" w:rsidRPr="002C0A9C" w:rsidTr="003A72C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MILLÁN NORIEGA JESÚS ROBERTO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SOLANO LOPEZ JESUS MANUEL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SAINZ NORZAGARAY ALVARO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RUBÍ LÓPEZ MARÍA GUADALUPE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RIVAS ACOSTA LUCÍA ALEJANDRA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RAMÍREZ SOTO PERLA JANETH</w:t>
            </w:r>
          </w:p>
        </w:tc>
      </w:tr>
      <w:tr w:rsidR="003A72C2" w:rsidRPr="002C0A9C" w:rsidTr="003A72C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LOREDO LÓPEZ ADRIÁN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MURILLO PÉREZ JOSÉ CARLOS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ÁLVAREZ MADRIGAL ROSARIO DE LOS ÁNGELES</w:t>
            </w:r>
          </w:p>
        </w:tc>
      </w:tr>
      <w:tr w:rsidR="003A72C2" w:rsidRPr="002C0A9C" w:rsidTr="003A72C2">
        <w:trPr>
          <w:trHeight w:val="315"/>
          <w:jc w:val="center"/>
        </w:trPr>
        <w:tc>
          <w:tcPr>
            <w:tcW w:w="7121" w:type="dxa"/>
            <w:gridSpan w:val="6"/>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18 Culiacán</w:t>
            </w:r>
          </w:p>
        </w:tc>
      </w:tr>
      <w:tr w:rsidR="003A72C2" w:rsidRPr="002C0A9C" w:rsidTr="003A72C2">
        <w:trPr>
          <w:trHeight w:val="300"/>
          <w:jc w:val="center"/>
        </w:trPr>
        <w:tc>
          <w:tcPr>
            <w:tcW w:w="2514"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07" w:type="dxa"/>
            <w:gridSpan w:val="4"/>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14"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LUIS ESCOBEDO VICENTE</w:t>
            </w:r>
          </w:p>
        </w:tc>
      </w:tr>
      <w:tr w:rsidR="003A72C2" w:rsidRPr="002C0A9C" w:rsidTr="003A72C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REYES BAZÚA XICOTENCATL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CARRA MORALES CARLOS CESAREO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NEVARES NAVAR ANDRÉS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ALCARAZ SALAZAR LUZ DEL CARMEN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lastRenderedPageBreak/>
              <w:t>5</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RAMOS TOLOZA KENIA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VALDÉZ REYES LINET AIDA</w:t>
            </w:r>
          </w:p>
        </w:tc>
      </w:tr>
      <w:tr w:rsidR="003A72C2" w:rsidRPr="002C0A9C" w:rsidTr="003A72C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ALVARADO RIVERA COSME LAUREANO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OLIVARRÍA URÍAS RAÚL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5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07"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RUIZ RANGEL MIRIAM VANESSA</w:t>
            </w:r>
          </w:p>
        </w:tc>
      </w:tr>
      <w:tr w:rsidR="003A72C2" w:rsidRPr="002C0A9C" w:rsidTr="003A72C2">
        <w:trPr>
          <w:trHeight w:val="315"/>
          <w:jc w:val="center"/>
        </w:trPr>
        <w:tc>
          <w:tcPr>
            <w:tcW w:w="7121" w:type="dxa"/>
            <w:gridSpan w:val="6"/>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19 Elota,  Cosalá, San Ignacio y Culiacán</w:t>
            </w:r>
          </w:p>
        </w:tc>
      </w:tr>
      <w:tr w:rsidR="003A72C2" w:rsidRPr="002C0A9C" w:rsidTr="003A72C2">
        <w:trPr>
          <w:trHeight w:val="300"/>
          <w:jc w:val="center"/>
        </w:trPr>
        <w:tc>
          <w:tcPr>
            <w:tcW w:w="2524"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97" w:type="dxa"/>
            <w:gridSpan w:val="3"/>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24"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CARRILLO ASTORGA GUILLERMO</w:t>
            </w:r>
          </w:p>
        </w:tc>
      </w:tr>
      <w:tr w:rsidR="003A72C2" w:rsidRPr="002C0A9C" w:rsidTr="003A72C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61"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CASTILLO HERNÁNDEZ JOSÉ RAMÓN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61"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VÁZQUEZ ERENAS LUIS MIGUEL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61"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VEGA TELLES RENÉ</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61"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GARCÍA FÉLIX MARÍA CONCEPCIÓN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61"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SEGUAME CEBREROS HERMELINDA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61"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MEDRANO OCHOA MARCELA GUADALUPE</w:t>
            </w:r>
          </w:p>
        </w:tc>
      </w:tr>
      <w:tr w:rsidR="003A72C2" w:rsidRPr="002C0A9C" w:rsidTr="003A72C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61"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QUINTERO CAMPOS MARIO ILDEFONSO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61"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BARRAZA HERNÁNDEZ CLAUDIA EDLYN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61"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9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VEGA LAFARGA JUDITH ESTEFANA</w:t>
            </w:r>
          </w:p>
        </w:tc>
      </w:tr>
      <w:tr w:rsidR="003A72C2" w:rsidRPr="002C0A9C" w:rsidTr="00C65512">
        <w:trPr>
          <w:trHeight w:val="315"/>
          <w:jc w:val="center"/>
        </w:trPr>
        <w:tc>
          <w:tcPr>
            <w:tcW w:w="7121" w:type="dxa"/>
            <w:gridSpan w:val="6"/>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20 Mazatlán</w:t>
            </w:r>
          </w:p>
        </w:tc>
      </w:tr>
      <w:tr w:rsidR="003A72C2" w:rsidRPr="002C0A9C" w:rsidTr="003A72C2">
        <w:trPr>
          <w:trHeight w:val="300"/>
          <w:jc w:val="center"/>
        </w:trPr>
        <w:tc>
          <w:tcPr>
            <w:tcW w:w="2559"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62"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59"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GARCÍA JAUREGUI ALEJANDRA </w:t>
            </w:r>
          </w:p>
        </w:tc>
      </w:tr>
      <w:tr w:rsidR="003A72C2" w:rsidRPr="002C0A9C" w:rsidTr="00C6551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6"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TORRES ACOSTA JESUS HERIBERTO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6"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BELTRÁN LUNA JOSÉ ALEJANDRO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6"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CÁRDENAS LIÑAN OSCAR GUSTAVO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96"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ZATARAÍN LIZÁRRAGA DELIA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96"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RUIZ ESPINOSA DIANA MANUELA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96"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MEJÍA RODRÍGUEZ MARBELLA </w:t>
            </w:r>
          </w:p>
        </w:tc>
      </w:tr>
      <w:tr w:rsidR="003A72C2" w:rsidRPr="002C0A9C" w:rsidTr="00C65512">
        <w:trPr>
          <w:trHeight w:val="300"/>
          <w:jc w:val="center"/>
        </w:trPr>
        <w:tc>
          <w:tcPr>
            <w:tcW w:w="7121" w:type="dxa"/>
            <w:gridSpan w:val="6"/>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6"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FAUSTO ÁLVAREZ ADALBERTO PATRICIO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6"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NAVA LOZANO MARTÍN ARMANDO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6"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2"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MARTÍNEZ SÁNCHEZ LUCIA</w:t>
            </w:r>
          </w:p>
        </w:tc>
      </w:tr>
    </w:tbl>
    <w:p w:rsidR="003A72C2" w:rsidRDefault="003A72C2" w:rsidP="003A72C2">
      <w:pPr>
        <w:jc w:val="center"/>
      </w:pPr>
    </w:p>
    <w:p w:rsidR="003A72C2" w:rsidRDefault="003A72C2" w:rsidP="003A72C2">
      <w:pPr>
        <w:jc w:val="center"/>
      </w:pPr>
    </w:p>
    <w:tbl>
      <w:tblPr>
        <w:tblW w:w="7201" w:type="dxa"/>
        <w:jc w:val="center"/>
        <w:tblCellMar>
          <w:left w:w="70" w:type="dxa"/>
          <w:right w:w="70" w:type="dxa"/>
        </w:tblCellMar>
        <w:tblLook w:val="04A0" w:firstRow="1" w:lastRow="0" w:firstColumn="1" w:lastColumn="0" w:noHBand="0" w:noVBand="1"/>
      </w:tblPr>
      <w:tblGrid>
        <w:gridCol w:w="263"/>
        <w:gridCol w:w="2188"/>
        <w:gridCol w:w="40"/>
        <w:gridCol w:w="29"/>
        <w:gridCol w:w="11"/>
        <w:gridCol w:w="6"/>
        <w:gridCol w:w="7"/>
        <w:gridCol w:w="7"/>
        <w:gridCol w:w="6"/>
        <w:gridCol w:w="16"/>
        <w:gridCol w:w="25"/>
        <w:gridCol w:w="4522"/>
        <w:gridCol w:w="81"/>
      </w:tblGrid>
      <w:tr w:rsidR="003A72C2" w:rsidRPr="002C0A9C" w:rsidTr="003A72C2">
        <w:trPr>
          <w:gridAfter w:val="1"/>
          <w:wAfter w:w="81" w:type="dxa"/>
          <w:trHeight w:val="315"/>
          <w:jc w:val="center"/>
        </w:trPr>
        <w:tc>
          <w:tcPr>
            <w:tcW w:w="7120" w:type="dxa"/>
            <w:gridSpan w:val="12"/>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lastRenderedPageBreak/>
              <w:t>Distrito: 21 Mazatlán</w:t>
            </w:r>
          </w:p>
        </w:tc>
      </w:tr>
      <w:tr w:rsidR="003A72C2" w:rsidRPr="002C0A9C" w:rsidTr="003A72C2">
        <w:trPr>
          <w:gridAfter w:val="1"/>
          <w:wAfter w:w="81" w:type="dxa"/>
          <w:trHeight w:val="300"/>
          <w:jc w:val="center"/>
        </w:trPr>
        <w:tc>
          <w:tcPr>
            <w:tcW w:w="2537" w:type="dxa"/>
            <w:gridSpan w:val="6"/>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83" w:type="dxa"/>
            <w:gridSpan w:val="6"/>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gridAfter w:val="1"/>
          <w:wAfter w:w="81" w:type="dxa"/>
          <w:trHeight w:val="360"/>
          <w:jc w:val="center"/>
        </w:trPr>
        <w:tc>
          <w:tcPr>
            <w:tcW w:w="2537" w:type="dxa"/>
            <w:gridSpan w:val="6"/>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BERMUDEZ SOTO RAFAEL </w:t>
            </w:r>
          </w:p>
        </w:tc>
      </w:tr>
      <w:tr w:rsidR="003A72C2" w:rsidRPr="002C0A9C" w:rsidTr="003A72C2">
        <w:trPr>
          <w:gridAfter w:val="1"/>
          <w:wAfter w:w="81" w:type="dxa"/>
          <w:trHeight w:val="300"/>
          <w:jc w:val="center"/>
        </w:trPr>
        <w:tc>
          <w:tcPr>
            <w:tcW w:w="7120" w:type="dxa"/>
            <w:gridSpan w:val="1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GUTIÉRREZ LÓPEZ ENRIQUE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BONILLA ROJAS JOSÉ RAMÓN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ALTAMIRANO TISNADO JESÚS FELICIANO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CORDOVA MORALES URSULA VIRIDIANA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LOPEZ LIZÁRRAGA RAMONA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ARÁMBURO AMAYA KARLA PAULETTE </w:t>
            </w:r>
          </w:p>
        </w:tc>
      </w:tr>
      <w:tr w:rsidR="003A72C2" w:rsidRPr="002C0A9C" w:rsidTr="003A72C2">
        <w:trPr>
          <w:gridAfter w:val="1"/>
          <w:wAfter w:w="81" w:type="dxa"/>
          <w:trHeight w:val="300"/>
          <w:jc w:val="center"/>
        </w:trPr>
        <w:tc>
          <w:tcPr>
            <w:tcW w:w="7120" w:type="dxa"/>
            <w:gridSpan w:val="1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CASAS CASTILLO JOSÉ TRINIDAD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RIOS AUDELO VIDAL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ORTÍZ CUADRAS MARÍA GUADALUPE</w:t>
            </w:r>
          </w:p>
        </w:tc>
      </w:tr>
      <w:tr w:rsidR="003A72C2" w:rsidRPr="002C0A9C" w:rsidTr="003A72C2">
        <w:trPr>
          <w:gridAfter w:val="1"/>
          <w:wAfter w:w="81" w:type="dxa"/>
          <w:trHeight w:val="315"/>
          <w:jc w:val="center"/>
        </w:trPr>
        <w:tc>
          <w:tcPr>
            <w:tcW w:w="7120" w:type="dxa"/>
            <w:gridSpan w:val="12"/>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22 Mazatlán</w:t>
            </w:r>
          </w:p>
        </w:tc>
      </w:tr>
      <w:tr w:rsidR="003A72C2" w:rsidRPr="002C0A9C" w:rsidTr="003A72C2">
        <w:trPr>
          <w:gridAfter w:val="1"/>
          <w:wAfter w:w="81" w:type="dxa"/>
          <w:trHeight w:val="300"/>
          <w:jc w:val="center"/>
        </w:trPr>
        <w:tc>
          <w:tcPr>
            <w:tcW w:w="2551" w:type="dxa"/>
            <w:gridSpan w:val="8"/>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69" w:type="dxa"/>
            <w:gridSpan w:val="4"/>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gridAfter w:val="1"/>
          <w:wAfter w:w="81" w:type="dxa"/>
          <w:trHeight w:val="360"/>
          <w:jc w:val="center"/>
        </w:trPr>
        <w:tc>
          <w:tcPr>
            <w:tcW w:w="2551" w:type="dxa"/>
            <w:gridSpan w:val="8"/>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MORALES PARRA ADELA </w:t>
            </w:r>
          </w:p>
        </w:tc>
      </w:tr>
      <w:tr w:rsidR="003A72C2" w:rsidRPr="002C0A9C" w:rsidTr="003A72C2">
        <w:trPr>
          <w:gridAfter w:val="1"/>
          <w:wAfter w:w="81" w:type="dxa"/>
          <w:trHeight w:val="300"/>
          <w:jc w:val="center"/>
        </w:trPr>
        <w:tc>
          <w:tcPr>
            <w:tcW w:w="7120" w:type="dxa"/>
            <w:gridSpan w:val="1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8" w:type="dxa"/>
            <w:gridSpan w:val="7"/>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BUENO RIOS ALEJANDRO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8" w:type="dxa"/>
            <w:gridSpan w:val="7"/>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MARTÍNEZ AGUIAR RIOS OSCAR JESÚS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88" w:type="dxa"/>
            <w:gridSpan w:val="7"/>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SALOMO LOMAS SALVADOR JOSEP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88" w:type="dxa"/>
            <w:gridSpan w:val="7"/>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PÁEZ LÓPEZ ROSANGELA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88" w:type="dxa"/>
            <w:gridSpan w:val="7"/>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LÓPEZ TORRES KARLA RUTH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88" w:type="dxa"/>
            <w:gridSpan w:val="7"/>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LEÓN GAXIOLA LORENA DE JESÚS </w:t>
            </w:r>
          </w:p>
        </w:tc>
      </w:tr>
      <w:tr w:rsidR="003A72C2" w:rsidRPr="002C0A9C" w:rsidTr="003A72C2">
        <w:trPr>
          <w:gridAfter w:val="1"/>
          <w:wAfter w:w="81" w:type="dxa"/>
          <w:trHeight w:val="300"/>
          <w:jc w:val="center"/>
        </w:trPr>
        <w:tc>
          <w:tcPr>
            <w:tcW w:w="7120" w:type="dxa"/>
            <w:gridSpan w:val="1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8" w:type="dxa"/>
            <w:gridSpan w:val="7"/>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SÁNCHEZ DE TAGLE MARTÍNEZ RICARDO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8" w:type="dxa"/>
            <w:gridSpan w:val="7"/>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RIOSECO GALLEGOS PEDRO HUMBERTO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88" w:type="dxa"/>
            <w:gridSpan w:val="7"/>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69"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RAMÍREZ MONTOYA LENNY MABEL </w:t>
            </w:r>
          </w:p>
        </w:tc>
      </w:tr>
      <w:tr w:rsidR="003A72C2" w:rsidRPr="002C0A9C" w:rsidTr="003A72C2">
        <w:trPr>
          <w:gridAfter w:val="1"/>
          <w:wAfter w:w="81" w:type="dxa"/>
          <w:trHeight w:val="315"/>
          <w:jc w:val="center"/>
        </w:trPr>
        <w:tc>
          <w:tcPr>
            <w:tcW w:w="7120" w:type="dxa"/>
            <w:gridSpan w:val="12"/>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23 Mazatlán y Concordia</w:t>
            </w:r>
          </w:p>
        </w:tc>
      </w:tr>
      <w:tr w:rsidR="003A72C2" w:rsidRPr="002C0A9C" w:rsidTr="003A72C2">
        <w:trPr>
          <w:gridAfter w:val="1"/>
          <w:wAfter w:w="81" w:type="dxa"/>
          <w:trHeight w:val="300"/>
          <w:jc w:val="center"/>
        </w:trPr>
        <w:tc>
          <w:tcPr>
            <w:tcW w:w="2491"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29" w:type="dxa"/>
            <w:gridSpan w:val="9"/>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gridAfter w:val="1"/>
          <w:wAfter w:w="81" w:type="dxa"/>
          <w:trHeight w:val="360"/>
          <w:jc w:val="center"/>
        </w:trPr>
        <w:tc>
          <w:tcPr>
            <w:tcW w:w="2491"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SALDIVAR RIOS MÓNICA </w:t>
            </w:r>
          </w:p>
        </w:tc>
      </w:tr>
      <w:tr w:rsidR="003A72C2" w:rsidRPr="002C0A9C" w:rsidTr="003A72C2">
        <w:trPr>
          <w:gridAfter w:val="1"/>
          <w:wAfter w:w="81" w:type="dxa"/>
          <w:trHeight w:val="300"/>
          <w:jc w:val="center"/>
        </w:trPr>
        <w:tc>
          <w:tcPr>
            <w:tcW w:w="7120" w:type="dxa"/>
            <w:gridSpan w:val="1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28"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VORRATH ZÁPARI CARLOS ARTURO</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28"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LIZÁRRAGA VELARDE RENE ALEJANDRO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28"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KELLY TORREBLANCA LUIS GUSTAVO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28"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TOSCANO DAVALOS ROSA PATRICIA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lastRenderedPageBreak/>
              <w:t>5</w:t>
            </w:r>
          </w:p>
        </w:tc>
        <w:tc>
          <w:tcPr>
            <w:tcW w:w="2228"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CORONA SANCHEZ DIANA RUTH</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28"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MARTÍNEZ ORTEGA DULCE MARÍA </w:t>
            </w:r>
          </w:p>
        </w:tc>
      </w:tr>
      <w:tr w:rsidR="003A72C2" w:rsidRPr="002C0A9C" w:rsidTr="003A72C2">
        <w:trPr>
          <w:gridAfter w:val="1"/>
          <w:wAfter w:w="81" w:type="dxa"/>
          <w:trHeight w:val="300"/>
          <w:jc w:val="center"/>
        </w:trPr>
        <w:tc>
          <w:tcPr>
            <w:tcW w:w="7120" w:type="dxa"/>
            <w:gridSpan w:val="1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28"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MEDINA HUDGINS ABRAHAM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28"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YAÑEZ ELIZALDE JUAN KRONSTADT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28" w:type="dxa"/>
            <w:gridSpan w:val="2"/>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9"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MORALES MARTÍNEZ LUCIA GUADALUPE</w:t>
            </w:r>
          </w:p>
        </w:tc>
      </w:tr>
      <w:tr w:rsidR="003A72C2" w:rsidRPr="002C0A9C" w:rsidTr="003A72C2">
        <w:trPr>
          <w:gridAfter w:val="1"/>
          <w:wAfter w:w="81" w:type="dxa"/>
          <w:trHeight w:val="315"/>
          <w:jc w:val="center"/>
        </w:trPr>
        <w:tc>
          <w:tcPr>
            <w:tcW w:w="7120" w:type="dxa"/>
            <w:gridSpan w:val="12"/>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Distrito: 24 Rosario y Escuinapa</w:t>
            </w:r>
          </w:p>
        </w:tc>
      </w:tr>
      <w:tr w:rsidR="003A72C2" w:rsidRPr="002C0A9C" w:rsidTr="003A72C2">
        <w:trPr>
          <w:gridAfter w:val="1"/>
          <w:wAfter w:w="81" w:type="dxa"/>
          <w:trHeight w:val="300"/>
          <w:jc w:val="center"/>
        </w:trPr>
        <w:tc>
          <w:tcPr>
            <w:tcW w:w="2537" w:type="dxa"/>
            <w:gridSpan w:val="6"/>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583" w:type="dxa"/>
            <w:gridSpan w:val="6"/>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gridAfter w:val="1"/>
          <w:wAfter w:w="81" w:type="dxa"/>
          <w:trHeight w:val="360"/>
          <w:jc w:val="center"/>
        </w:trPr>
        <w:tc>
          <w:tcPr>
            <w:tcW w:w="2537" w:type="dxa"/>
            <w:gridSpan w:val="6"/>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SOTO LIZÁRRAGA JOSÉ ALBERTO </w:t>
            </w:r>
          </w:p>
        </w:tc>
      </w:tr>
      <w:tr w:rsidR="003A72C2" w:rsidRPr="002C0A9C" w:rsidTr="003A72C2">
        <w:trPr>
          <w:gridAfter w:val="1"/>
          <w:wAfter w:w="81" w:type="dxa"/>
          <w:trHeight w:val="300"/>
          <w:jc w:val="center"/>
        </w:trPr>
        <w:tc>
          <w:tcPr>
            <w:tcW w:w="7120" w:type="dxa"/>
            <w:gridSpan w:val="1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MUÑOZ VALDEZ JESÚS ANTONIO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GARCÍA VALENZUELA ROBERTO EMANUEL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BARRIOS ORTEGA DORA TERESA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LOZANO MARTÍNEZ SILVIA REBECA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5</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CAÑEDO URIBE TANIA LIZETTE</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6</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SÁNCHEZ FREGOSO ALMA EDITH </w:t>
            </w:r>
          </w:p>
        </w:tc>
      </w:tr>
      <w:tr w:rsidR="003A72C2" w:rsidRPr="002C0A9C" w:rsidTr="003A72C2">
        <w:trPr>
          <w:gridAfter w:val="1"/>
          <w:wAfter w:w="81" w:type="dxa"/>
          <w:trHeight w:val="300"/>
          <w:jc w:val="center"/>
        </w:trPr>
        <w:tc>
          <w:tcPr>
            <w:tcW w:w="7120" w:type="dxa"/>
            <w:gridSpan w:val="1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LOPEZ VIZCARRA DORA ELVA </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HERNÁNDEZ CALVILLO MANUEL ANTONIO</w:t>
            </w:r>
          </w:p>
        </w:tc>
      </w:tr>
      <w:tr w:rsidR="003A72C2" w:rsidRPr="002C0A9C" w:rsidTr="003A72C2">
        <w:trPr>
          <w:gridAfter w:val="1"/>
          <w:wAfter w:w="81" w:type="dxa"/>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74" w:type="dxa"/>
            <w:gridSpan w:val="5"/>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583"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DOMÍNGUEZ HERNÁNDEZ LUCILA GUADALUPE </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Choix</w:t>
            </w:r>
          </w:p>
        </w:tc>
      </w:tr>
      <w:tr w:rsidR="003A72C2" w:rsidRPr="002C0A9C" w:rsidTr="003A72C2">
        <w:trPr>
          <w:trHeight w:val="300"/>
          <w:jc w:val="center"/>
        </w:trPr>
        <w:tc>
          <w:tcPr>
            <w:tcW w:w="2573" w:type="dxa"/>
            <w:gridSpan w:val="10"/>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27" w:type="dxa"/>
            <w:gridSpan w:val="3"/>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73" w:type="dxa"/>
            <w:gridSpan w:val="10"/>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OSORIO PORTILLO SANTIAGO</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RODRIGUEZ FLAVIO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DUARTE ATONDO JOSE EDUARDO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CARO RODRIGUEZ MARIA DOLORES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MARO CAZAREZ ESTELA </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CASTRO ALVAREZ REYNA ERICELDA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QUIROZ BAEZ SOCORRO ALEIDA</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Ahome</w:t>
            </w:r>
          </w:p>
        </w:tc>
      </w:tr>
      <w:tr w:rsidR="003A72C2" w:rsidRPr="002C0A9C" w:rsidTr="003A72C2">
        <w:trPr>
          <w:trHeight w:val="300"/>
          <w:jc w:val="center"/>
        </w:trPr>
        <w:tc>
          <w:tcPr>
            <w:tcW w:w="2557" w:type="dxa"/>
            <w:gridSpan w:val="9"/>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43" w:type="dxa"/>
            <w:gridSpan w:val="4"/>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57" w:type="dxa"/>
            <w:gridSpan w:val="9"/>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43"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BOJORQUEZ CEBALLOS ROSENDO</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lastRenderedPageBreak/>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4" w:type="dxa"/>
            <w:gridSpan w:val="8"/>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43"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CAZARES JOSE ATILANO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4" w:type="dxa"/>
            <w:gridSpan w:val="8"/>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43"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RODRIGUEZ SERMEÑO ANTONIO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4" w:type="dxa"/>
            <w:gridSpan w:val="8"/>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43"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BELTRÁN FLORES ALMA GUADALUPE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94" w:type="dxa"/>
            <w:gridSpan w:val="8"/>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43"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OSUNA BOJORQUEZ ANABEL</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4" w:type="dxa"/>
            <w:gridSpan w:val="8"/>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43"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LUGO PEREZ MARCO ANTONIO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4" w:type="dxa"/>
            <w:gridSpan w:val="8"/>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43" w:type="dxa"/>
            <w:gridSpan w:val="4"/>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sz w:val="20"/>
                <w:szCs w:val="20"/>
                <w:lang w:eastAsia="es-MX"/>
              </w:rPr>
            </w:pPr>
            <w:r w:rsidRPr="002C0A9C">
              <w:rPr>
                <w:rFonts w:ascii="Helvetica" w:eastAsia="Times New Roman" w:hAnsi="Helvetica" w:cs="Helvetica"/>
                <w:sz w:val="20"/>
                <w:szCs w:val="20"/>
                <w:lang w:eastAsia="es-MX"/>
              </w:rPr>
              <w:t>QUINTERO HIGUERA ALMA DELIA</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Guasave</w:t>
            </w:r>
          </w:p>
        </w:tc>
      </w:tr>
      <w:tr w:rsidR="003A72C2" w:rsidRPr="002C0A9C" w:rsidTr="003A72C2">
        <w:trPr>
          <w:trHeight w:val="300"/>
          <w:jc w:val="center"/>
        </w:trPr>
        <w:tc>
          <w:tcPr>
            <w:tcW w:w="2544" w:type="dxa"/>
            <w:gridSpan w:val="7"/>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56" w:type="dxa"/>
            <w:gridSpan w:val="6"/>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44" w:type="dxa"/>
            <w:gridSpan w:val="7"/>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CARVAJAL LOPEZ SANDRA ANALI</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CASTRO CASTRO BERNARDO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ZAVALA COTA ARMANDO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ARMENTA ESPINOZA MARIA DEL ROSARIO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LOPEZ VALENZUELA MAURICIO</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JIMENEZ BERRELLEZA JORGE MARIO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SOTO SOTO CRISOFORO</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Angostura</w:t>
            </w:r>
          </w:p>
        </w:tc>
      </w:tr>
      <w:tr w:rsidR="003A72C2" w:rsidRPr="002C0A9C" w:rsidTr="003A72C2">
        <w:trPr>
          <w:trHeight w:val="300"/>
          <w:jc w:val="center"/>
        </w:trPr>
        <w:tc>
          <w:tcPr>
            <w:tcW w:w="2544" w:type="dxa"/>
            <w:gridSpan w:val="7"/>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56" w:type="dxa"/>
            <w:gridSpan w:val="6"/>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44" w:type="dxa"/>
            <w:gridSpan w:val="7"/>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FARFÁN MARTINEZ JULIO ALBERTO</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CASTRO MONTOYA JORGE ARTURO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auto" w:fill="auto"/>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QUINTERO LEAL GILBERTO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MONTOYA VALENZUELA ARMIDA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FERNÁNDEZ ARCE MARIA DE LA LUZ</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LÓPEZ GAXIOLA FAUSTO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SÁNCHEZ SÁNCHEZ ELDA CARMINA</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Badiraguato</w:t>
            </w:r>
          </w:p>
        </w:tc>
      </w:tr>
      <w:tr w:rsidR="003A72C2" w:rsidRPr="002C0A9C" w:rsidTr="003A72C2">
        <w:trPr>
          <w:trHeight w:val="300"/>
          <w:jc w:val="center"/>
        </w:trPr>
        <w:tc>
          <w:tcPr>
            <w:tcW w:w="2451"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749" w:type="dxa"/>
            <w:gridSpan w:val="11"/>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451"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749" w:type="dxa"/>
            <w:gridSpan w:val="11"/>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SANTIESTEBAN ANGULO EZEQUIEL</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1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749" w:type="dxa"/>
            <w:gridSpan w:val="11"/>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PAYÁN SERRANO JAIME ALBERTO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1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749" w:type="dxa"/>
            <w:gridSpan w:val="11"/>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SALAZAR LÓPEZ JESÚS RICARDO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lastRenderedPageBreak/>
              <w:t>3</w:t>
            </w:r>
          </w:p>
        </w:tc>
        <w:tc>
          <w:tcPr>
            <w:tcW w:w="21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749" w:type="dxa"/>
            <w:gridSpan w:val="11"/>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ARELLANES URTUSUASTEGUI SARA AZUCENA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1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749" w:type="dxa"/>
            <w:gridSpan w:val="11"/>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QUIRINO FÉLIX ELIDIA</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1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749" w:type="dxa"/>
            <w:gridSpan w:val="11"/>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URTUSUASTEGUI ARELLANES MARÍA PRUDENCIA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188"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749" w:type="dxa"/>
            <w:gridSpan w:val="11"/>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SOTO PARRA REYES</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Navolato</w:t>
            </w:r>
          </w:p>
        </w:tc>
      </w:tr>
      <w:tr w:rsidR="003A72C2" w:rsidRPr="002C0A9C" w:rsidTr="003A72C2">
        <w:trPr>
          <w:trHeight w:val="300"/>
          <w:jc w:val="center"/>
        </w:trPr>
        <w:tc>
          <w:tcPr>
            <w:tcW w:w="2544" w:type="dxa"/>
            <w:gridSpan w:val="7"/>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56" w:type="dxa"/>
            <w:gridSpan w:val="6"/>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44" w:type="dxa"/>
            <w:gridSpan w:val="7"/>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PETRIS RUIZ MARCELA</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CHAIDEZ LÓPEZ TOMÁS ENRIQUE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PALAZUELOS PALAZUELOS FRANCISCO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TORRES CÁZAREZ FÉLIX SELENE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MADRIGAL OJEDA TERESA DE JESÚS</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ZAMORA COTA JESÚS MIGUEL</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81" w:type="dxa"/>
            <w:gridSpan w:val="6"/>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56" w:type="dxa"/>
            <w:gridSpan w:val="6"/>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CALDERÓN GARIBALDI JOSÉ GUSTAVO</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Culiacán</w:t>
            </w:r>
          </w:p>
        </w:tc>
      </w:tr>
      <w:tr w:rsidR="003A72C2" w:rsidRPr="002C0A9C" w:rsidTr="003A72C2">
        <w:trPr>
          <w:trHeight w:val="300"/>
          <w:jc w:val="center"/>
        </w:trPr>
        <w:tc>
          <w:tcPr>
            <w:tcW w:w="2520" w:type="dxa"/>
            <w:gridSpan w:val="4"/>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80" w:type="dxa"/>
            <w:gridSpan w:val="9"/>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20" w:type="dxa"/>
            <w:gridSpan w:val="4"/>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80"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FLORES ALMODOVAR ESTANISLADO</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57"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80"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ESTUDILLO PÉREZ RAMIRO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57"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80"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GAXIOLA GAXIOLA SALOMÓN</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57"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80"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ARANO ARELLANO ANA CRISTINA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57"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80"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LIZÁRRAGA DURÁN ROSA MARÍA</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57"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80"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DELGADO PALAZUELOS JORGE</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57" w:type="dxa"/>
            <w:gridSpan w:val="3"/>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80" w:type="dxa"/>
            <w:gridSpan w:val="9"/>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SOTO SÁNCHEZ ALMA ROSA</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San Ignacio</w:t>
            </w:r>
          </w:p>
        </w:tc>
      </w:tr>
      <w:tr w:rsidR="003A72C2" w:rsidRPr="002C0A9C" w:rsidTr="003A72C2">
        <w:trPr>
          <w:trHeight w:val="300"/>
          <w:jc w:val="center"/>
        </w:trPr>
        <w:tc>
          <w:tcPr>
            <w:tcW w:w="2573" w:type="dxa"/>
            <w:gridSpan w:val="10"/>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27" w:type="dxa"/>
            <w:gridSpan w:val="3"/>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73" w:type="dxa"/>
            <w:gridSpan w:val="10"/>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RÍOS AUDELO JESÚS ALONSO </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RAMÍREZ ESQUER VICENTE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URIARTE ZAMORA VÍCTOR MANUEL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CHAVARIN ROMERO NOEMI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CÓRDOVA MARRUFO ALMA YADIRA </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lastRenderedPageBreak/>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OSUNA CASTELLÓN CARLOS ENRIQUE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JIMÉNEZ SANDOVAL CINTYA LILIANA </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Cosalá</w:t>
            </w:r>
          </w:p>
        </w:tc>
      </w:tr>
      <w:tr w:rsidR="003A72C2" w:rsidRPr="002C0A9C" w:rsidTr="003A72C2">
        <w:trPr>
          <w:trHeight w:val="300"/>
          <w:jc w:val="center"/>
        </w:trPr>
        <w:tc>
          <w:tcPr>
            <w:tcW w:w="2573" w:type="dxa"/>
            <w:gridSpan w:val="10"/>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27" w:type="dxa"/>
            <w:gridSpan w:val="3"/>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73" w:type="dxa"/>
            <w:gridSpan w:val="10"/>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RAMOS CORRALES MARTÍN</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BAZÁN FONSECA HÉCTOR EVARISTO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OTAÑEZ GARCÍA FRANCISCO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ENRÍQUEZ ESPINOZA LIVIA</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ARREOLA MORA SANDRA ARACELI</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DÍAZ SÁNCHEZ FRANCISCO JAVIER</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10" w:type="dxa"/>
            <w:gridSpan w:val="9"/>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27" w:type="dxa"/>
            <w:gridSpan w:val="3"/>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AYÓN AYÓN PATRICIA</w:t>
            </w:r>
          </w:p>
        </w:tc>
      </w:tr>
      <w:tr w:rsidR="003A72C2" w:rsidRPr="002C0A9C" w:rsidTr="003A72C2">
        <w:trPr>
          <w:trHeight w:val="315"/>
          <w:jc w:val="center"/>
        </w:trPr>
        <w:tc>
          <w:tcPr>
            <w:tcW w:w="7200"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Mazatlán</w:t>
            </w:r>
          </w:p>
        </w:tc>
      </w:tr>
      <w:tr w:rsidR="003A72C2" w:rsidRPr="002C0A9C" w:rsidTr="003A72C2">
        <w:trPr>
          <w:trHeight w:val="300"/>
          <w:jc w:val="center"/>
        </w:trPr>
        <w:tc>
          <w:tcPr>
            <w:tcW w:w="2531" w:type="dxa"/>
            <w:gridSpan w:val="5"/>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69" w:type="dxa"/>
            <w:gridSpan w:val="8"/>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31" w:type="dxa"/>
            <w:gridSpan w:val="5"/>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69" w:type="dxa"/>
            <w:gridSpan w:val="8"/>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MARTÍNEZ PEÑA LUIS ANTONIO </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68"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69" w:type="dxa"/>
            <w:gridSpan w:val="8"/>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LIZÁRRAGA MORALES OMAR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68"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69" w:type="dxa"/>
            <w:gridSpan w:val="8"/>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TIRADO TIRADO CARLOS JOEL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68"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69" w:type="dxa"/>
            <w:gridSpan w:val="8"/>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MEDRANO OBESO IRIS CRYSTAL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68"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69" w:type="dxa"/>
            <w:gridSpan w:val="8"/>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FUENTEVILLA GASTÉLUM MANRRY </w:t>
            </w:r>
          </w:p>
        </w:tc>
      </w:tr>
      <w:tr w:rsidR="003A72C2" w:rsidRPr="002C0A9C" w:rsidTr="003A72C2">
        <w:trPr>
          <w:trHeight w:val="300"/>
          <w:jc w:val="center"/>
        </w:trPr>
        <w:tc>
          <w:tcPr>
            <w:tcW w:w="7200"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68"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69" w:type="dxa"/>
            <w:gridSpan w:val="8"/>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CÁRDENAS VARGAS AZUCENA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68" w:type="dxa"/>
            <w:gridSpan w:val="4"/>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69" w:type="dxa"/>
            <w:gridSpan w:val="8"/>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CASTRO COTA CONCEPCIÓN GUADALUPE </w:t>
            </w:r>
          </w:p>
        </w:tc>
      </w:tr>
      <w:tr w:rsidR="003A72C2" w:rsidRPr="002C0A9C" w:rsidTr="003A72C2">
        <w:trPr>
          <w:trHeight w:val="315"/>
          <w:jc w:val="center"/>
        </w:trPr>
        <w:tc>
          <w:tcPr>
            <w:tcW w:w="7201" w:type="dxa"/>
            <w:gridSpan w:val="13"/>
            <w:tcBorders>
              <w:top w:val="single" w:sz="4" w:space="0" w:color="FFFFFF"/>
              <w:left w:val="single" w:sz="4" w:space="0" w:color="FFFFFF"/>
              <w:bottom w:val="nil"/>
              <w:right w:val="single" w:sz="4" w:space="0" w:color="FFFFFF"/>
            </w:tcBorders>
            <w:shd w:val="clear" w:color="auto" w:fill="auto"/>
            <w:noWrap/>
            <w:vAlign w:val="center"/>
            <w:hideMark/>
          </w:tcPr>
          <w:p w:rsidR="003A72C2" w:rsidRDefault="003A72C2" w:rsidP="00C65512">
            <w:pPr>
              <w:spacing w:after="0" w:line="240" w:lineRule="auto"/>
              <w:jc w:val="center"/>
              <w:rPr>
                <w:rFonts w:ascii="Helvetica" w:eastAsia="Times New Roman" w:hAnsi="Helvetica" w:cs="Helvetica"/>
                <w:b/>
                <w:bCs/>
                <w:sz w:val="24"/>
                <w:szCs w:val="24"/>
                <w:lang w:eastAsia="es-MX"/>
              </w:rPr>
            </w:pPr>
          </w:p>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Concordia</w:t>
            </w:r>
          </w:p>
        </w:tc>
      </w:tr>
      <w:tr w:rsidR="003A72C2" w:rsidRPr="002C0A9C" w:rsidTr="003A72C2">
        <w:trPr>
          <w:trHeight w:val="300"/>
          <w:jc w:val="center"/>
        </w:trPr>
        <w:tc>
          <w:tcPr>
            <w:tcW w:w="2598" w:type="dxa"/>
            <w:gridSpan w:val="11"/>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03" w:type="dxa"/>
            <w:gridSpan w:val="2"/>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3A72C2">
        <w:trPr>
          <w:trHeight w:val="360"/>
          <w:jc w:val="center"/>
        </w:trPr>
        <w:tc>
          <w:tcPr>
            <w:tcW w:w="2598" w:type="dxa"/>
            <w:gridSpan w:val="11"/>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0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GARZÓN MORFIN ANTONIO </w:t>
            </w:r>
          </w:p>
        </w:tc>
      </w:tr>
      <w:tr w:rsidR="003A72C2" w:rsidRPr="002C0A9C" w:rsidTr="003A72C2">
        <w:trPr>
          <w:trHeight w:val="300"/>
          <w:jc w:val="center"/>
        </w:trPr>
        <w:tc>
          <w:tcPr>
            <w:tcW w:w="7201" w:type="dxa"/>
            <w:gridSpan w:val="1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35" w:type="dxa"/>
            <w:gridSpan w:val="10"/>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GONZÁLEZ MONROY JESÚS MIGUEL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35" w:type="dxa"/>
            <w:gridSpan w:val="10"/>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PÁEZ SALAZAR MARTÍN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335" w:type="dxa"/>
            <w:gridSpan w:val="10"/>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ESTRADA ROJAS MYRIAM ALEYDA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335" w:type="dxa"/>
            <w:gridSpan w:val="10"/>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0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BERNAL CAMACHO ANA BERTHA </w:t>
            </w:r>
          </w:p>
        </w:tc>
      </w:tr>
      <w:tr w:rsidR="003A72C2" w:rsidRPr="002C0A9C" w:rsidTr="003A72C2">
        <w:trPr>
          <w:trHeight w:val="300"/>
          <w:jc w:val="center"/>
        </w:trPr>
        <w:tc>
          <w:tcPr>
            <w:tcW w:w="7201" w:type="dxa"/>
            <w:gridSpan w:val="1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335" w:type="dxa"/>
            <w:gridSpan w:val="10"/>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0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IBARRA PÁEZ LUCIANO</w:t>
            </w:r>
          </w:p>
        </w:tc>
      </w:tr>
      <w:tr w:rsidR="003A72C2" w:rsidRPr="002C0A9C" w:rsidTr="003A72C2">
        <w:trPr>
          <w:trHeight w:val="360"/>
          <w:jc w:val="center"/>
        </w:trPr>
        <w:tc>
          <w:tcPr>
            <w:tcW w:w="263"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335" w:type="dxa"/>
            <w:gridSpan w:val="10"/>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03" w:type="dxa"/>
            <w:gridSpan w:val="2"/>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BRITO BERNAL JESÚS ALVARO </w:t>
            </w:r>
          </w:p>
        </w:tc>
      </w:tr>
    </w:tbl>
    <w:p w:rsidR="003A72C2" w:rsidRDefault="003A72C2" w:rsidP="003A72C2">
      <w:pPr>
        <w:jc w:val="center"/>
      </w:pPr>
    </w:p>
    <w:tbl>
      <w:tblPr>
        <w:tblW w:w="7200" w:type="dxa"/>
        <w:jc w:val="center"/>
        <w:tblCellMar>
          <w:left w:w="70" w:type="dxa"/>
          <w:right w:w="70" w:type="dxa"/>
        </w:tblCellMar>
        <w:tblLook w:val="04A0" w:firstRow="1" w:lastRow="0" w:firstColumn="1" w:lastColumn="0" w:noHBand="0" w:noVBand="1"/>
      </w:tblPr>
      <w:tblGrid>
        <w:gridCol w:w="263"/>
        <w:gridCol w:w="2291"/>
        <w:gridCol w:w="4646"/>
      </w:tblGrid>
      <w:tr w:rsidR="003A72C2" w:rsidRPr="002C0A9C" w:rsidTr="00C65512">
        <w:trPr>
          <w:trHeight w:val="315"/>
          <w:jc w:val="center"/>
        </w:trPr>
        <w:tc>
          <w:tcPr>
            <w:tcW w:w="7200" w:type="dxa"/>
            <w:gridSpan w:val="3"/>
            <w:tcBorders>
              <w:top w:val="single" w:sz="4" w:space="0" w:color="FFFFFF"/>
              <w:left w:val="single" w:sz="4" w:space="0" w:color="FFFFFF"/>
              <w:bottom w:val="nil"/>
              <w:right w:val="single" w:sz="4" w:space="0" w:color="FFFFFF"/>
            </w:tcBorders>
            <w:shd w:val="clear" w:color="auto" w:fill="auto"/>
            <w:noWrap/>
            <w:vAlign w:val="center"/>
            <w:hideMark/>
          </w:tcPr>
          <w:p w:rsidR="003A72C2" w:rsidRPr="002C0A9C" w:rsidRDefault="003A72C2" w:rsidP="00C65512">
            <w:pPr>
              <w:spacing w:after="0" w:line="240" w:lineRule="auto"/>
              <w:jc w:val="center"/>
              <w:rPr>
                <w:rFonts w:ascii="Helvetica" w:eastAsia="Times New Roman" w:hAnsi="Helvetica" w:cs="Helvetica"/>
                <w:b/>
                <w:bCs/>
                <w:sz w:val="24"/>
                <w:szCs w:val="24"/>
                <w:lang w:eastAsia="es-MX"/>
              </w:rPr>
            </w:pPr>
            <w:r w:rsidRPr="002C0A9C">
              <w:rPr>
                <w:rFonts w:ascii="Helvetica" w:eastAsia="Times New Roman" w:hAnsi="Helvetica" w:cs="Helvetica"/>
                <w:b/>
                <w:bCs/>
                <w:sz w:val="24"/>
                <w:szCs w:val="24"/>
                <w:lang w:eastAsia="es-MX"/>
              </w:rPr>
              <w:t>Consejo Municipal Escuinapa</w:t>
            </w:r>
          </w:p>
        </w:tc>
      </w:tr>
      <w:tr w:rsidR="003A72C2" w:rsidRPr="002C0A9C" w:rsidTr="00C65512">
        <w:trPr>
          <w:trHeight w:val="300"/>
          <w:jc w:val="center"/>
        </w:trPr>
        <w:tc>
          <w:tcPr>
            <w:tcW w:w="2520" w:type="dxa"/>
            <w:gridSpan w:val="2"/>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FUNCIÓN</w:t>
            </w:r>
          </w:p>
        </w:tc>
        <w:tc>
          <w:tcPr>
            <w:tcW w:w="4680" w:type="dxa"/>
            <w:tcBorders>
              <w:top w:val="single" w:sz="4" w:space="0" w:color="974706"/>
              <w:left w:val="nil"/>
              <w:bottom w:val="single" w:sz="4" w:space="0" w:color="974706"/>
              <w:right w:val="single" w:sz="4" w:space="0" w:color="974706"/>
            </w:tcBorders>
            <w:shd w:val="clear" w:color="000000" w:fill="F2E4D6"/>
            <w:vAlign w:val="center"/>
            <w:hideMark/>
          </w:tcPr>
          <w:p w:rsidR="003A72C2" w:rsidRPr="002C0A9C" w:rsidRDefault="003A72C2" w:rsidP="00C65512">
            <w:pPr>
              <w:spacing w:after="0" w:line="240" w:lineRule="auto"/>
              <w:jc w:val="center"/>
              <w:rPr>
                <w:rFonts w:ascii="Helvetica" w:eastAsia="Times New Roman" w:hAnsi="Helvetica" w:cs="Helvetica"/>
                <w:b/>
                <w:bCs/>
                <w:sz w:val="20"/>
                <w:szCs w:val="20"/>
                <w:lang w:eastAsia="es-MX"/>
              </w:rPr>
            </w:pPr>
            <w:r w:rsidRPr="002C0A9C">
              <w:rPr>
                <w:rFonts w:ascii="Helvetica" w:eastAsia="Times New Roman" w:hAnsi="Helvetica" w:cs="Helvetica"/>
                <w:b/>
                <w:bCs/>
                <w:sz w:val="20"/>
                <w:szCs w:val="20"/>
                <w:lang w:eastAsia="es-MX"/>
              </w:rPr>
              <w:t xml:space="preserve">N O M B R E </w:t>
            </w:r>
          </w:p>
        </w:tc>
      </w:tr>
      <w:tr w:rsidR="003A72C2" w:rsidRPr="002C0A9C" w:rsidTr="00C65512">
        <w:trPr>
          <w:trHeight w:val="360"/>
          <w:jc w:val="center"/>
        </w:trPr>
        <w:tc>
          <w:tcPr>
            <w:tcW w:w="2520" w:type="dxa"/>
            <w:gridSpan w:val="2"/>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PRESIDENTE</w:t>
            </w:r>
          </w:p>
        </w:tc>
        <w:tc>
          <w:tcPr>
            <w:tcW w:w="468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GRAVE PRADO SANDRA LUZ </w:t>
            </w:r>
          </w:p>
        </w:tc>
      </w:tr>
      <w:tr w:rsidR="003A72C2" w:rsidRPr="002C0A9C" w:rsidTr="00C65512">
        <w:trPr>
          <w:trHeight w:val="300"/>
          <w:jc w:val="center"/>
        </w:trPr>
        <w:tc>
          <w:tcPr>
            <w:tcW w:w="7200" w:type="dxa"/>
            <w:gridSpan w:val="3"/>
            <w:tcBorders>
              <w:top w:val="single" w:sz="4" w:space="0" w:color="974706"/>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CONSEJEROS ELECTORALES</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8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ZAMBRANO CONTRERAS JONATHAN</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8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HERNÁNDEZ NÚÑEZ JUAN CARLOS </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3</w:t>
            </w:r>
          </w:p>
        </w:tc>
        <w:tc>
          <w:tcPr>
            <w:tcW w:w="229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8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NAVA DESDIER DIANA ARACELI</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4</w:t>
            </w:r>
          </w:p>
        </w:tc>
        <w:tc>
          <w:tcPr>
            <w:tcW w:w="229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PROPIETARIO</w:t>
            </w:r>
          </w:p>
        </w:tc>
        <w:tc>
          <w:tcPr>
            <w:tcW w:w="468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GARCÍA LÓPEZ LAURA ELENA</w:t>
            </w:r>
          </w:p>
        </w:tc>
      </w:tr>
      <w:tr w:rsidR="003A72C2" w:rsidRPr="002C0A9C" w:rsidTr="00C65512">
        <w:trPr>
          <w:trHeight w:val="300"/>
          <w:jc w:val="center"/>
        </w:trPr>
        <w:tc>
          <w:tcPr>
            <w:tcW w:w="7200" w:type="dxa"/>
            <w:gridSpan w:val="3"/>
            <w:tcBorders>
              <w:top w:val="single" w:sz="4" w:space="0" w:color="974706"/>
              <w:left w:val="single" w:sz="4" w:space="0" w:color="974706"/>
              <w:bottom w:val="single" w:sz="4" w:space="0" w:color="974706"/>
              <w:right w:val="single" w:sz="4" w:space="0" w:color="974706"/>
            </w:tcBorders>
            <w:shd w:val="clear" w:color="000000" w:fill="F2E4D6"/>
            <w:noWrap/>
            <w:vAlign w:val="center"/>
            <w:hideMark/>
          </w:tcPr>
          <w:p w:rsidR="003A72C2" w:rsidRPr="002C0A9C" w:rsidRDefault="003A72C2" w:rsidP="00C65512">
            <w:pPr>
              <w:spacing w:after="0" w:line="240" w:lineRule="auto"/>
              <w:jc w:val="center"/>
              <w:rPr>
                <w:rFonts w:ascii="Helvetica" w:eastAsia="Times New Roman" w:hAnsi="Helvetica" w:cs="Helvetica"/>
                <w:b/>
                <w:bCs/>
                <w:lang w:eastAsia="es-MX"/>
              </w:rPr>
            </w:pPr>
            <w:r w:rsidRPr="002C0A9C">
              <w:rPr>
                <w:rFonts w:ascii="Helvetica" w:eastAsia="Times New Roman" w:hAnsi="Helvetica" w:cs="Helvetica"/>
                <w:b/>
                <w:bCs/>
                <w:lang w:eastAsia="es-MX"/>
              </w:rPr>
              <w:t> </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1</w:t>
            </w:r>
          </w:p>
        </w:tc>
        <w:tc>
          <w:tcPr>
            <w:tcW w:w="229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8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 xml:space="preserve">RAMOS SANTOS GABRIELA ALEJANDRA </w:t>
            </w:r>
          </w:p>
        </w:tc>
      </w:tr>
      <w:tr w:rsidR="003A72C2" w:rsidRPr="002C0A9C" w:rsidTr="00C65512">
        <w:trPr>
          <w:trHeight w:val="360"/>
          <w:jc w:val="center"/>
        </w:trPr>
        <w:tc>
          <w:tcPr>
            <w:tcW w:w="229" w:type="dxa"/>
            <w:tcBorders>
              <w:top w:val="nil"/>
              <w:left w:val="single" w:sz="4" w:space="0" w:color="974706"/>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2</w:t>
            </w:r>
          </w:p>
        </w:tc>
        <w:tc>
          <w:tcPr>
            <w:tcW w:w="2291" w:type="dxa"/>
            <w:tcBorders>
              <w:top w:val="nil"/>
              <w:left w:val="nil"/>
              <w:bottom w:val="single" w:sz="4" w:space="0" w:color="974706"/>
              <w:right w:val="single" w:sz="4" w:space="0" w:color="974706"/>
            </w:tcBorders>
            <w:shd w:val="clear" w:color="000000" w:fill="FFFFFF"/>
            <w:noWrap/>
            <w:vAlign w:val="center"/>
            <w:hideMark/>
          </w:tcPr>
          <w:p w:rsidR="003A72C2" w:rsidRPr="002C0A9C" w:rsidRDefault="003A72C2" w:rsidP="00C65512">
            <w:pPr>
              <w:spacing w:after="0" w:line="240" w:lineRule="auto"/>
              <w:jc w:val="center"/>
              <w:rPr>
                <w:rFonts w:ascii="Helvetica" w:eastAsia="Times New Roman" w:hAnsi="Helvetica" w:cs="Helvetica"/>
                <w:lang w:eastAsia="es-MX"/>
              </w:rPr>
            </w:pPr>
            <w:r w:rsidRPr="002C0A9C">
              <w:rPr>
                <w:rFonts w:ascii="Helvetica" w:eastAsia="Times New Roman" w:hAnsi="Helvetica" w:cs="Helvetica"/>
                <w:lang w:eastAsia="es-MX"/>
              </w:rPr>
              <w:t>SUPLENTE</w:t>
            </w:r>
          </w:p>
        </w:tc>
        <w:tc>
          <w:tcPr>
            <w:tcW w:w="4680" w:type="dxa"/>
            <w:tcBorders>
              <w:top w:val="nil"/>
              <w:left w:val="nil"/>
              <w:bottom w:val="single" w:sz="4" w:space="0" w:color="974706"/>
              <w:right w:val="single" w:sz="4" w:space="0" w:color="974706"/>
            </w:tcBorders>
            <w:shd w:val="clear" w:color="000000" w:fill="FFFFFF"/>
            <w:vAlign w:val="center"/>
            <w:hideMark/>
          </w:tcPr>
          <w:p w:rsidR="003A72C2" w:rsidRPr="002C0A9C" w:rsidRDefault="003A72C2" w:rsidP="00C65512">
            <w:pPr>
              <w:spacing w:after="0" w:line="240" w:lineRule="auto"/>
              <w:rPr>
                <w:rFonts w:ascii="Helvetica" w:eastAsia="Times New Roman" w:hAnsi="Helvetica" w:cs="Helvetica"/>
                <w:color w:val="000000"/>
                <w:sz w:val="20"/>
                <w:szCs w:val="20"/>
                <w:lang w:eastAsia="es-MX"/>
              </w:rPr>
            </w:pPr>
            <w:r w:rsidRPr="002C0A9C">
              <w:rPr>
                <w:rFonts w:ascii="Helvetica" w:eastAsia="Times New Roman" w:hAnsi="Helvetica" w:cs="Helvetica"/>
                <w:color w:val="000000"/>
                <w:sz w:val="20"/>
                <w:szCs w:val="20"/>
                <w:lang w:eastAsia="es-MX"/>
              </w:rPr>
              <w:t>CAMACHO LÓPEZ MISAEL ROSALIO</w:t>
            </w:r>
          </w:p>
        </w:tc>
      </w:tr>
    </w:tbl>
    <w:p w:rsidR="003A72C2" w:rsidRDefault="003A72C2" w:rsidP="00CF44EA">
      <w:pPr>
        <w:tabs>
          <w:tab w:val="right" w:leader="hyphen" w:pos="8789"/>
        </w:tabs>
        <w:spacing w:line="240" w:lineRule="auto"/>
        <w:jc w:val="both"/>
        <w:rPr>
          <w:rFonts w:ascii="Arial" w:hAnsi="Arial" w:cs="Arial"/>
          <w:b/>
          <w:color w:val="000000"/>
          <w:sz w:val="24"/>
          <w:szCs w:val="24"/>
        </w:rPr>
      </w:pPr>
    </w:p>
    <w:p w:rsidR="00EF53D9" w:rsidRPr="001D258E" w:rsidRDefault="00EF53D9" w:rsidP="00CF44EA">
      <w:pPr>
        <w:tabs>
          <w:tab w:val="right" w:leader="hyphen" w:pos="8789"/>
        </w:tabs>
        <w:spacing w:line="240" w:lineRule="auto"/>
        <w:jc w:val="both"/>
        <w:rPr>
          <w:rFonts w:ascii="Arial" w:hAnsi="Arial" w:cs="Arial"/>
          <w:sz w:val="24"/>
          <w:szCs w:val="24"/>
        </w:rPr>
      </w:pPr>
      <w:r w:rsidRPr="007E68CC">
        <w:rPr>
          <w:rFonts w:ascii="Arial" w:hAnsi="Arial" w:cs="Arial"/>
          <w:b/>
          <w:color w:val="000000"/>
          <w:sz w:val="24"/>
          <w:szCs w:val="24"/>
        </w:rPr>
        <w:t>---SEGUNDO</w:t>
      </w:r>
      <w:r w:rsidRPr="00756ADF">
        <w:rPr>
          <w:rFonts w:ascii="Arial" w:hAnsi="Arial" w:cs="Arial"/>
          <w:b/>
          <w:color w:val="000000"/>
          <w:sz w:val="24"/>
          <w:szCs w:val="24"/>
        </w:rPr>
        <w:t>.-</w:t>
      </w:r>
      <w:r w:rsidRPr="00756ADF">
        <w:rPr>
          <w:rFonts w:ascii="Arial" w:hAnsi="Arial" w:cs="Arial"/>
          <w:color w:val="000000"/>
          <w:sz w:val="24"/>
          <w:szCs w:val="24"/>
        </w:rPr>
        <w:t xml:space="preserve"> E</w:t>
      </w:r>
      <w:r w:rsidRPr="00756ADF">
        <w:rPr>
          <w:rFonts w:ascii="Arial" w:hAnsi="Arial" w:cs="Arial"/>
          <w:sz w:val="24"/>
          <w:szCs w:val="24"/>
        </w:rPr>
        <w:t>n apego al principio de máxima publicidad publíquese en la página de internet del Instituto Electoral del Estado de Sinaloa los concentrados de la valoración curricular</w:t>
      </w:r>
      <w:r>
        <w:rPr>
          <w:rFonts w:ascii="Arial" w:hAnsi="Arial" w:cs="Arial"/>
          <w:sz w:val="24"/>
          <w:szCs w:val="24"/>
        </w:rPr>
        <w:t xml:space="preserve"> y la entrevista de cada una</w:t>
      </w:r>
      <w:r w:rsidRPr="001D258E">
        <w:rPr>
          <w:rFonts w:ascii="Arial" w:hAnsi="Arial" w:cs="Arial"/>
          <w:sz w:val="24"/>
          <w:szCs w:val="24"/>
        </w:rPr>
        <w:t xml:space="preserve"> de </w:t>
      </w:r>
      <w:r>
        <w:rPr>
          <w:rFonts w:ascii="Arial" w:hAnsi="Arial" w:cs="Arial"/>
          <w:sz w:val="24"/>
          <w:szCs w:val="24"/>
        </w:rPr>
        <w:t xml:space="preserve">las y </w:t>
      </w:r>
      <w:r w:rsidRPr="001D258E">
        <w:rPr>
          <w:rFonts w:ascii="Arial" w:hAnsi="Arial" w:cs="Arial"/>
          <w:sz w:val="24"/>
          <w:szCs w:val="24"/>
        </w:rPr>
        <w:t>los candidatos designados</w:t>
      </w:r>
      <w:r>
        <w:rPr>
          <w:rFonts w:ascii="Arial" w:hAnsi="Arial" w:cs="Arial"/>
          <w:sz w:val="24"/>
          <w:szCs w:val="24"/>
        </w:rPr>
        <w:t>.</w:t>
      </w:r>
      <w:r w:rsidR="00CF44EA">
        <w:rPr>
          <w:rFonts w:ascii="Arial" w:hAnsi="Arial" w:cs="Arial"/>
          <w:sz w:val="24"/>
          <w:szCs w:val="24"/>
        </w:rPr>
        <w:tab/>
      </w:r>
      <w:r w:rsidRPr="001D258E">
        <w:rPr>
          <w:rFonts w:ascii="Arial" w:hAnsi="Arial" w:cs="Arial"/>
          <w:sz w:val="24"/>
          <w:szCs w:val="24"/>
        </w:rPr>
        <w:t xml:space="preserve"> </w:t>
      </w:r>
    </w:p>
    <w:p w:rsidR="003A72C2" w:rsidRDefault="003A72C2" w:rsidP="00CF44EA">
      <w:pPr>
        <w:tabs>
          <w:tab w:val="right" w:leader="hyphen" w:pos="8789"/>
        </w:tabs>
        <w:autoSpaceDE w:val="0"/>
        <w:autoSpaceDN w:val="0"/>
        <w:adjustRightInd w:val="0"/>
        <w:spacing w:after="0" w:line="240" w:lineRule="auto"/>
        <w:jc w:val="both"/>
        <w:rPr>
          <w:rFonts w:ascii="Arial" w:hAnsi="Arial" w:cs="Arial"/>
          <w:b/>
          <w:bCs/>
          <w:sz w:val="24"/>
          <w:szCs w:val="24"/>
        </w:rPr>
      </w:pPr>
    </w:p>
    <w:p w:rsidR="005E0D4D" w:rsidRPr="004921F3" w:rsidRDefault="004921F3" w:rsidP="00CF44EA">
      <w:pPr>
        <w:tabs>
          <w:tab w:val="right" w:leader="hyphen" w:pos="8789"/>
        </w:tabs>
        <w:autoSpaceDE w:val="0"/>
        <w:autoSpaceDN w:val="0"/>
        <w:adjustRightInd w:val="0"/>
        <w:spacing w:after="0" w:line="240" w:lineRule="auto"/>
        <w:jc w:val="both"/>
        <w:rPr>
          <w:rFonts w:ascii="Arial" w:hAnsi="Arial" w:cs="Arial"/>
          <w:color w:val="000000"/>
          <w:sz w:val="24"/>
          <w:szCs w:val="24"/>
        </w:rPr>
      </w:pPr>
      <w:r w:rsidRPr="00EF53D9">
        <w:rPr>
          <w:rFonts w:ascii="Arial" w:hAnsi="Arial" w:cs="Arial"/>
          <w:b/>
          <w:bCs/>
          <w:sz w:val="24"/>
          <w:szCs w:val="24"/>
        </w:rPr>
        <w:t>---</w:t>
      </w:r>
      <w:r w:rsidR="00EF53D9" w:rsidRPr="00EF53D9">
        <w:rPr>
          <w:rFonts w:ascii="Arial" w:hAnsi="Arial" w:cs="Arial"/>
          <w:b/>
          <w:bCs/>
          <w:sz w:val="24"/>
          <w:szCs w:val="24"/>
        </w:rPr>
        <w:t>TERCERO</w:t>
      </w:r>
      <w:r w:rsidRPr="00EF53D9">
        <w:rPr>
          <w:rFonts w:ascii="Arial" w:hAnsi="Arial" w:cs="Arial"/>
          <w:sz w:val="24"/>
          <w:szCs w:val="24"/>
        </w:rPr>
        <w:t>.-</w:t>
      </w:r>
      <w:r w:rsidRPr="004921F3">
        <w:rPr>
          <w:rFonts w:ascii="Arial" w:hAnsi="Arial" w:cs="Arial"/>
          <w:sz w:val="24"/>
          <w:szCs w:val="24"/>
        </w:rPr>
        <w:t xml:space="preserve"> </w:t>
      </w:r>
      <w:r>
        <w:rPr>
          <w:rFonts w:ascii="Arial" w:hAnsi="Arial" w:cs="Arial"/>
          <w:sz w:val="24"/>
          <w:szCs w:val="24"/>
        </w:rPr>
        <w:t>El Instituto Electoral del Estado de Sinaloa</w:t>
      </w:r>
      <w:r w:rsidR="00B24407">
        <w:rPr>
          <w:rFonts w:ascii="Arial" w:hAnsi="Arial" w:cs="Arial"/>
          <w:sz w:val="24"/>
          <w:szCs w:val="24"/>
        </w:rPr>
        <w:t xml:space="preserve"> deberá notificar el presente a</w:t>
      </w:r>
      <w:r w:rsidRPr="004921F3">
        <w:rPr>
          <w:rFonts w:ascii="Arial" w:hAnsi="Arial" w:cs="Arial"/>
          <w:sz w:val="24"/>
          <w:szCs w:val="24"/>
        </w:rPr>
        <w:t xml:space="preserve">cuerdo a las personas que han sido designadas como </w:t>
      </w:r>
      <w:r>
        <w:rPr>
          <w:rFonts w:ascii="Arial" w:hAnsi="Arial" w:cs="Arial"/>
          <w:sz w:val="24"/>
          <w:szCs w:val="24"/>
        </w:rPr>
        <w:t xml:space="preserve">Presidenta o </w:t>
      </w:r>
      <w:r w:rsidRPr="004921F3">
        <w:rPr>
          <w:rFonts w:ascii="Arial" w:hAnsi="Arial" w:cs="Arial"/>
          <w:sz w:val="24"/>
          <w:szCs w:val="24"/>
        </w:rPr>
        <w:t>Presid</w:t>
      </w:r>
      <w:r w:rsidR="00B24407">
        <w:rPr>
          <w:rFonts w:ascii="Arial" w:hAnsi="Arial" w:cs="Arial"/>
          <w:sz w:val="24"/>
          <w:szCs w:val="24"/>
        </w:rPr>
        <w:t>ente y Consejeras y Consejero</w:t>
      </w:r>
      <w:r>
        <w:rPr>
          <w:rFonts w:ascii="Arial" w:hAnsi="Arial" w:cs="Arial"/>
          <w:sz w:val="24"/>
          <w:szCs w:val="24"/>
        </w:rPr>
        <w:t>s E</w:t>
      </w:r>
      <w:r w:rsidRPr="004921F3">
        <w:rPr>
          <w:rFonts w:ascii="Arial" w:hAnsi="Arial" w:cs="Arial"/>
          <w:sz w:val="24"/>
          <w:szCs w:val="24"/>
        </w:rPr>
        <w:t xml:space="preserve">lectorales </w:t>
      </w:r>
      <w:r w:rsidRPr="005E0D4D">
        <w:rPr>
          <w:rFonts w:ascii="Arial" w:hAnsi="Arial" w:cs="Arial"/>
          <w:color w:val="000000"/>
          <w:sz w:val="24"/>
          <w:szCs w:val="24"/>
        </w:rPr>
        <w:t xml:space="preserve">Propietarios </w:t>
      </w:r>
      <w:r>
        <w:rPr>
          <w:rFonts w:ascii="Arial" w:hAnsi="Arial" w:cs="Arial"/>
          <w:color w:val="000000"/>
          <w:sz w:val="24"/>
          <w:szCs w:val="24"/>
        </w:rPr>
        <w:t xml:space="preserve">y Suplentes Generales de los veinticuatro </w:t>
      </w:r>
      <w:r w:rsidRPr="005E0D4D">
        <w:rPr>
          <w:rFonts w:ascii="Arial" w:hAnsi="Arial" w:cs="Arial"/>
          <w:color w:val="000000"/>
          <w:sz w:val="24"/>
          <w:szCs w:val="24"/>
        </w:rPr>
        <w:t>Consejos Dist</w:t>
      </w:r>
      <w:r>
        <w:rPr>
          <w:rFonts w:ascii="Arial" w:hAnsi="Arial" w:cs="Arial"/>
          <w:color w:val="000000"/>
          <w:sz w:val="24"/>
          <w:szCs w:val="24"/>
        </w:rPr>
        <w:t>ritales Electorales y los doce</w:t>
      </w:r>
      <w:r w:rsidRPr="005E0D4D">
        <w:rPr>
          <w:rFonts w:ascii="Arial" w:hAnsi="Arial" w:cs="Arial"/>
          <w:color w:val="000000"/>
          <w:sz w:val="24"/>
          <w:szCs w:val="24"/>
        </w:rPr>
        <w:t xml:space="preserve"> Co</w:t>
      </w:r>
      <w:r>
        <w:rPr>
          <w:rFonts w:ascii="Arial" w:hAnsi="Arial" w:cs="Arial"/>
          <w:color w:val="000000"/>
          <w:sz w:val="24"/>
          <w:szCs w:val="24"/>
        </w:rPr>
        <w:t>nsejos Municipales Electorales.</w:t>
      </w:r>
      <w:r w:rsidR="00CF44EA">
        <w:rPr>
          <w:rFonts w:ascii="Arial" w:hAnsi="Arial" w:cs="Arial"/>
          <w:color w:val="000000"/>
          <w:sz w:val="24"/>
          <w:szCs w:val="24"/>
        </w:rPr>
        <w:tab/>
      </w:r>
    </w:p>
    <w:p w:rsidR="005E0D4D" w:rsidRPr="004921F3" w:rsidRDefault="005E0D4D" w:rsidP="00CF44EA">
      <w:pPr>
        <w:pStyle w:val="Default"/>
        <w:tabs>
          <w:tab w:val="right" w:leader="hyphen" w:pos="8789"/>
        </w:tabs>
        <w:jc w:val="both"/>
      </w:pPr>
    </w:p>
    <w:p w:rsidR="003A72C2" w:rsidRDefault="003A72C2" w:rsidP="00CF44EA">
      <w:pPr>
        <w:pStyle w:val="Default"/>
        <w:tabs>
          <w:tab w:val="right" w:leader="hyphen" w:pos="8789"/>
        </w:tabs>
        <w:jc w:val="both"/>
        <w:rPr>
          <w:b/>
          <w:bCs/>
        </w:rPr>
      </w:pPr>
    </w:p>
    <w:p w:rsidR="0076690D" w:rsidRDefault="00A87D87" w:rsidP="00CF44EA">
      <w:pPr>
        <w:pStyle w:val="Default"/>
        <w:tabs>
          <w:tab w:val="right" w:leader="hyphen" w:pos="8789"/>
        </w:tabs>
        <w:jc w:val="both"/>
      </w:pPr>
      <w:r>
        <w:rPr>
          <w:b/>
          <w:bCs/>
        </w:rPr>
        <w:t>---</w:t>
      </w:r>
      <w:r w:rsidR="001C0867">
        <w:rPr>
          <w:b/>
          <w:bCs/>
        </w:rPr>
        <w:t>CUARTO</w:t>
      </w:r>
      <w:r w:rsidRPr="00A87D87">
        <w:rPr>
          <w:bCs/>
        </w:rPr>
        <w:t>.-</w:t>
      </w:r>
      <w:r w:rsidRPr="00A87D87">
        <w:rPr>
          <w:b/>
          <w:bCs/>
        </w:rPr>
        <w:t xml:space="preserve"> </w:t>
      </w:r>
      <w:r>
        <w:t xml:space="preserve">Las y los </w:t>
      </w:r>
      <w:r w:rsidRPr="00A87D87">
        <w:t>Presidente</w:t>
      </w:r>
      <w:r>
        <w:t>s</w:t>
      </w:r>
      <w:r w:rsidRPr="00A87D87">
        <w:t xml:space="preserve"> y las </w:t>
      </w:r>
      <w:r>
        <w:t xml:space="preserve">y los </w:t>
      </w:r>
      <w:r w:rsidRPr="00A87D87">
        <w:t>Consejeros Electo</w:t>
      </w:r>
      <w:r w:rsidR="00B24407">
        <w:t>rales designados mediante este a</w:t>
      </w:r>
      <w:r w:rsidRPr="00A87D87">
        <w:t>cuerdo, debe</w:t>
      </w:r>
      <w:r>
        <w:t>rán rendir la protesta de Ley, del periodo comprendido del 16</w:t>
      </w:r>
      <w:r w:rsidRPr="00A87D87">
        <w:t xml:space="preserve"> </w:t>
      </w:r>
      <w:r>
        <w:t xml:space="preserve">al 25 de diciembre de </w:t>
      </w:r>
      <w:r w:rsidRPr="00A87D87">
        <w:t>2015</w:t>
      </w:r>
      <w:r w:rsidR="0076690D">
        <w:t>.</w:t>
      </w:r>
      <w:r w:rsidR="00CF44EA">
        <w:tab/>
      </w:r>
    </w:p>
    <w:p w:rsidR="00757477" w:rsidRPr="00F2441E" w:rsidRDefault="00757477" w:rsidP="00CF44EA">
      <w:pPr>
        <w:pStyle w:val="Default"/>
        <w:tabs>
          <w:tab w:val="right" w:leader="hyphen" w:pos="8789"/>
        </w:tabs>
        <w:jc w:val="both"/>
      </w:pPr>
    </w:p>
    <w:p w:rsidR="003A72C2" w:rsidRDefault="003A72C2" w:rsidP="00CF44EA">
      <w:pPr>
        <w:tabs>
          <w:tab w:val="right" w:leader="hyphen" w:pos="8789"/>
        </w:tabs>
        <w:spacing w:line="240" w:lineRule="auto"/>
        <w:jc w:val="both"/>
        <w:rPr>
          <w:rFonts w:ascii="Arial" w:hAnsi="Arial" w:cs="Arial"/>
          <w:b/>
          <w:bCs/>
          <w:sz w:val="24"/>
          <w:szCs w:val="24"/>
        </w:rPr>
      </w:pPr>
    </w:p>
    <w:p w:rsidR="002579F6" w:rsidRDefault="001F5586" w:rsidP="00CF44EA">
      <w:pPr>
        <w:tabs>
          <w:tab w:val="right" w:leader="hyphen" w:pos="8789"/>
        </w:tabs>
        <w:spacing w:line="240" w:lineRule="auto"/>
        <w:jc w:val="both"/>
        <w:rPr>
          <w:rFonts w:ascii="Arial" w:hAnsi="Arial" w:cs="Arial"/>
          <w:b/>
          <w:bCs/>
          <w:sz w:val="24"/>
          <w:szCs w:val="24"/>
        </w:rPr>
      </w:pPr>
      <w:r>
        <w:rPr>
          <w:rFonts w:ascii="Arial" w:hAnsi="Arial" w:cs="Arial"/>
          <w:b/>
          <w:bCs/>
          <w:sz w:val="24"/>
          <w:szCs w:val="24"/>
        </w:rPr>
        <w:t>---</w:t>
      </w:r>
      <w:r w:rsidR="00EF53D9">
        <w:rPr>
          <w:rFonts w:ascii="Arial" w:hAnsi="Arial" w:cs="Arial"/>
          <w:b/>
          <w:bCs/>
          <w:sz w:val="24"/>
          <w:szCs w:val="24"/>
        </w:rPr>
        <w:t>QUIN</w:t>
      </w:r>
      <w:r w:rsidR="00EF53D9" w:rsidRPr="00F2441E">
        <w:rPr>
          <w:rFonts w:ascii="Arial" w:hAnsi="Arial" w:cs="Arial"/>
          <w:b/>
          <w:bCs/>
          <w:sz w:val="24"/>
          <w:szCs w:val="24"/>
        </w:rPr>
        <w:t>TO</w:t>
      </w:r>
      <w:r w:rsidR="00CB7859" w:rsidRPr="00F2441E">
        <w:rPr>
          <w:rFonts w:ascii="Arial" w:hAnsi="Arial" w:cs="Arial"/>
          <w:b/>
          <w:bCs/>
          <w:sz w:val="24"/>
          <w:szCs w:val="24"/>
        </w:rPr>
        <w:t>.-</w:t>
      </w:r>
      <w:r w:rsidR="00CB7859" w:rsidRPr="00F2441E">
        <w:rPr>
          <w:rFonts w:ascii="Arial" w:hAnsi="Arial" w:cs="Arial"/>
          <w:sz w:val="24"/>
          <w:szCs w:val="24"/>
        </w:rPr>
        <w:t xml:space="preserve"> Notifíquese personalmente a los partidos políticos acreditados en el domicilio que se tiene registrado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CF44EA">
        <w:rPr>
          <w:rFonts w:ascii="Arial" w:hAnsi="Arial" w:cs="Arial"/>
          <w:sz w:val="24"/>
          <w:szCs w:val="24"/>
        </w:rPr>
        <w:tab/>
      </w:r>
    </w:p>
    <w:p w:rsidR="003A72C2" w:rsidRDefault="003A72C2" w:rsidP="00CF44EA">
      <w:pPr>
        <w:tabs>
          <w:tab w:val="right" w:leader="hyphen" w:pos="8789"/>
        </w:tabs>
        <w:spacing w:line="240" w:lineRule="auto"/>
        <w:jc w:val="both"/>
        <w:rPr>
          <w:rFonts w:ascii="Arial" w:hAnsi="Arial" w:cs="Arial"/>
          <w:b/>
          <w:bCs/>
          <w:sz w:val="24"/>
          <w:szCs w:val="24"/>
        </w:rPr>
      </w:pPr>
    </w:p>
    <w:p w:rsidR="00374DD3" w:rsidRPr="002579F6" w:rsidRDefault="00D41B63" w:rsidP="00CF44EA">
      <w:pPr>
        <w:tabs>
          <w:tab w:val="right" w:leader="hyphen" w:pos="8789"/>
        </w:tabs>
        <w:spacing w:line="240" w:lineRule="auto"/>
        <w:jc w:val="both"/>
        <w:rPr>
          <w:rFonts w:ascii="Arial" w:hAnsi="Arial" w:cs="Arial"/>
          <w:b/>
          <w:bCs/>
          <w:sz w:val="24"/>
          <w:szCs w:val="24"/>
        </w:rPr>
      </w:pPr>
      <w:r>
        <w:rPr>
          <w:rFonts w:ascii="Arial" w:hAnsi="Arial" w:cs="Arial"/>
          <w:b/>
          <w:bCs/>
          <w:sz w:val="24"/>
          <w:szCs w:val="24"/>
        </w:rPr>
        <w:t>---</w:t>
      </w:r>
      <w:r w:rsidR="00EF53D9">
        <w:rPr>
          <w:rFonts w:ascii="Arial" w:hAnsi="Arial" w:cs="Arial"/>
          <w:b/>
          <w:bCs/>
          <w:sz w:val="24"/>
          <w:szCs w:val="24"/>
        </w:rPr>
        <w:t>SEX</w:t>
      </w:r>
      <w:r w:rsidR="00EF53D9" w:rsidRPr="00F2441E">
        <w:rPr>
          <w:rFonts w:ascii="Arial" w:hAnsi="Arial" w:cs="Arial"/>
          <w:b/>
          <w:bCs/>
          <w:sz w:val="24"/>
          <w:szCs w:val="24"/>
        </w:rPr>
        <w:t>TO</w:t>
      </w:r>
      <w:r w:rsidR="00374DD3" w:rsidRPr="00F2441E">
        <w:rPr>
          <w:rFonts w:ascii="Arial" w:hAnsi="Arial" w:cs="Arial"/>
          <w:b/>
          <w:bCs/>
          <w:sz w:val="24"/>
          <w:szCs w:val="24"/>
        </w:rPr>
        <w:t xml:space="preserve">.- </w:t>
      </w:r>
      <w:r w:rsidR="00374DD3" w:rsidRPr="00F2441E">
        <w:rPr>
          <w:rFonts w:ascii="Arial" w:hAnsi="Arial" w:cs="Arial"/>
          <w:sz w:val="24"/>
          <w:szCs w:val="24"/>
        </w:rPr>
        <w:t xml:space="preserve">El presente acuerdo entrará en vigor a partir de su aprobación por </w:t>
      </w:r>
      <w:r w:rsidR="009D3D71">
        <w:rPr>
          <w:rFonts w:ascii="Arial" w:hAnsi="Arial" w:cs="Arial"/>
          <w:sz w:val="24"/>
          <w:szCs w:val="24"/>
        </w:rPr>
        <w:t xml:space="preserve">el Consejo General </w:t>
      </w:r>
      <w:r w:rsidR="00B6707C" w:rsidRPr="00F2441E">
        <w:rPr>
          <w:rFonts w:ascii="Arial" w:hAnsi="Arial" w:cs="Arial"/>
          <w:sz w:val="24"/>
          <w:szCs w:val="24"/>
        </w:rPr>
        <w:t>del Instituto Electoral del Estado de Sinaloa</w:t>
      </w:r>
      <w:r w:rsidR="009D3D71">
        <w:rPr>
          <w:rFonts w:ascii="Arial" w:hAnsi="Arial" w:cs="Arial"/>
          <w:sz w:val="24"/>
          <w:szCs w:val="24"/>
        </w:rPr>
        <w:t>.</w:t>
      </w:r>
      <w:r w:rsidR="00CF44EA">
        <w:rPr>
          <w:rFonts w:ascii="Arial" w:hAnsi="Arial" w:cs="Arial"/>
          <w:sz w:val="24"/>
          <w:szCs w:val="24"/>
        </w:rPr>
        <w:tab/>
      </w:r>
    </w:p>
    <w:p w:rsidR="0037165F" w:rsidRPr="001D258E" w:rsidRDefault="001D258E" w:rsidP="00CF44EA">
      <w:pPr>
        <w:tabs>
          <w:tab w:val="right" w:leader="hyphen" w:pos="8789"/>
        </w:tabs>
        <w:spacing w:line="240" w:lineRule="auto"/>
        <w:jc w:val="both"/>
        <w:rPr>
          <w:rFonts w:ascii="Arial" w:hAnsi="Arial" w:cs="Arial"/>
          <w:bCs/>
          <w:sz w:val="24"/>
          <w:szCs w:val="24"/>
        </w:rPr>
      </w:pPr>
      <w:r>
        <w:rPr>
          <w:rFonts w:ascii="Arial" w:hAnsi="Arial" w:cs="Arial"/>
          <w:b/>
          <w:bCs/>
          <w:sz w:val="24"/>
          <w:szCs w:val="24"/>
        </w:rPr>
        <w:lastRenderedPageBreak/>
        <w:t>---</w:t>
      </w:r>
      <w:r w:rsidR="00EF53D9">
        <w:rPr>
          <w:rFonts w:ascii="Arial" w:hAnsi="Arial" w:cs="Arial"/>
          <w:b/>
          <w:bCs/>
          <w:sz w:val="24"/>
          <w:szCs w:val="24"/>
        </w:rPr>
        <w:t>SÉPTIM</w:t>
      </w:r>
      <w:r w:rsidR="00EF53D9" w:rsidRPr="00F2441E">
        <w:rPr>
          <w:rFonts w:ascii="Arial" w:hAnsi="Arial" w:cs="Arial"/>
          <w:b/>
          <w:bCs/>
          <w:sz w:val="24"/>
          <w:szCs w:val="24"/>
        </w:rPr>
        <w:t>O</w:t>
      </w:r>
      <w:r w:rsidRPr="001D258E">
        <w:rPr>
          <w:rFonts w:ascii="Arial" w:hAnsi="Arial" w:cs="Arial"/>
          <w:b/>
          <w:bCs/>
          <w:sz w:val="24"/>
          <w:szCs w:val="24"/>
        </w:rPr>
        <w:t>.-</w:t>
      </w:r>
      <w:r w:rsidRPr="001D258E">
        <w:rPr>
          <w:rFonts w:ascii="Arial" w:hAnsi="Arial" w:cs="Arial"/>
          <w:bCs/>
          <w:sz w:val="24"/>
          <w:szCs w:val="24"/>
        </w:rPr>
        <w:t xml:space="preserve"> </w:t>
      </w:r>
      <w:r w:rsidR="0037165F" w:rsidRPr="001D258E">
        <w:rPr>
          <w:rFonts w:ascii="Arial" w:hAnsi="Arial" w:cs="Arial"/>
          <w:bCs/>
          <w:sz w:val="24"/>
          <w:szCs w:val="24"/>
        </w:rPr>
        <w:t xml:space="preserve">Publíquese </w:t>
      </w:r>
      <w:r w:rsidRPr="001D258E">
        <w:rPr>
          <w:rFonts w:ascii="Arial" w:hAnsi="Arial" w:cs="Arial"/>
          <w:bCs/>
          <w:sz w:val="24"/>
          <w:szCs w:val="24"/>
        </w:rPr>
        <w:t>el presente acuerdo en los estrados y en el portal de internet del I</w:t>
      </w:r>
      <w:r w:rsidR="0037165F" w:rsidRPr="001D258E">
        <w:rPr>
          <w:rFonts w:ascii="Arial" w:hAnsi="Arial" w:cs="Arial"/>
          <w:bCs/>
          <w:sz w:val="24"/>
          <w:szCs w:val="24"/>
        </w:rPr>
        <w:t xml:space="preserve">nstituto </w:t>
      </w:r>
      <w:r w:rsidRPr="001D258E">
        <w:rPr>
          <w:rFonts w:ascii="Arial" w:hAnsi="Arial" w:cs="Arial"/>
          <w:bCs/>
          <w:sz w:val="24"/>
          <w:szCs w:val="24"/>
        </w:rPr>
        <w:t>Electoral del Estado de Sinaloa así como en el Periódico Oficial “El Estado de Sinaloa”.</w:t>
      </w:r>
      <w:r w:rsidR="00CF44EA">
        <w:rPr>
          <w:rFonts w:ascii="Arial" w:hAnsi="Arial" w:cs="Arial"/>
          <w:bCs/>
          <w:sz w:val="24"/>
          <w:szCs w:val="24"/>
        </w:rPr>
        <w:tab/>
      </w:r>
    </w:p>
    <w:p w:rsidR="003A72C2" w:rsidRDefault="003A72C2" w:rsidP="00CF44EA">
      <w:pPr>
        <w:tabs>
          <w:tab w:val="right" w:leader="hyphen" w:pos="8789"/>
        </w:tabs>
        <w:spacing w:line="240" w:lineRule="auto"/>
        <w:jc w:val="both"/>
        <w:rPr>
          <w:rFonts w:ascii="Arial" w:hAnsi="Arial" w:cs="Arial"/>
          <w:b/>
          <w:bCs/>
          <w:sz w:val="24"/>
          <w:szCs w:val="24"/>
        </w:rPr>
      </w:pPr>
    </w:p>
    <w:p w:rsidR="00374DD3" w:rsidRDefault="00374DD3" w:rsidP="00CF44EA">
      <w:pPr>
        <w:tabs>
          <w:tab w:val="right" w:leader="hyphen" w:pos="8789"/>
        </w:tabs>
        <w:spacing w:line="240" w:lineRule="auto"/>
        <w:jc w:val="both"/>
        <w:rPr>
          <w:rFonts w:ascii="Arial" w:hAnsi="Arial" w:cs="Arial"/>
          <w:sz w:val="24"/>
          <w:szCs w:val="24"/>
        </w:rPr>
      </w:pPr>
      <w:r w:rsidRPr="00F2441E">
        <w:rPr>
          <w:rFonts w:ascii="Arial" w:hAnsi="Arial" w:cs="Arial"/>
          <w:b/>
          <w:bCs/>
          <w:sz w:val="24"/>
          <w:szCs w:val="24"/>
        </w:rPr>
        <w:t>---</w:t>
      </w:r>
      <w:r w:rsidR="00EF53D9">
        <w:rPr>
          <w:rFonts w:ascii="Arial" w:hAnsi="Arial" w:cs="Arial"/>
          <w:b/>
          <w:bCs/>
          <w:sz w:val="24"/>
          <w:szCs w:val="24"/>
        </w:rPr>
        <w:t>OCTAVO</w:t>
      </w:r>
      <w:r w:rsidR="007C7353">
        <w:rPr>
          <w:rFonts w:ascii="Arial" w:hAnsi="Arial" w:cs="Arial"/>
          <w:b/>
          <w:bCs/>
          <w:sz w:val="24"/>
          <w:szCs w:val="24"/>
        </w:rPr>
        <w:t xml:space="preserve">.- </w:t>
      </w:r>
      <w:r w:rsidRPr="00F2441E">
        <w:rPr>
          <w:rFonts w:ascii="Arial" w:hAnsi="Arial" w:cs="Arial"/>
          <w:sz w:val="24"/>
          <w:szCs w:val="24"/>
        </w:rPr>
        <w:t>Remítase mediante oficio al Instituto Nacional Electoral copia certificada del presente acuerdo.</w:t>
      </w:r>
      <w:r w:rsidR="00CF44EA">
        <w:rPr>
          <w:rFonts w:ascii="Arial" w:hAnsi="Arial" w:cs="Arial"/>
          <w:sz w:val="24"/>
          <w:szCs w:val="24"/>
        </w:rPr>
        <w:tab/>
      </w:r>
    </w:p>
    <w:p w:rsidR="00CF44EA" w:rsidRPr="002549B5" w:rsidRDefault="00CF44EA" w:rsidP="00CF44EA">
      <w:pPr>
        <w:pStyle w:val="Sinespaciado"/>
        <w:tabs>
          <w:tab w:val="right" w:leader="hyphen" w:pos="9667"/>
        </w:tabs>
        <w:jc w:val="both"/>
        <w:rPr>
          <w:rFonts w:ascii="Arial" w:hAnsi="Arial" w:cs="Arial"/>
          <w:sz w:val="23"/>
          <w:szCs w:val="23"/>
        </w:rPr>
      </w:pPr>
    </w:p>
    <w:p w:rsidR="00CF44EA" w:rsidRPr="002549B5" w:rsidRDefault="00CF44EA" w:rsidP="00CF44EA">
      <w:pPr>
        <w:pStyle w:val="Sinespaciado"/>
        <w:tabs>
          <w:tab w:val="right" w:leader="hyphen" w:pos="9667"/>
        </w:tabs>
        <w:ind w:right="-284"/>
        <w:jc w:val="both"/>
        <w:rPr>
          <w:rFonts w:ascii="Arial" w:hAnsi="Arial" w:cs="Arial"/>
          <w:sz w:val="23"/>
          <w:szCs w:val="23"/>
        </w:rPr>
      </w:pPr>
    </w:p>
    <w:p w:rsidR="00CF44EA" w:rsidRPr="002549B5" w:rsidRDefault="00CF44EA" w:rsidP="00CF44EA">
      <w:pPr>
        <w:tabs>
          <w:tab w:val="right" w:leader="hyphen" w:pos="9667"/>
        </w:tabs>
        <w:spacing w:line="216" w:lineRule="auto"/>
        <w:jc w:val="center"/>
        <w:rPr>
          <w:rFonts w:ascii="Arial" w:hAnsi="Arial" w:cs="Arial"/>
          <w:b/>
          <w:sz w:val="24"/>
          <w:szCs w:val="24"/>
        </w:rPr>
      </w:pPr>
      <w:r w:rsidRPr="002549B5">
        <w:rPr>
          <w:rFonts w:ascii="Arial" w:hAnsi="Arial" w:cs="Arial"/>
          <w:b/>
          <w:sz w:val="24"/>
          <w:szCs w:val="24"/>
        </w:rPr>
        <w:t>LA COMISIÓN DE ORGANIZACIÓN Y VIGILANCIA ELECTORAL</w:t>
      </w:r>
    </w:p>
    <w:p w:rsidR="00CF44EA" w:rsidRDefault="00CF44EA" w:rsidP="00CF44EA">
      <w:pPr>
        <w:tabs>
          <w:tab w:val="right" w:leader="hyphen" w:pos="9667"/>
        </w:tabs>
        <w:spacing w:after="0" w:line="216" w:lineRule="auto"/>
        <w:jc w:val="both"/>
        <w:rPr>
          <w:rFonts w:ascii="Arial" w:hAnsi="Arial" w:cs="Arial"/>
          <w:sz w:val="24"/>
          <w:szCs w:val="24"/>
        </w:rPr>
      </w:pPr>
    </w:p>
    <w:p w:rsidR="00CF44EA" w:rsidRPr="002549B5" w:rsidRDefault="00CF44EA" w:rsidP="00CF44EA">
      <w:pPr>
        <w:tabs>
          <w:tab w:val="right" w:leader="hyphen" w:pos="9667"/>
        </w:tabs>
        <w:spacing w:after="0" w:line="216" w:lineRule="auto"/>
        <w:jc w:val="both"/>
        <w:rPr>
          <w:rFonts w:ascii="Arial" w:hAnsi="Arial" w:cs="Arial"/>
          <w:sz w:val="20"/>
          <w:szCs w:val="20"/>
        </w:rPr>
      </w:pPr>
    </w:p>
    <w:p w:rsidR="00CF44EA" w:rsidRPr="002549B5" w:rsidRDefault="00CF44EA" w:rsidP="00CF44EA">
      <w:pPr>
        <w:tabs>
          <w:tab w:val="right" w:leader="hyphen" w:pos="9667"/>
        </w:tabs>
        <w:spacing w:after="0" w:line="216" w:lineRule="auto"/>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tblGrid>
      <w:tr w:rsidR="00CF44EA" w:rsidRPr="002549B5" w:rsidTr="00CF44EA">
        <w:trPr>
          <w:trHeight w:val="474"/>
          <w:jc w:val="center"/>
        </w:trPr>
        <w:tc>
          <w:tcPr>
            <w:tcW w:w="4820" w:type="dxa"/>
            <w:tcBorders>
              <w:top w:val="nil"/>
              <w:left w:val="nil"/>
              <w:bottom w:val="nil"/>
              <w:right w:val="nil"/>
            </w:tcBorders>
          </w:tcPr>
          <w:p w:rsidR="00CF44EA" w:rsidRPr="002549B5" w:rsidRDefault="00CF44EA" w:rsidP="00CF44EA">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MTRA. MARIBEL GARCÍA MOLINA</w:t>
            </w:r>
          </w:p>
          <w:p w:rsidR="00CF44EA" w:rsidRPr="002549B5" w:rsidRDefault="00CF44EA" w:rsidP="00CF44EA">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Titular</w:t>
            </w:r>
          </w:p>
        </w:tc>
      </w:tr>
    </w:tbl>
    <w:p w:rsidR="00CF44EA" w:rsidRPr="002549B5" w:rsidRDefault="00CF44EA" w:rsidP="00CF44EA">
      <w:pPr>
        <w:tabs>
          <w:tab w:val="right" w:leader="hyphen" w:pos="9667"/>
        </w:tabs>
        <w:spacing w:after="0" w:line="216" w:lineRule="auto"/>
        <w:jc w:val="center"/>
        <w:rPr>
          <w:rFonts w:ascii="Arial" w:hAnsi="Arial" w:cs="Arial"/>
          <w:smallCaps/>
          <w:sz w:val="20"/>
          <w:szCs w:val="20"/>
        </w:rPr>
      </w:pPr>
    </w:p>
    <w:p w:rsidR="00CF44EA" w:rsidRPr="002549B5" w:rsidRDefault="00CF44EA" w:rsidP="00CF44EA">
      <w:pPr>
        <w:tabs>
          <w:tab w:val="right" w:leader="hyphen" w:pos="9667"/>
        </w:tabs>
        <w:spacing w:after="0" w:line="216" w:lineRule="auto"/>
        <w:jc w:val="center"/>
        <w:rPr>
          <w:rFonts w:ascii="Arial" w:hAnsi="Arial" w:cs="Arial"/>
          <w:smallCaps/>
          <w:sz w:val="20"/>
          <w:szCs w:val="20"/>
        </w:rPr>
      </w:pPr>
    </w:p>
    <w:p w:rsidR="00CF44EA" w:rsidRPr="002549B5" w:rsidRDefault="00CF44EA" w:rsidP="00CF44EA">
      <w:pPr>
        <w:tabs>
          <w:tab w:val="right" w:leader="hyphen" w:pos="9667"/>
        </w:tabs>
        <w:spacing w:after="0" w:line="216" w:lineRule="auto"/>
        <w:jc w:val="center"/>
        <w:rPr>
          <w:rFonts w:ascii="Arial" w:hAnsi="Arial" w:cs="Arial"/>
          <w:smallCaps/>
          <w:sz w:val="20"/>
          <w:szCs w:val="20"/>
        </w:rPr>
      </w:pPr>
    </w:p>
    <w:p w:rsidR="00CF44EA" w:rsidRPr="002549B5" w:rsidRDefault="00CF44EA" w:rsidP="00CF44EA">
      <w:pPr>
        <w:tabs>
          <w:tab w:val="right" w:leader="hyphen" w:pos="9667"/>
        </w:tabs>
        <w:spacing w:after="0" w:line="216" w:lineRule="auto"/>
        <w:jc w:val="center"/>
        <w:rPr>
          <w:rFonts w:ascii="Arial" w:hAnsi="Arial" w:cs="Arial"/>
          <w:smallCaps/>
          <w:sz w:val="20"/>
          <w:szCs w:val="20"/>
        </w:rPr>
      </w:pP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1"/>
        <w:gridCol w:w="337"/>
        <w:gridCol w:w="4606"/>
      </w:tblGrid>
      <w:tr w:rsidR="00CF44EA" w:rsidRPr="002549B5" w:rsidTr="00CF44EA">
        <w:trPr>
          <w:trHeight w:val="565"/>
          <w:jc w:val="center"/>
        </w:trPr>
        <w:tc>
          <w:tcPr>
            <w:tcW w:w="4611" w:type="dxa"/>
            <w:tcBorders>
              <w:top w:val="nil"/>
              <w:left w:val="nil"/>
              <w:bottom w:val="nil"/>
              <w:right w:val="nil"/>
            </w:tcBorders>
          </w:tcPr>
          <w:p w:rsidR="00CF44EA" w:rsidRPr="002549B5" w:rsidRDefault="00CF44EA" w:rsidP="00CF44EA">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XOCHILT AMALIA LÓPEZ ULLOA</w:t>
            </w:r>
          </w:p>
          <w:p w:rsidR="00CF44EA" w:rsidRPr="002549B5" w:rsidRDefault="00CF44EA" w:rsidP="00CF44EA">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Consejera Electoral</w:t>
            </w:r>
          </w:p>
        </w:tc>
        <w:tc>
          <w:tcPr>
            <w:tcW w:w="337" w:type="dxa"/>
            <w:tcBorders>
              <w:top w:val="nil"/>
              <w:left w:val="nil"/>
              <w:bottom w:val="nil"/>
              <w:right w:val="nil"/>
            </w:tcBorders>
          </w:tcPr>
          <w:p w:rsidR="00CF44EA" w:rsidRPr="002549B5" w:rsidRDefault="00CF44EA" w:rsidP="00CF44EA">
            <w:pPr>
              <w:tabs>
                <w:tab w:val="right" w:leader="hyphen" w:pos="9667"/>
              </w:tabs>
              <w:spacing w:after="0" w:line="216" w:lineRule="auto"/>
              <w:jc w:val="center"/>
              <w:rPr>
                <w:rFonts w:ascii="Arial" w:hAnsi="Arial" w:cs="Arial"/>
                <w:smallCaps/>
                <w:sz w:val="20"/>
                <w:szCs w:val="20"/>
              </w:rPr>
            </w:pPr>
          </w:p>
        </w:tc>
        <w:tc>
          <w:tcPr>
            <w:tcW w:w="4606" w:type="dxa"/>
            <w:tcBorders>
              <w:top w:val="nil"/>
              <w:left w:val="nil"/>
              <w:bottom w:val="nil"/>
              <w:right w:val="nil"/>
            </w:tcBorders>
          </w:tcPr>
          <w:p w:rsidR="00CF44EA" w:rsidRPr="002549B5" w:rsidRDefault="00CF44EA" w:rsidP="00CF44EA">
            <w:pPr>
              <w:tabs>
                <w:tab w:val="right" w:leader="hyphen" w:pos="9667"/>
              </w:tabs>
              <w:spacing w:after="0" w:line="216" w:lineRule="auto"/>
              <w:jc w:val="center"/>
              <w:rPr>
                <w:rFonts w:ascii="Arial" w:hAnsi="Arial" w:cs="Arial"/>
                <w:b/>
                <w:smallCaps/>
                <w:sz w:val="20"/>
                <w:szCs w:val="20"/>
              </w:rPr>
            </w:pPr>
            <w:r w:rsidRPr="002549B5">
              <w:rPr>
                <w:rFonts w:ascii="Arial" w:hAnsi="Arial" w:cs="Arial"/>
                <w:b/>
                <w:smallCaps/>
                <w:sz w:val="20"/>
                <w:szCs w:val="20"/>
              </w:rPr>
              <w:t>LIC. MARTÍN ALFONSO INZUNZA GUTIÉRREZ</w:t>
            </w:r>
          </w:p>
          <w:p w:rsidR="00CF44EA" w:rsidRPr="002549B5" w:rsidRDefault="00CF44EA" w:rsidP="00CF44EA">
            <w:pPr>
              <w:tabs>
                <w:tab w:val="right" w:leader="hyphen" w:pos="9667"/>
              </w:tabs>
              <w:spacing w:after="0" w:line="216" w:lineRule="auto"/>
              <w:jc w:val="center"/>
              <w:rPr>
                <w:rFonts w:ascii="Arial" w:hAnsi="Arial" w:cs="Arial"/>
                <w:smallCaps/>
                <w:sz w:val="20"/>
                <w:szCs w:val="20"/>
              </w:rPr>
            </w:pPr>
            <w:r w:rsidRPr="002549B5">
              <w:rPr>
                <w:rFonts w:ascii="Arial" w:hAnsi="Arial" w:cs="Arial"/>
                <w:smallCaps/>
                <w:sz w:val="20"/>
                <w:szCs w:val="20"/>
              </w:rPr>
              <w:t>Consejer</w:t>
            </w:r>
            <w:r>
              <w:rPr>
                <w:rFonts w:ascii="Arial" w:hAnsi="Arial" w:cs="Arial"/>
                <w:smallCaps/>
                <w:sz w:val="20"/>
                <w:szCs w:val="20"/>
              </w:rPr>
              <w:t>o</w:t>
            </w:r>
            <w:r w:rsidRPr="002549B5">
              <w:rPr>
                <w:rFonts w:ascii="Arial" w:hAnsi="Arial" w:cs="Arial"/>
                <w:smallCaps/>
                <w:sz w:val="20"/>
                <w:szCs w:val="20"/>
              </w:rPr>
              <w:t xml:space="preserve"> </w:t>
            </w:r>
            <w:r>
              <w:rPr>
                <w:rFonts w:ascii="Arial" w:hAnsi="Arial" w:cs="Arial"/>
                <w:smallCaps/>
                <w:sz w:val="20"/>
                <w:szCs w:val="20"/>
              </w:rPr>
              <w:t>Electoral</w:t>
            </w:r>
          </w:p>
        </w:tc>
      </w:tr>
    </w:tbl>
    <w:p w:rsidR="00031AA7" w:rsidRDefault="00031AA7" w:rsidP="00CF44EA">
      <w:pPr>
        <w:tabs>
          <w:tab w:val="right" w:leader="hyphen" w:pos="8789"/>
        </w:tabs>
        <w:spacing w:line="240" w:lineRule="auto"/>
        <w:jc w:val="both"/>
        <w:rPr>
          <w:rFonts w:ascii="Arial" w:hAnsi="Arial" w:cs="Arial"/>
        </w:rPr>
      </w:pPr>
    </w:p>
    <w:p w:rsidR="00CD595A" w:rsidRPr="00031AA7" w:rsidRDefault="00031AA7" w:rsidP="00031AA7">
      <w:pPr>
        <w:jc w:val="both"/>
        <w:rPr>
          <w:rFonts w:ascii="Arial" w:hAnsi="Arial" w:cs="Arial"/>
          <w:b/>
          <w:sz w:val="18"/>
          <w:szCs w:val="18"/>
        </w:rPr>
      </w:pPr>
      <w:r>
        <w:rPr>
          <w:rFonts w:ascii="Arial" w:hAnsi="Arial" w:cs="Arial"/>
          <w:b/>
          <w:sz w:val="18"/>
          <w:szCs w:val="18"/>
        </w:rPr>
        <w:t>EL PRESENTE ACUERDO FUE APROBADO EN LA TERCERA SESIÓN ORDINARIA DEL CONSEJO EGENERAL DEL INSTITUTO ELECTORAL DEL ESTADO DE SINALOA, A LOS CATORCE DÍAS DEL MES DE DICIEMBRE DE 2015.</w:t>
      </w:r>
    </w:p>
    <w:sectPr w:rsidR="00CD595A" w:rsidRPr="00031AA7" w:rsidSect="00ED627E">
      <w:footerReference w:type="default" r:id="rId7"/>
      <w:pgSz w:w="12240" w:h="15840"/>
      <w:pgMar w:top="1191" w:right="1701" w:bottom="119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C2" w:rsidRDefault="00CA46C2" w:rsidP="00252474">
      <w:pPr>
        <w:spacing w:after="0" w:line="240" w:lineRule="auto"/>
      </w:pPr>
      <w:r>
        <w:separator/>
      </w:r>
    </w:p>
  </w:endnote>
  <w:endnote w:type="continuationSeparator" w:id="0">
    <w:p w:rsidR="00CA46C2" w:rsidRDefault="00CA46C2" w:rsidP="0025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032099"/>
      <w:docPartObj>
        <w:docPartGallery w:val="Page Numbers (Bottom of Page)"/>
        <w:docPartUnique/>
      </w:docPartObj>
    </w:sdtPr>
    <w:sdtContent>
      <w:p w:rsidR="00DB4373" w:rsidRDefault="00DB4373">
        <w:pPr>
          <w:pStyle w:val="Piedepgina"/>
          <w:jc w:val="right"/>
        </w:pPr>
        <w:r>
          <w:fldChar w:fldCharType="begin"/>
        </w:r>
        <w:r>
          <w:instrText>PAGE   \* MERGEFORMAT</w:instrText>
        </w:r>
        <w:r>
          <w:fldChar w:fldCharType="separate"/>
        </w:r>
        <w:r w:rsidR="003A72C2" w:rsidRPr="003A72C2">
          <w:rPr>
            <w:noProof/>
            <w:lang w:val="es-ES"/>
          </w:rPr>
          <w:t>32</w:t>
        </w:r>
        <w:r>
          <w:fldChar w:fldCharType="end"/>
        </w:r>
      </w:p>
    </w:sdtContent>
  </w:sdt>
  <w:p w:rsidR="00DB4373" w:rsidRDefault="00DB437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C2" w:rsidRDefault="00CA46C2" w:rsidP="00252474">
      <w:pPr>
        <w:spacing w:after="0" w:line="240" w:lineRule="auto"/>
      </w:pPr>
      <w:r>
        <w:separator/>
      </w:r>
    </w:p>
  </w:footnote>
  <w:footnote w:type="continuationSeparator" w:id="0">
    <w:p w:rsidR="00CA46C2" w:rsidRDefault="00CA46C2" w:rsidP="00252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30998"/>
    <w:multiLevelType w:val="hybridMultilevel"/>
    <w:tmpl w:val="8A2C1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E10A6F"/>
    <w:multiLevelType w:val="hybridMultilevel"/>
    <w:tmpl w:val="3ACAB484"/>
    <w:lvl w:ilvl="0" w:tplc="F606F12E">
      <w:start w:val="1"/>
      <w:numFmt w:val="lowerLetter"/>
      <w:lvlText w:val="%1)"/>
      <w:lvlJc w:val="left"/>
      <w:pPr>
        <w:ind w:left="960" w:hanging="360"/>
      </w:pPr>
      <w:rPr>
        <w:rFonts w:hint="default"/>
      </w:rPr>
    </w:lvl>
    <w:lvl w:ilvl="1" w:tplc="080A0019" w:tentative="1">
      <w:start w:val="1"/>
      <w:numFmt w:val="lowerLetter"/>
      <w:lvlText w:val="%2."/>
      <w:lvlJc w:val="left"/>
      <w:pPr>
        <w:ind w:left="1680" w:hanging="360"/>
      </w:pPr>
    </w:lvl>
    <w:lvl w:ilvl="2" w:tplc="080A001B" w:tentative="1">
      <w:start w:val="1"/>
      <w:numFmt w:val="lowerRoman"/>
      <w:lvlText w:val="%3."/>
      <w:lvlJc w:val="right"/>
      <w:pPr>
        <w:ind w:left="2400" w:hanging="180"/>
      </w:pPr>
    </w:lvl>
    <w:lvl w:ilvl="3" w:tplc="080A000F" w:tentative="1">
      <w:start w:val="1"/>
      <w:numFmt w:val="decimal"/>
      <w:lvlText w:val="%4."/>
      <w:lvlJc w:val="left"/>
      <w:pPr>
        <w:ind w:left="3120" w:hanging="360"/>
      </w:pPr>
    </w:lvl>
    <w:lvl w:ilvl="4" w:tplc="080A0019" w:tentative="1">
      <w:start w:val="1"/>
      <w:numFmt w:val="lowerLetter"/>
      <w:lvlText w:val="%5."/>
      <w:lvlJc w:val="left"/>
      <w:pPr>
        <w:ind w:left="3840" w:hanging="360"/>
      </w:pPr>
    </w:lvl>
    <w:lvl w:ilvl="5" w:tplc="080A001B" w:tentative="1">
      <w:start w:val="1"/>
      <w:numFmt w:val="lowerRoman"/>
      <w:lvlText w:val="%6."/>
      <w:lvlJc w:val="right"/>
      <w:pPr>
        <w:ind w:left="4560" w:hanging="180"/>
      </w:pPr>
    </w:lvl>
    <w:lvl w:ilvl="6" w:tplc="080A000F" w:tentative="1">
      <w:start w:val="1"/>
      <w:numFmt w:val="decimal"/>
      <w:lvlText w:val="%7."/>
      <w:lvlJc w:val="left"/>
      <w:pPr>
        <w:ind w:left="5280" w:hanging="360"/>
      </w:pPr>
    </w:lvl>
    <w:lvl w:ilvl="7" w:tplc="080A0019" w:tentative="1">
      <w:start w:val="1"/>
      <w:numFmt w:val="lowerLetter"/>
      <w:lvlText w:val="%8."/>
      <w:lvlJc w:val="left"/>
      <w:pPr>
        <w:ind w:left="6000" w:hanging="360"/>
      </w:pPr>
    </w:lvl>
    <w:lvl w:ilvl="8" w:tplc="080A001B" w:tentative="1">
      <w:start w:val="1"/>
      <w:numFmt w:val="lowerRoman"/>
      <w:lvlText w:val="%9."/>
      <w:lvlJc w:val="right"/>
      <w:pPr>
        <w:ind w:left="6720" w:hanging="180"/>
      </w:pPr>
    </w:lvl>
  </w:abstractNum>
  <w:abstractNum w:abstractNumId="2" w15:restartNumberingAfterBreak="0">
    <w:nsid w:val="2D4B4AB5"/>
    <w:multiLevelType w:val="hybridMultilevel"/>
    <w:tmpl w:val="A3E63A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203BBC"/>
    <w:multiLevelType w:val="hybridMultilevel"/>
    <w:tmpl w:val="73E44F88"/>
    <w:lvl w:ilvl="0" w:tplc="84566C9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FE31D5"/>
    <w:multiLevelType w:val="hybridMultilevel"/>
    <w:tmpl w:val="82FA2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EF2C93"/>
    <w:multiLevelType w:val="hybridMultilevel"/>
    <w:tmpl w:val="69FE8F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0F050D"/>
    <w:multiLevelType w:val="hybridMultilevel"/>
    <w:tmpl w:val="EDF460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2E14929"/>
    <w:multiLevelType w:val="hybridMultilevel"/>
    <w:tmpl w:val="01AA2FA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15:restartNumberingAfterBreak="0">
    <w:nsid w:val="625931E0"/>
    <w:multiLevelType w:val="hybridMultilevel"/>
    <w:tmpl w:val="BE1CC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A17959"/>
    <w:multiLevelType w:val="hybridMultilevel"/>
    <w:tmpl w:val="47723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E685197"/>
    <w:multiLevelType w:val="hybridMultilevel"/>
    <w:tmpl w:val="7E9CA296"/>
    <w:lvl w:ilvl="0" w:tplc="2946A93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2C13060"/>
    <w:multiLevelType w:val="hybridMultilevel"/>
    <w:tmpl w:val="FE3E291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4AD60C3"/>
    <w:multiLevelType w:val="hybridMultilevel"/>
    <w:tmpl w:val="D81057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59A5773"/>
    <w:multiLevelType w:val="hybridMultilevel"/>
    <w:tmpl w:val="E3EA34A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12"/>
  </w:num>
  <w:num w:numId="5">
    <w:abstractNumId w:val="11"/>
  </w:num>
  <w:num w:numId="6">
    <w:abstractNumId w:val="7"/>
  </w:num>
  <w:num w:numId="7">
    <w:abstractNumId w:val="8"/>
  </w:num>
  <w:num w:numId="8">
    <w:abstractNumId w:val="10"/>
  </w:num>
  <w:num w:numId="9">
    <w:abstractNumId w:val="4"/>
  </w:num>
  <w:num w:numId="10">
    <w:abstractNumId w:val="5"/>
  </w:num>
  <w:num w:numId="11">
    <w:abstractNumId w:val="0"/>
  </w:num>
  <w:num w:numId="12">
    <w:abstractNumId w:val="9"/>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259"/>
    <w:rsid w:val="00001936"/>
    <w:rsid w:val="00001D7A"/>
    <w:rsid w:val="00003503"/>
    <w:rsid w:val="00003B8F"/>
    <w:rsid w:val="000043A1"/>
    <w:rsid w:val="0000469E"/>
    <w:rsid w:val="000061B1"/>
    <w:rsid w:val="00007E94"/>
    <w:rsid w:val="00010CC0"/>
    <w:rsid w:val="00010DC2"/>
    <w:rsid w:val="00011CA6"/>
    <w:rsid w:val="00012F5D"/>
    <w:rsid w:val="00013D41"/>
    <w:rsid w:val="00014367"/>
    <w:rsid w:val="00022661"/>
    <w:rsid w:val="00026FF7"/>
    <w:rsid w:val="00027753"/>
    <w:rsid w:val="00027820"/>
    <w:rsid w:val="00031AA7"/>
    <w:rsid w:val="00035620"/>
    <w:rsid w:val="00036D8C"/>
    <w:rsid w:val="00042330"/>
    <w:rsid w:val="00045CB5"/>
    <w:rsid w:val="00050946"/>
    <w:rsid w:val="0005132F"/>
    <w:rsid w:val="00051381"/>
    <w:rsid w:val="00051678"/>
    <w:rsid w:val="00051CFE"/>
    <w:rsid w:val="000540FA"/>
    <w:rsid w:val="00057622"/>
    <w:rsid w:val="000601C0"/>
    <w:rsid w:val="00060469"/>
    <w:rsid w:val="00061503"/>
    <w:rsid w:val="000637A2"/>
    <w:rsid w:val="00066104"/>
    <w:rsid w:val="00067269"/>
    <w:rsid w:val="000767B2"/>
    <w:rsid w:val="0007733E"/>
    <w:rsid w:val="00081A74"/>
    <w:rsid w:val="000843AC"/>
    <w:rsid w:val="0009271E"/>
    <w:rsid w:val="0009317F"/>
    <w:rsid w:val="0009564C"/>
    <w:rsid w:val="000B20FE"/>
    <w:rsid w:val="000B2F22"/>
    <w:rsid w:val="000B39F5"/>
    <w:rsid w:val="000B4CB4"/>
    <w:rsid w:val="000B5DE8"/>
    <w:rsid w:val="000B6A7E"/>
    <w:rsid w:val="000C305B"/>
    <w:rsid w:val="000C32AE"/>
    <w:rsid w:val="000D0D26"/>
    <w:rsid w:val="000D1656"/>
    <w:rsid w:val="000D1A6D"/>
    <w:rsid w:val="000E24B6"/>
    <w:rsid w:val="000E6899"/>
    <w:rsid w:val="000E7040"/>
    <w:rsid w:val="000F0A53"/>
    <w:rsid w:val="000F350B"/>
    <w:rsid w:val="001012E5"/>
    <w:rsid w:val="00110518"/>
    <w:rsid w:val="00112391"/>
    <w:rsid w:val="00112CFB"/>
    <w:rsid w:val="001157CC"/>
    <w:rsid w:val="00115D0A"/>
    <w:rsid w:val="00120C74"/>
    <w:rsid w:val="00121DD0"/>
    <w:rsid w:val="00122F45"/>
    <w:rsid w:val="001253C1"/>
    <w:rsid w:val="001343D2"/>
    <w:rsid w:val="00136DBD"/>
    <w:rsid w:val="001436ED"/>
    <w:rsid w:val="00151A58"/>
    <w:rsid w:val="0015244C"/>
    <w:rsid w:val="00155B17"/>
    <w:rsid w:val="0015606E"/>
    <w:rsid w:val="00157A53"/>
    <w:rsid w:val="001613E9"/>
    <w:rsid w:val="00162074"/>
    <w:rsid w:val="00162379"/>
    <w:rsid w:val="00163487"/>
    <w:rsid w:val="00170BE2"/>
    <w:rsid w:val="001718CE"/>
    <w:rsid w:val="00180C82"/>
    <w:rsid w:val="00180D6D"/>
    <w:rsid w:val="00186478"/>
    <w:rsid w:val="001915B7"/>
    <w:rsid w:val="00192548"/>
    <w:rsid w:val="001A1CBF"/>
    <w:rsid w:val="001A3124"/>
    <w:rsid w:val="001B3651"/>
    <w:rsid w:val="001C0867"/>
    <w:rsid w:val="001C4C1B"/>
    <w:rsid w:val="001D0D94"/>
    <w:rsid w:val="001D258E"/>
    <w:rsid w:val="001D32A6"/>
    <w:rsid w:val="001D5A48"/>
    <w:rsid w:val="001D6602"/>
    <w:rsid w:val="001D7344"/>
    <w:rsid w:val="001E507C"/>
    <w:rsid w:val="001F305A"/>
    <w:rsid w:val="001F3225"/>
    <w:rsid w:val="001F4F65"/>
    <w:rsid w:val="001F5586"/>
    <w:rsid w:val="00201520"/>
    <w:rsid w:val="00206693"/>
    <w:rsid w:val="00222044"/>
    <w:rsid w:val="00225CCD"/>
    <w:rsid w:val="002272AC"/>
    <w:rsid w:val="00230FB1"/>
    <w:rsid w:val="00231A0E"/>
    <w:rsid w:val="00232DB8"/>
    <w:rsid w:val="00235184"/>
    <w:rsid w:val="00236EA7"/>
    <w:rsid w:val="002402FE"/>
    <w:rsid w:val="00240E3D"/>
    <w:rsid w:val="0024197B"/>
    <w:rsid w:val="00243B20"/>
    <w:rsid w:val="002477D8"/>
    <w:rsid w:val="00247AC3"/>
    <w:rsid w:val="00252474"/>
    <w:rsid w:val="00255870"/>
    <w:rsid w:val="0025673B"/>
    <w:rsid w:val="002579F6"/>
    <w:rsid w:val="00264CDC"/>
    <w:rsid w:val="00293A34"/>
    <w:rsid w:val="00293DB9"/>
    <w:rsid w:val="002A0B50"/>
    <w:rsid w:val="002A154A"/>
    <w:rsid w:val="002A21A8"/>
    <w:rsid w:val="002A44DB"/>
    <w:rsid w:val="002B6378"/>
    <w:rsid w:val="002B64A3"/>
    <w:rsid w:val="002C09DF"/>
    <w:rsid w:val="002C0AFC"/>
    <w:rsid w:val="002C2542"/>
    <w:rsid w:val="002C40F5"/>
    <w:rsid w:val="002D188D"/>
    <w:rsid w:val="002E1259"/>
    <w:rsid w:val="002E3209"/>
    <w:rsid w:val="002E7741"/>
    <w:rsid w:val="002F089B"/>
    <w:rsid w:val="002F2FF6"/>
    <w:rsid w:val="002F3909"/>
    <w:rsid w:val="002F3B83"/>
    <w:rsid w:val="00301B2B"/>
    <w:rsid w:val="00303999"/>
    <w:rsid w:val="003042F6"/>
    <w:rsid w:val="00304E09"/>
    <w:rsid w:val="00310237"/>
    <w:rsid w:val="00316C37"/>
    <w:rsid w:val="00316DB1"/>
    <w:rsid w:val="00317A69"/>
    <w:rsid w:val="00330918"/>
    <w:rsid w:val="00330F03"/>
    <w:rsid w:val="00335D89"/>
    <w:rsid w:val="00337B25"/>
    <w:rsid w:val="003532CC"/>
    <w:rsid w:val="003542A5"/>
    <w:rsid w:val="00356B51"/>
    <w:rsid w:val="00356E72"/>
    <w:rsid w:val="00363A1B"/>
    <w:rsid w:val="00365277"/>
    <w:rsid w:val="0037165F"/>
    <w:rsid w:val="00374DD3"/>
    <w:rsid w:val="00375A64"/>
    <w:rsid w:val="00375B4B"/>
    <w:rsid w:val="00377285"/>
    <w:rsid w:val="00380F76"/>
    <w:rsid w:val="00385B0C"/>
    <w:rsid w:val="0038788B"/>
    <w:rsid w:val="003919F6"/>
    <w:rsid w:val="00392377"/>
    <w:rsid w:val="00395DA4"/>
    <w:rsid w:val="003A1E13"/>
    <w:rsid w:val="003A2D4A"/>
    <w:rsid w:val="003A4F08"/>
    <w:rsid w:val="003A5C8B"/>
    <w:rsid w:val="003A6CB0"/>
    <w:rsid w:val="003A72C2"/>
    <w:rsid w:val="003B09A6"/>
    <w:rsid w:val="003B2A4E"/>
    <w:rsid w:val="003B51A7"/>
    <w:rsid w:val="003C36FF"/>
    <w:rsid w:val="003C4C29"/>
    <w:rsid w:val="003C4ECD"/>
    <w:rsid w:val="003D36E4"/>
    <w:rsid w:val="003D57DD"/>
    <w:rsid w:val="003E6DDF"/>
    <w:rsid w:val="003F0A60"/>
    <w:rsid w:val="003F7CCB"/>
    <w:rsid w:val="004008AE"/>
    <w:rsid w:val="00404181"/>
    <w:rsid w:val="004055DA"/>
    <w:rsid w:val="004069AA"/>
    <w:rsid w:val="004078FC"/>
    <w:rsid w:val="00412A12"/>
    <w:rsid w:val="0041342C"/>
    <w:rsid w:val="00416431"/>
    <w:rsid w:val="00417947"/>
    <w:rsid w:val="00423DEB"/>
    <w:rsid w:val="00424A8C"/>
    <w:rsid w:val="00427427"/>
    <w:rsid w:val="00433338"/>
    <w:rsid w:val="00434B13"/>
    <w:rsid w:val="00434D44"/>
    <w:rsid w:val="00441EB4"/>
    <w:rsid w:val="00442BF4"/>
    <w:rsid w:val="00445AD9"/>
    <w:rsid w:val="00447D3B"/>
    <w:rsid w:val="00447FC6"/>
    <w:rsid w:val="004523A8"/>
    <w:rsid w:val="004537A9"/>
    <w:rsid w:val="0045689D"/>
    <w:rsid w:val="00457CE0"/>
    <w:rsid w:val="00467BBE"/>
    <w:rsid w:val="004735AF"/>
    <w:rsid w:val="00473C63"/>
    <w:rsid w:val="00480394"/>
    <w:rsid w:val="004808D8"/>
    <w:rsid w:val="00480FCD"/>
    <w:rsid w:val="00482B8C"/>
    <w:rsid w:val="00486E5F"/>
    <w:rsid w:val="004921F3"/>
    <w:rsid w:val="00492F94"/>
    <w:rsid w:val="004A4039"/>
    <w:rsid w:val="004A6231"/>
    <w:rsid w:val="004B23CF"/>
    <w:rsid w:val="004B33A0"/>
    <w:rsid w:val="004B44B9"/>
    <w:rsid w:val="004D031C"/>
    <w:rsid w:val="004D05F4"/>
    <w:rsid w:val="004D2213"/>
    <w:rsid w:val="004D275D"/>
    <w:rsid w:val="004D5E04"/>
    <w:rsid w:val="004D606F"/>
    <w:rsid w:val="004E1143"/>
    <w:rsid w:val="004E6306"/>
    <w:rsid w:val="004E65CE"/>
    <w:rsid w:val="004F6573"/>
    <w:rsid w:val="004F69E5"/>
    <w:rsid w:val="004F6CEB"/>
    <w:rsid w:val="00500F98"/>
    <w:rsid w:val="00502601"/>
    <w:rsid w:val="00503441"/>
    <w:rsid w:val="005102F7"/>
    <w:rsid w:val="00510B4E"/>
    <w:rsid w:val="005111D1"/>
    <w:rsid w:val="00511803"/>
    <w:rsid w:val="00524B1B"/>
    <w:rsid w:val="00530ED2"/>
    <w:rsid w:val="0053260C"/>
    <w:rsid w:val="0053320F"/>
    <w:rsid w:val="0053505A"/>
    <w:rsid w:val="00542498"/>
    <w:rsid w:val="00543081"/>
    <w:rsid w:val="005453F5"/>
    <w:rsid w:val="00556D47"/>
    <w:rsid w:val="00560152"/>
    <w:rsid w:val="005635B5"/>
    <w:rsid w:val="00564F0D"/>
    <w:rsid w:val="00565895"/>
    <w:rsid w:val="00567291"/>
    <w:rsid w:val="0057232A"/>
    <w:rsid w:val="0057739D"/>
    <w:rsid w:val="005803B8"/>
    <w:rsid w:val="00584BDC"/>
    <w:rsid w:val="00586B8F"/>
    <w:rsid w:val="00587AF4"/>
    <w:rsid w:val="005920FC"/>
    <w:rsid w:val="00593024"/>
    <w:rsid w:val="00593285"/>
    <w:rsid w:val="005A236D"/>
    <w:rsid w:val="005A2DAA"/>
    <w:rsid w:val="005A434A"/>
    <w:rsid w:val="005A66B7"/>
    <w:rsid w:val="005B08DD"/>
    <w:rsid w:val="005B1667"/>
    <w:rsid w:val="005B206B"/>
    <w:rsid w:val="005B548B"/>
    <w:rsid w:val="005B5D1F"/>
    <w:rsid w:val="005C1F23"/>
    <w:rsid w:val="005C5B97"/>
    <w:rsid w:val="005C74C3"/>
    <w:rsid w:val="005C781F"/>
    <w:rsid w:val="005C7A29"/>
    <w:rsid w:val="005D0958"/>
    <w:rsid w:val="005D28F3"/>
    <w:rsid w:val="005D41B7"/>
    <w:rsid w:val="005E0591"/>
    <w:rsid w:val="005E0D4D"/>
    <w:rsid w:val="005E0F7E"/>
    <w:rsid w:val="005E14C9"/>
    <w:rsid w:val="005E4655"/>
    <w:rsid w:val="005E561A"/>
    <w:rsid w:val="005F4A27"/>
    <w:rsid w:val="005F56DB"/>
    <w:rsid w:val="00600C17"/>
    <w:rsid w:val="00602EAB"/>
    <w:rsid w:val="00604398"/>
    <w:rsid w:val="00604DA1"/>
    <w:rsid w:val="006077B6"/>
    <w:rsid w:val="0061043C"/>
    <w:rsid w:val="00614C44"/>
    <w:rsid w:val="00620573"/>
    <w:rsid w:val="00631DBC"/>
    <w:rsid w:val="006376EA"/>
    <w:rsid w:val="006436B0"/>
    <w:rsid w:val="00646569"/>
    <w:rsid w:val="00646CFE"/>
    <w:rsid w:val="00652FB1"/>
    <w:rsid w:val="00656EE1"/>
    <w:rsid w:val="00662BB0"/>
    <w:rsid w:val="00675F1C"/>
    <w:rsid w:val="00690328"/>
    <w:rsid w:val="0069310D"/>
    <w:rsid w:val="00693894"/>
    <w:rsid w:val="00696AA5"/>
    <w:rsid w:val="00697CD4"/>
    <w:rsid w:val="006A0A9A"/>
    <w:rsid w:val="006A0ACE"/>
    <w:rsid w:val="006A1C70"/>
    <w:rsid w:val="006A20BF"/>
    <w:rsid w:val="006A2108"/>
    <w:rsid w:val="006A2926"/>
    <w:rsid w:val="006A5BF9"/>
    <w:rsid w:val="006B1003"/>
    <w:rsid w:val="006B787D"/>
    <w:rsid w:val="006C680D"/>
    <w:rsid w:val="006C6999"/>
    <w:rsid w:val="006C6E14"/>
    <w:rsid w:val="006C77F9"/>
    <w:rsid w:val="006D054E"/>
    <w:rsid w:val="006E4EDA"/>
    <w:rsid w:val="006E5027"/>
    <w:rsid w:val="006E58C2"/>
    <w:rsid w:val="006E681D"/>
    <w:rsid w:val="006F5DB3"/>
    <w:rsid w:val="00702E11"/>
    <w:rsid w:val="00706223"/>
    <w:rsid w:val="007065EA"/>
    <w:rsid w:val="007114C3"/>
    <w:rsid w:val="0071563A"/>
    <w:rsid w:val="00721EA2"/>
    <w:rsid w:val="007221D8"/>
    <w:rsid w:val="007238AD"/>
    <w:rsid w:val="00730451"/>
    <w:rsid w:val="00737AA3"/>
    <w:rsid w:val="00745BA5"/>
    <w:rsid w:val="00745EEE"/>
    <w:rsid w:val="00751B6D"/>
    <w:rsid w:val="00755A9B"/>
    <w:rsid w:val="00756ADF"/>
    <w:rsid w:val="00757477"/>
    <w:rsid w:val="00764F1F"/>
    <w:rsid w:val="0076690D"/>
    <w:rsid w:val="00766AA9"/>
    <w:rsid w:val="00767896"/>
    <w:rsid w:val="00767944"/>
    <w:rsid w:val="0077113C"/>
    <w:rsid w:val="007718D2"/>
    <w:rsid w:val="00771B1E"/>
    <w:rsid w:val="00776F46"/>
    <w:rsid w:val="007778CE"/>
    <w:rsid w:val="0078219C"/>
    <w:rsid w:val="0078452F"/>
    <w:rsid w:val="007950A6"/>
    <w:rsid w:val="00795CFE"/>
    <w:rsid w:val="007A10F5"/>
    <w:rsid w:val="007A70B4"/>
    <w:rsid w:val="007B2381"/>
    <w:rsid w:val="007B416E"/>
    <w:rsid w:val="007C219B"/>
    <w:rsid w:val="007C4B00"/>
    <w:rsid w:val="007C5AF9"/>
    <w:rsid w:val="007C7353"/>
    <w:rsid w:val="007D134A"/>
    <w:rsid w:val="007D246C"/>
    <w:rsid w:val="007D2860"/>
    <w:rsid w:val="007E00E7"/>
    <w:rsid w:val="007E0297"/>
    <w:rsid w:val="007E16E2"/>
    <w:rsid w:val="007E2581"/>
    <w:rsid w:val="007E4793"/>
    <w:rsid w:val="007E68CC"/>
    <w:rsid w:val="007F4057"/>
    <w:rsid w:val="007F4267"/>
    <w:rsid w:val="007F4EE7"/>
    <w:rsid w:val="007F570D"/>
    <w:rsid w:val="0081535E"/>
    <w:rsid w:val="00820F9E"/>
    <w:rsid w:val="00821E78"/>
    <w:rsid w:val="00822D9D"/>
    <w:rsid w:val="0082398F"/>
    <w:rsid w:val="008304BF"/>
    <w:rsid w:val="00830A9B"/>
    <w:rsid w:val="008320A9"/>
    <w:rsid w:val="008472C7"/>
    <w:rsid w:val="00851828"/>
    <w:rsid w:val="00863D90"/>
    <w:rsid w:val="00864A2A"/>
    <w:rsid w:val="008724BE"/>
    <w:rsid w:val="00873D45"/>
    <w:rsid w:val="008774E1"/>
    <w:rsid w:val="00877C93"/>
    <w:rsid w:val="00880C90"/>
    <w:rsid w:val="00882634"/>
    <w:rsid w:val="0088317D"/>
    <w:rsid w:val="008845B5"/>
    <w:rsid w:val="00891255"/>
    <w:rsid w:val="008944A7"/>
    <w:rsid w:val="0089632C"/>
    <w:rsid w:val="00896378"/>
    <w:rsid w:val="008A0BD4"/>
    <w:rsid w:val="008A1AA5"/>
    <w:rsid w:val="008A3BC3"/>
    <w:rsid w:val="008A5C97"/>
    <w:rsid w:val="008A6724"/>
    <w:rsid w:val="008A7237"/>
    <w:rsid w:val="008B11DF"/>
    <w:rsid w:val="008B1266"/>
    <w:rsid w:val="008C2A48"/>
    <w:rsid w:val="008C5283"/>
    <w:rsid w:val="008D0101"/>
    <w:rsid w:val="008D016D"/>
    <w:rsid w:val="008D31D2"/>
    <w:rsid w:val="008D362B"/>
    <w:rsid w:val="008D45AE"/>
    <w:rsid w:val="008E3078"/>
    <w:rsid w:val="008E5D9F"/>
    <w:rsid w:val="008E62C7"/>
    <w:rsid w:val="008E6AA0"/>
    <w:rsid w:val="0090118E"/>
    <w:rsid w:val="009155C3"/>
    <w:rsid w:val="009156B9"/>
    <w:rsid w:val="00917792"/>
    <w:rsid w:val="0092156B"/>
    <w:rsid w:val="00924ADA"/>
    <w:rsid w:val="0092564F"/>
    <w:rsid w:val="009258F8"/>
    <w:rsid w:val="009270EA"/>
    <w:rsid w:val="00927EFC"/>
    <w:rsid w:val="009305A1"/>
    <w:rsid w:val="00930B1A"/>
    <w:rsid w:val="009337FA"/>
    <w:rsid w:val="00933B44"/>
    <w:rsid w:val="009438D7"/>
    <w:rsid w:val="0095143E"/>
    <w:rsid w:val="00952E0E"/>
    <w:rsid w:val="00954D25"/>
    <w:rsid w:val="0095704F"/>
    <w:rsid w:val="00957EEF"/>
    <w:rsid w:val="00962D84"/>
    <w:rsid w:val="009663DB"/>
    <w:rsid w:val="00967153"/>
    <w:rsid w:val="0096739F"/>
    <w:rsid w:val="00967C7A"/>
    <w:rsid w:val="0097048C"/>
    <w:rsid w:val="009705F8"/>
    <w:rsid w:val="00970F9C"/>
    <w:rsid w:val="00973088"/>
    <w:rsid w:val="00975BD0"/>
    <w:rsid w:val="00977567"/>
    <w:rsid w:val="00977CAF"/>
    <w:rsid w:val="009819EA"/>
    <w:rsid w:val="0098426D"/>
    <w:rsid w:val="009853F8"/>
    <w:rsid w:val="0099002F"/>
    <w:rsid w:val="00990801"/>
    <w:rsid w:val="00990C4C"/>
    <w:rsid w:val="00990E32"/>
    <w:rsid w:val="0099568C"/>
    <w:rsid w:val="009A44EE"/>
    <w:rsid w:val="009A6AC0"/>
    <w:rsid w:val="009B5D57"/>
    <w:rsid w:val="009B66C7"/>
    <w:rsid w:val="009B7463"/>
    <w:rsid w:val="009C0580"/>
    <w:rsid w:val="009C0A20"/>
    <w:rsid w:val="009C0F37"/>
    <w:rsid w:val="009C597E"/>
    <w:rsid w:val="009C70ED"/>
    <w:rsid w:val="009D1B54"/>
    <w:rsid w:val="009D32B5"/>
    <w:rsid w:val="009D3D71"/>
    <w:rsid w:val="009D43C5"/>
    <w:rsid w:val="009D539F"/>
    <w:rsid w:val="009D6C60"/>
    <w:rsid w:val="009E0F31"/>
    <w:rsid w:val="009E427C"/>
    <w:rsid w:val="009E43B9"/>
    <w:rsid w:val="009E5490"/>
    <w:rsid w:val="009E740A"/>
    <w:rsid w:val="009E7DC2"/>
    <w:rsid w:val="009E7E16"/>
    <w:rsid w:val="009F4906"/>
    <w:rsid w:val="009F4C88"/>
    <w:rsid w:val="00A0499D"/>
    <w:rsid w:val="00A04A97"/>
    <w:rsid w:val="00A05FE6"/>
    <w:rsid w:val="00A07366"/>
    <w:rsid w:val="00A115A4"/>
    <w:rsid w:val="00A1262F"/>
    <w:rsid w:val="00A12C8D"/>
    <w:rsid w:val="00A15F98"/>
    <w:rsid w:val="00A17652"/>
    <w:rsid w:val="00A2107D"/>
    <w:rsid w:val="00A23250"/>
    <w:rsid w:val="00A244A3"/>
    <w:rsid w:val="00A41F76"/>
    <w:rsid w:val="00A4268B"/>
    <w:rsid w:val="00A469F3"/>
    <w:rsid w:val="00A51AC9"/>
    <w:rsid w:val="00A526C4"/>
    <w:rsid w:val="00A53C4F"/>
    <w:rsid w:val="00A55A73"/>
    <w:rsid w:val="00A5693A"/>
    <w:rsid w:val="00A5746B"/>
    <w:rsid w:val="00A6033E"/>
    <w:rsid w:val="00A62D49"/>
    <w:rsid w:val="00A6513D"/>
    <w:rsid w:val="00A73B6B"/>
    <w:rsid w:val="00A73FF1"/>
    <w:rsid w:val="00A741E4"/>
    <w:rsid w:val="00A80A17"/>
    <w:rsid w:val="00A80DE0"/>
    <w:rsid w:val="00A87D87"/>
    <w:rsid w:val="00A96A85"/>
    <w:rsid w:val="00A97A0B"/>
    <w:rsid w:val="00A97F6D"/>
    <w:rsid w:val="00AA1F1D"/>
    <w:rsid w:val="00AA75B9"/>
    <w:rsid w:val="00AB2599"/>
    <w:rsid w:val="00AC0A64"/>
    <w:rsid w:val="00AC3730"/>
    <w:rsid w:val="00AC3E4B"/>
    <w:rsid w:val="00AC6978"/>
    <w:rsid w:val="00AC7CD0"/>
    <w:rsid w:val="00AD3F36"/>
    <w:rsid w:val="00AD4664"/>
    <w:rsid w:val="00AD4837"/>
    <w:rsid w:val="00AD48F9"/>
    <w:rsid w:val="00AD6B25"/>
    <w:rsid w:val="00AE45E0"/>
    <w:rsid w:val="00AF1878"/>
    <w:rsid w:val="00AF6F44"/>
    <w:rsid w:val="00B00124"/>
    <w:rsid w:val="00B0132E"/>
    <w:rsid w:val="00B0181A"/>
    <w:rsid w:val="00B031A3"/>
    <w:rsid w:val="00B068EA"/>
    <w:rsid w:val="00B0783C"/>
    <w:rsid w:val="00B1470B"/>
    <w:rsid w:val="00B15D20"/>
    <w:rsid w:val="00B178DD"/>
    <w:rsid w:val="00B17991"/>
    <w:rsid w:val="00B223F3"/>
    <w:rsid w:val="00B24407"/>
    <w:rsid w:val="00B2465F"/>
    <w:rsid w:val="00B26350"/>
    <w:rsid w:val="00B31A68"/>
    <w:rsid w:val="00B35DB5"/>
    <w:rsid w:val="00B43C29"/>
    <w:rsid w:val="00B46639"/>
    <w:rsid w:val="00B56E6B"/>
    <w:rsid w:val="00B572B5"/>
    <w:rsid w:val="00B6373B"/>
    <w:rsid w:val="00B640A3"/>
    <w:rsid w:val="00B6707C"/>
    <w:rsid w:val="00B74732"/>
    <w:rsid w:val="00B76404"/>
    <w:rsid w:val="00B86B6B"/>
    <w:rsid w:val="00B974DB"/>
    <w:rsid w:val="00BA15BA"/>
    <w:rsid w:val="00BA22E8"/>
    <w:rsid w:val="00BA27E7"/>
    <w:rsid w:val="00BA45BB"/>
    <w:rsid w:val="00BA6491"/>
    <w:rsid w:val="00BC1B0A"/>
    <w:rsid w:val="00BC36A3"/>
    <w:rsid w:val="00BC59E4"/>
    <w:rsid w:val="00BC6752"/>
    <w:rsid w:val="00BC7E53"/>
    <w:rsid w:val="00BD0011"/>
    <w:rsid w:val="00BD12C9"/>
    <w:rsid w:val="00BD65FF"/>
    <w:rsid w:val="00BD76A1"/>
    <w:rsid w:val="00BD7764"/>
    <w:rsid w:val="00BE3F66"/>
    <w:rsid w:val="00BF145D"/>
    <w:rsid w:val="00BF183D"/>
    <w:rsid w:val="00BF43DF"/>
    <w:rsid w:val="00BF4689"/>
    <w:rsid w:val="00BF4EAA"/>
    <w:rsid w:val="00BF54AC"/>
    <w:rsid w:val="00BF5DC5"/>
    <w:rsid w:val="00C04FD4"/>
    <w:rsid w:val="00C0704C"/>
    <w:rsid w:val="00C10A5F"/>
    <w:rsid w:val="00C22531"/>
    <w:rsid w:val="00C25205"/>
    <w:rsid w:val="00C278DA"/>
    <w:rsid w:val="00C31FF7"/>
    <w:rsid w:val="00C4224A"/>
    <w:rsid w:val="00C4637E"/>
    <w:rsid w:val="00C46EA8"/>
    <w:rsid w:val="00C470BC"/>
    <w:rsid w:val="00C50D7D"/>
    <w:rsid w:val="00C64148"/>
    <w:rsid w:val="00C67E65"/>
    <w:rsid w:val="00C67E7E"/>
    <w:rsid w:val="00C71DC0"/>
    <w:rsid w:val="00C82D09"/>
    <w:rsid w:val="00C82DF5"/>
    <w:rsid w:val="00C84E5A"/>
    <w:rsid w:val="00C876C7"/>
    <w:rsid w:val="00C90AE8"/>
    <w:rsid w:val="00C91F2C"/>
    <w:rsid w:val="00C93798"/>
    <w:rsid w:val="00C9381D"/>
    <w:rsid w:val="00C950FC"/>
    <w:rsid w:val="00CA1A40"/>
    <w:rsid w:val="00CA46C2"/>
    <w:rsid w:val="00CB45CC"/>
    <w:rsid w:val="00CB5053"/>
    <w:rsid w:val="00CB7859"/>
    <w:rsid w:val="00CC11CA"/>
    <w:rsid w:val="00CC382E"/>
    <w:rsid w:val="00CC4673"/>
    <w:rsid w:val="00CD4F26"/>
    <w:rsid w:val="00CD595A"/>
    <w:rsid w:val="00CD7340"/>
    <w:rsid w:val="00CE7BD1"/>
    <w:rsid w:val="00CF0D0E"/>
    <w:rsid w:val="00CF2179"/>
    <w:rsid w:val="00CF297D"/>
    <w:rsid w:val="00CF44EA"/>
    <w:rsid w:val="00CF7274"/>
    <w:rsid w:val="00D037E6"/>
    <w:rsid w:val="00D04340"/>
    <w:rsid w:val="00D06724"/>
    <w:rsid w:val="00D12A21"/>
    <w:rsid w:val="00D137D5"/>
    <w:rsid w:val="00D15EA6"/>
    <w:rsid w:val="00D2014C"/>
    <w:rsid w:val="00D2059B"/>
    <w:rsid w:val="00D25EBD"/>
    <w:rsid w:val="00D272D3"/>
    <w:rsid w:val="00D310EC"/>
    <w:rsid w:val="00D3491D"/>
    <w:rsid w:val="00D36F76"/>
    <w:rsid w:val="00D41B63"/>
    <w:rsid w:val="00D43E90"/>
    <w:rsid w:val="00D47B55"/>
    <w:rsid w:val="00D52B34"/>
    <w:rsid w:val="00D608E5"/>
    <w:rsid w:val="00D611A8"/>
    <w:rsid w:val="00D77A23"/>
    <w:rsid w:val="00D86133"/>
    <w:rsid w:val="00D868A4"/>
    <w:rsid w:val="00D90B01"/>
    <w:rsid w:val="00D910C9"/>
    <w:rsid w:val="00D91992"/>
    <w:rsid w:val="00D92CEF"/>
    <w:rsid w:val="00D9420E"/>
    <w:rsid w:val="00D94FCF"/>
    <w:rsid w:val="00DA0288"/>
    <w:rsid w:val="00DA51DA"/>
    <w:rsid w:val="00DA55C8"/>
    <w:rsid w:val="00DA617F"/>
    <w:rsid w:val="00DB120C"/>
    <w:rsid w:val="00DB2701"/>
    <w:rsid w:val="00DB4373"/>
    <w:rsid w:val="00DC09CF"/>
    <w:rsid w:val="00DC5542"/>
    <w:rsid w:val="00DC61D3"/>
    <w:rsid w:val="00DC67B9"/>
    <w:rsid w:val="00DC71F3"/>
    <w:rsid w:val="00DD4928"/>
    <w:rsid w:val="00DD4DC5"/>
    <w:rsid w:val="00DD4EAE"/>
    <w:rsid w:val="00DE3E63"/>
    <w:rsid w:val="00DE6BFC"/>
    <w:rsid w:val="00DF425D"/>
    <w:rsid w:val="00E00432"/>
    <w:rsid w:val="00E02A03"/>
    <w:rsid w:val="00E06E11"/>
    <w:rsid w:val="00E07E81"/>
    <w:rsid w:val="00E11D77"/>
    <w:rsid w:val="00E2258F"/>
    <w:rsid w:val="00E44693"/>
    <w:rsid w:val="00E5043D"/>
    <w:rsid w:val="00E51687"/>
    <w:rsid w:val="00E5692C"/>
    <w:rsid w:val="00E56FF1"/>
    <w:rsid w:val="00E72633"/>
    <w:rsid w:val="00E76EB2"/>
    <w:rsid w:val="00E85AB9"/>
    <w:rsid w:val="00E90B11"/>
    <w:rsid w:val="00E9476A"/>
    <w:rsid w:val="00EA20BC"/>
    <w:rsid w:val="00EA4A35"/>
    <w:rsid w:val="00EA5B0E"/>
    <w:rsid w:val="00EA5FC9"/>
    <w:rsid w:val="00EB2E63"/>
    <w:rsid w:val="00EB581F"/>
    <w:rsid w:val="00EB621D"/>
    <w:rsid w:val="00EB6778"/>
    <w:rsid w:val="00EB67F9"/>
    <w:rsid w:val="00EC0090"/>
    <w:rsid w:val="00EC27A3"/>
    <w:rsid w:val="00ED09F7"/>
    <w:rsid w:val="00ED2A36"/>
    <w:rsid w:val="00ED627E"/>
    <w:rsid w:val="00EE243B"/>
    <w:rsid w:val="00EE5185"/>
    <w:rsid w:val="00EF2149"/>
    <w:rsid w:val="00EF2FDE"/>
    <w:rsid w:val="00EF53D9"/>
    <w:rsid w:val="00EF6EB6"/>
    <w:rsid w:val="00F00E29"/>
    <w:rsid w:val="00F01167"/>
    <w:rsid w:val="00F0209C"/>
    <w:rsid w:val="00F06378"/>
    <w:rsid w:val="00F12834"/>
    <w:rsid w:val="00F16D10"/>
    <w:rsid w:val="00F2249B"/>
    <w:rsid w:val="00F22C35"/>
    <w:rsid w:val="00F2441E"/>
    <w:rsid w:val="00F244F0"/>
    <w:rsid w:val="00F26D01"/>
    <w:rsid w:val="00F31325"/>
    <w:rsid w:val="00F3365A"/>
    <w:rsid w:val="00F4098A"/>
    <w:rsid w:val="00F41776"/>
    <w:rsid w:val="00F448B1"/>
    <w:rsid w:val="00F47381"/>
    <w:rsid w:val="00F53E51"/>
    <w:rsid w:val="00F578E3"/>
    <w:rsid w:val="00F608B7"/>
    <w:rsid w:val="00F6513B"/>
    <w:rsid w:val="00F65E3A"/>
    <w:rsid w:val="00F67461"/>
    <w:rsid w:val="00F7555D"/>
    <w:rsid w:val="00F7676E"/>
    <w:rsid w:val="00F85ADE"/>
    <w:rsid w:val="00F9048B"/>
    <w:rsid w:val="00FA1C82"/>
    <w:rsid w:val="00FA520D"/>
    <w:rsid w:val="00FA6964"/>
    <w:rsid w:val="00FB05CF"/>
    <w:rsid w:val="00FB5732"/>
    <w:rsid w:val="00FB5B65"/>
    <w:rsid w:val="00FB6283"/>
    <w:rsid w:val="00FB6398"/>
    <w:rsid w:val="00FB6B65"/>
    <w:rsid w:val="00FC283B"/>
    <w:rsid w:val="00FD3954"/>
    <w:rsid w:val="00FD4D56"/>
    <w:rsid w:val="00FD6BD5"/>
    <w:rsid w:val="00FD7D94"/>
    <w:rsid w:val="00FE3BEB"/>
    <w:rsid w:val="00FE5217"/>
    <w:rsid w:val="00FF0084"/>
    <w:rsid w:val="00FF10F6"/>
    <w:rsid w:val="00FF3A12"/>
    <w:rsid w:val="00FF63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437CB"/>
  <w15:docId w15:val="{EBC6DE07-B114-44F1-945B-4A53B630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74DD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B22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D36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62B"/>
    <w:rPr>
      <w:rFonts w:ascii="Tahoma" w:hAnsi="Tahoma" w:cs="Tahoma"/>
      <w:sz w:val="16"/>
      <w:szCs w:val="16"/>
    </w:rPr>
  </w:style>
  <w:style w:type="character" w:styleId="Hipervnculo">
    <w:name w:val="Hyperlink"/>
    <w:basedOn w:val="Fuentedeprrafopredeter"/>
    <w:uiPriority w:val="99"/>
    <w:semiHidden/>
    <w:unhideWhenUsed/>
    <w:rsid w:val="0081535E"/>
    <w:rPr>
      <w:color w:val="0000FF"/>
      <w:u w:val="single"/>
    </w:rPr>
  </w:style>
  <w:style w:type="paragraph" w:styleId="Prrafodelista">
    <w:name w:val="List Paragraph"/>
    <w:basedOn w:val="Normal"/>
    <w:uiPriority w:val="34"/>
    <w:qFormat/>
    <w:rsid w:val="006C6999"/>
    <w:pPr>
      <w:ind w:left="720"/>
      <w:contextualSpacing/>
    </w:pPr>
    <w:rPr>
      <w:rFonts w:eastAsiaTheme="minorEastAsia"/>
      <w:lang w:eastAsia="es-MX"/>
    </w:rPr>
  </w:style>
  <w:style w:type="table" w:customStyle="1" w:styleId="Tablaconcuadrcula1">
    <w:name w:val="Tabla con cuadrícula1"/>
    <w:basedOn w:val="Tablanormal"/>
    <w:next w:val="Tablaconcuadrcula"/>
    <w:uiPriority w:val="39"/>
    <w:rsid w:val="00095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524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2474"/>
  </w:style>
  <w:style w:type="paragraph" w:styleId="Piedepgina">
    <w:name w:val="footer"/>
    <w:basedOn w:val="Normal"/>
    <w:link w:val="PiedepginaCar"/>
    <w:uiPriority w:val="99"/>
    <w:unhideWhenUsed/>
    <w:rsid w:val="002524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2474"/>
  </w:style>
  <w:style w:type="paragraph" w:styleId="Sinespaciado">
    <w:name w:val="No Spacing"/>
    <w:uiPriority w:val="1"/>
    <w:qFormat/>
    <w:rsid w:val="00CF44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43781">
      <w:bodyDiv w:val="1"/>
      <w:marLeft w:val="0"/>
      <w:marRight w:val="0"/>
      <w:marTop w:val="0"/>
      <w:marBottom w:val="0"/>
      <w:divBdr>
        <w:top w:val="none" w:sz="0" w:space="0" w:color="auto"/>
        <w:left w:val="none" w:sz="0" w:space="0" w:color="auto"/>
        <w:bottom w:val="none" w:sz="0" w:space="0" w:color="auto"/>
        <w:right w:val="none" w:sz="0" w:space="0" w:color="auto"/>
      </w:divBdr>
    </w:div>
    <w:div w:id="160854997">
      <w:bodyDiv w:val="1"/>
      <w:marLeft w:val="0"/>
      <w:marRight w:val="0"/>
      <w:marTop w:val="0"/>
      <w:marBottom w:val="0"/>
      <w:divBdr>
        <w:top w:val="none" w:sz="0" w:space="0" w:color="auto"/>
        <w:left w:val="none" w:sz="0" w:space="0" w:color="auto"/>
        <w:bottom w:val="none" w:sz="0" w:space="0" w:color="auto"/>
        <w:right w:val="none" w:sz="0" w:space="0" w:color="auto"/>
      </w:divBdr>
    </w:div>
    <w:div w:id="327175363">
      <w:bodyDiv w:val="1"/>
      <w:marLeft w:val="0"/>
      <w:marRight w:val="0"/>
      <w:marTop w:val="0"/>
      <w:marBottom w:val="0"/>
      <w:divBdr>
        <w:top w:val="none" w:sz="0" w:space="0" w:color="auto"/>
        <w:left w:val="none" w:sz="0" w:space="0" w:color="auto"/>
        <w:bottom w:val="none" w:sz="0" w:space="0" w:color="auto"/>
        <w:right w:val="none" w:sz="0" w:space="0" w:color="auto"/>
      </w:divBdr>
    </w:div>
    <w:div w:id="509029949">
      <w:bodyDiv w:val="1"/>
      <w:marLeft w:val="0"/>
      <w:marRight w:val="0"/>
      <w:marTop w:val="0"/>
      <w:marBottom w:val="0"/>
      <w:divBdr>
        <w:top w:val="none" w:sz="0" w:space="0" w:color="auto"/>
        <w:left w:val="none" w:sz="0" w:space="0" w:color="auto"/>
        <w:bottom w:val="none" w:sz="0" w:space="0" w:color="auto"/>
        <w:right w:val="none" w:sz="0" w:space="0" w:color="auto"/>
      </w:divBdr>
    </w:div>
    <w:div w:id="934362069">
      <w:bodyDiv w:val="1"/>
      <w:marLeft w:val="0"/>
      <w:marRight w:val="0"/>
      <w:marTop w:val="0"/>
      <w:marBottom w:val="0"/>
      <w:divBdr>
        <w:top w:val="none" w:sz="0" w:space="0" w:color="auto"/>
        <w:left w:val="none" w:sz="0" w:space="0" w:color="auto"/>
        <w:bottom w:val="none" w:sz="0" w:space="0" w:color="auto"/>
        <w:right w:val="none" w:sz="0" w:space="0" w:color="auto"/>
      </w:divBdr>
    </w:div>
    <w:div w:id="1629049804">
      <w:bodyDiv w:val="1"/>
      <w:marLeft w:val="0"/>
      <w:marRight w:val="0"/>
      <w:marTop w:val="0"/>
      <w:marBottom w:val="0"/>
      <w:divBdr>
        <w:top w:val="none" w:sz="0" w:space="0" w:color="auto"/>
        <w:left w:val="none" w:sz="0" w:space="0" w:color="auto"/>
        <w:bottom w:val="none" w:sz="0" w:space="0" w:color="auto"/>
        <w:right w:val="none" w:sz="0" w:space="0" w:color="auto"/>
      </w:divBdr>
    </w:div>
    <w:div w:id="16627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46</Pages>
  <Words>14850</Words>
  <Characters>81680</Characters>
  <Application>Microsoft Office Word</Application>
  <DocSecurity>0</DocSecurity>
  <Lines>680</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6</cp:revision>
  <cp:lastPrinted>2015-12-15T01:36:00Z</cp:lastPrinted>
  <dcterms:created xsi:type="dcterms:W3CDTF">2015-12-11T18:20:00Z</dcterms:created>
  <dcterms:modified xsi:type="dcterms:W3CDTF">2015-12-15T01:37:00Z</dcterms:modified>
</cp:coreProperties>
</file>