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D2050C" w:rsidRDefault="00032605" w:rsidP="00D2050C">
      <w:pPr>
        <w:pStyle w:val="Sinespaciado"/>
        <w:tabs>
          <w:tab w:val="right" w:leader="hyphen" w:pos="9724"/>
        </w:tabs>
        <w:jc w:val="both"/>
        <w:rPr>
          <w:rFonts w:ascii="Arial" w:hAnsi="Arial" w:cs="Arial"/>
          <w:b/>
          <w:sz w:val="24"/>
          <w:szCs w:val="24"/>
        </w:rPr>
      </w:pPr>
      <w:r w:rsidRPr="00D2050C">
        <w:rPr>
          <w:rFonts w:ascii="Arial" w:hAnsi="Arial" w:cs="Arial"/>
          <w:b/>
          <w:sz w:val="24"/>
          <w:szCs w:val="24"/>
        </w:rPr>
        <w:t xml:space="preserve">ACUERDO DEL </w:t>
      </w:r>
      <w:r w:rsidR="00D33694" w:rsidRPr="00D2050C">
        <w:rPr>
          <w:rFonts w:ascii="Arial" w:hAnsi="Arial" w:cs="Arial"/>
          <w:b/>
          <w:sz w:val="24"/>
          <w:szCs w:val="24"/>
        </w:rPr>
        <w:t xml:space="preserve">CONSEJO GENERAL </w:t>
      </w:r>
      <w:r w:rsidR="00747F1A" w:rsidRPr="00D2050C">
        <w:rPr>
          <w:rFonts w:ascii="Arial" w:hAnsi="Arial" w:cs="Arial"/>
          <w:b/>
          <w:sz w:val="24"/>
          <w:szCs w:val="24"/>
        </w:rPr>
        <w:t xml:space="preserve">DEL INSTITUTO ELECTORAL DEL ESTADO DE SINALOA, </w:t>
      </w:r>
      <w:r w:rsidR="00D5261A" w:rsidRPr="00D2050C">
        <w:rPr>
          <w:rFonts w:ascii="Arial" w:hAnsi="Arial" w:cs="Arial"/>
          <w:b/>
          <w:sz w:val="24"/>
          <w:szCs w:val="24"/>
        </w:rPr>
        <w:t xml:space="preserve">MEDIANTE EL CUAL SE </w:t>
      </w:r>
      <w:r w:rsidR="00B523E2" w:rsidRPr="00D2050C">
        <w:rPr>
          <w:rFonts w:ascii="Arial" w:hAnsi="Arial" w:cs="Arial"/>
          <w:b/>
          <w:sz w:val="24"/>
          <w:szCs w:val="24"/>
        </w:rPr>
        <w:t>EXPIDE</w:t>
      </w:r>
      <w:r w:rsidR="008B6FB6" w:rsidRPr="00D2050C">
        <w:rPr>
          <w:rFonts w:ascii="Arial" w:hAnsi="Arial" w:cs="Arial"/>
          <w:b/>
          <w:sz w:val="24"/>
          <w:szCs w:val="24"/>
        </w:rPr>
        <w:t xml:space="preserve"> EL REGLAMENTO </w:t>
      </w:r>
      <w:r w:rsidR="00900430" w:rsidRPr="00D2050C">
        <w:rPr>
          <w:rFonts w:ascii="Arial" w:hAnsi="Arial" w:cs="Arial"/>
          <w:b/>
          <w:sz w:val="24"/>
          <w:szCs w:val="24"/>
        </w:rPr>
        <w:t>EN MATERIA DE TRANSPARENCIA Y ACCESO A LA INFORMACIÓN PÚBLICA DEL INST</w:t>
      </w:r>
      <w:r w:rsidR="00B32915" w:rsidRPr="00D2050C">
        <w:rPr>
          <w:rFonts w:ascii="Arial" w:hAnsi="Arial" w:cs="Arial"/>
          <w:b/>
          <w:sz w:val="24"/>
          <w:szCs w:val="24"/>
        </w:rPr>
        <w:t>ITUTO ELECTORAL DEL ESTADO DE SINALOA</w:t>
      </w:r>
      <w:r w:rsidR="006C35CF" w:rsidRPr="00D2050C">
        <w:rPr>
          <w:rFonts w:ascii="Arial" w:hAnsi="Arial" w:cs="Arial"/>
          <w:b/>
          <w:sz w:val="24"/>
          <w:szCs w:val="24"/>
        </w:rPr>
        <w:t>.</w:t>
      </w:r>
      <w:r w:rsidR="00D2050C" w:rsidRPr="00D2050C">
        <w:rPr>
          <w:rFonts w:ascii="Arial" w:hAnsi="Arial" w:cs="Arial"/>
          <w:b/>
          <w:sz w:val="24"/>
          <w:szCs w:val="24"/>
        </w:rPr>
        <w:tab/>
      </w:r>
    </w:p>
    <w:p w:rsidR="003B6107" w:rsidRPr="00D2050C" w:rsidRDefault="003B6107" w:rsidP="00D2050C">
      <w:pPr>
        <w:pStyle w:val="Sinespaciado"/>
        <w:tabs>
          <w:tab w:val="right" w:leader="hyphen" w:pos="9724"/>
        </w:tabs>
        <w:jc w:val="both"/>
        <w:rPr>
          <w:rFonts w:ascii="Arial" w:hAnsi="Arial" w:cs="Arial"/>
          <w:b/>
          <w:sz w:val="24"/>
          <w:szCs w:val="24"/>
        </w:rPr>
      </w:pPr>
    </w:p>
    <w:p w:rsidR="00A96591" w:rsidRPr="00D2050C" w:rsidRDefault="00A96591"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---Culiacán Rosales, Sinaloa a</w:t>
      </w:r>
      <w:r w:rsidR="00B32915" w:rsidRPr="00D2050C">
        <w:rPr>
          <w:rFonts w:ascii="Arial" w:hAnsi="Arial" w:cs="Arial"/>
          <w:sz w:val="24"/>
          <w:szCs w:val="24"/>
        </w:rPr>
        <w:t xml:space="preserve"> 18 </w:t>
      </w:r>
      <w:r w:rsidR="00D33694" w:rsidRPr="00D2050C">
        <w:rPr>
          <w:rFonts w:ascii="Arial" w:hAnsi="Arial" w:cs="Arial"/>
          <w:sz w:val="24"/>
          <w:szCs w:val="24"/>
        </w:rPr>
        <w:t xml:space="preserve">de </w:t>
      </w:r>
      <w:r w:rsidR="00B32915" w:rsidRPr="00D2050C">
        <w:rPr>
          <w:rFonts w:ascii="Arial" w:hAnsi="Arial" w:cs="Arial"/>
          <w:sz w:val="24"/>
          <w:szCs w:val="24"/>
        </w:rPr>
        <w:t>noviembre</w:t>
      </w:r>
      <w:r w:rsidR="004834C1" w:rsidRPr="00D2050C">
        <w:rPr>
          <w:rFonts w:ascii="Arial" w:hAnsi="Arial" w:cs="Arial"/>
          <w:sz w:val="24"/>
          <w:szCs w:val="24"/>
        </w:rPr>
        <w:t xml:space="preserve"> d</w:t>
      </w:r>
      <w:r w:rsidRPr="00D2050C">
        <w:rPr>
          <w:rFonts w:ascii="Arial" w:hAnsi="Arial" w:cs="Arial"/>
          <w:sz w:val="24"/>
          <w:szCs w:val="24"/>
        </w:rPr>
        <w:t>e 201</w:t>
      </w:r>
      <w:r w:rsidR="008127B4" w:rsidRPr="00D2050C">
        <w:rPr>
          <w:rFonts w:ascii="Arial" w:hAnsi="Arial" w:cs="Arial"/>
          <w:sz w:val="24"/>
          <w:szCs w:val="24"/>
        </w:rPr>
        <w:t>6</w:t>
      </w:r>
      <w:r w:rsidRPr="00D2050C">
        <w:rPr>
          <w:rFonts w:ascii="Arial" w:hAnsi="Arial" w:cs="Arial"/>
          <w:sz w:val="24"/>
          <w:szCs w:val="24"/>
        </w:rPr>
        <w:t>.</w:t>
      </w:r>
      <w:r w:rsidRPr="00D2050C">
        <w:rPr>
          <w:rFonts w:ascii="Arial" w:hAnsi="Arial" w:cs="Arial"/>
          <w:sz w:val="24"/>
          <w:szCs w:val="24"/>
        </w:rPr>
        <w:tab/>
      </w:r>
    </w:p>
    <w:p w:rsidR="002113DA" w:rsidRPr="00D2050C" w:rsidRDefault="002113DA" w:rsidP="00D2050C">
      <w:pPr>
        <w:pStyle w:val="Sinespaciado"/>
        <w:tabs>
          <w:tab w:val="right" w:leader="hyphen" w:pos="9724"/>
        </w:tabs>
        <w:jc w:val="both"/>
        <w:rPr>
          <w:rFonts w:ascii="Arial" w:hAnsi="Arial" w:cs="Arial"/>
          <w:sz w:val="24"/>
          <w:szCs w:val="24"/>
        </w:rPr>
      </w:pPr>
    </w:p>
    <w:p w:rsidR="000D3717" w:rsidRPr="00D2050C" w:rsidRDefault="000D3717"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---VISTO pa</w:t>
      </w:r>
      <w:r w:rsidR="00D5261A" w:rsidRPr="00D2050C">
        <w:rPr>
          <w:rFonts w:ascii="Arial" w:hAnsi="Arial" w:cs="Arial"/>
          <w:sz w:val="24"/>
          <w:szCs w:val="24"/>
        </w:rPr>
        <w:t xml:space="preserve">ra </w:t>
      </w:r>
      <w:r w:rsidR="003B6107" w:rsidRPr="00D2050C">
        <w:rPr>
          <w:rFonts w:ascii="Arial" w:hAnsi="Arial" w:cs="Arial"/>
          <w:sz w:val="24"/>
          <w:szCs w:val="24"/>
        </w:rPr>
        <w:t>reso</w:t>
      </w:r>
      <w:r w:rsidR="00337B10" w:rsidRPr="00D2050C">
        <w:rPr>
          <w:rFonts w:ascii="Arial" w:hAnsi="Arial" w:cs="Arial"/>
          <w:sz w:val="24"/>
          <w:szCs w:val="24"/>
        </w:rPr>
        <w:t xml:space="preserve">lver sobre </w:t>
      </w:r>
      <w:r w:rsidR="006C35CF" w:rsidRPr="00D2050C">
        <w:rPr>
          <w:rFonts w:ascii="Arial" w:hAnsi="Arial" w:cs="Arial"/>
          <w:sz w:val="24"/>
          <w:szCs w:val="24"/>
        </w:rPr>
        <w:t>el acuerdo del Consejo General del Instituto Electoral del</w:t>
      </w:r>
      <w:r w:rsidR="00B21412" w:rsidRPr="00D2050C">
        <w:rPr>
          <w:rFonts w:ascii="Arial" w:hAnsi="Arial" w:cs="Arial"/>
          <w:sz w:val="24"/>
          <w:szCs w:val="24"/>
        </w:rPr>
        <w:t xml:space="preserve"> Estado de Sinaloa, mediante el cual se expide</w:t>
      </w:r>
      <w:r w:rsidR="000E2B76" w:rsidRPr="00D2050C">
        <w:rPr>
          <w:rFonts w:ascii="Arial" w:hAnsi="Arial" w:cs="Arial"/>
          <w:sz w:val="24"/>
          <w:szCs w:val="24"/>
        </w:rPr>
        <w:t xml:space="preserve"> el Reglamento en materia de Transparencia y Acceso a la Información Pública del </w:t>
      </w:r>
      <w:r w:rsidR="007742EB" w:rsidRPr="00D2050C">
        <w:rPr>
          <w:rFonts w:ascii="Arial" w:hAnsi="Arial" w:cs="Arial"/>
          <w:sz w:val="24"/>
          <w:szCs w:val="24"/>
        </w:rPr>
        <w:t>Instituto Electoral del Estado de Sinaloa</w:t>
      </w:r>
      <w:r w:rsidR="00D33694" w:rsidRPr="00D2050C">
        <w:rPr>
          <w:rFonts w:ascii="Arial" w:hAnsi="Arial" w:cs="Arial"/>
          <w:sz w:val="24"/>
          <w:szCs w:val="24"/>
        </w:rPr>
        <w:t xml:space="preserve">; </w:t>
      </w:r>
      <w:r w:rsidRPr="00D2050C">
        <w:rPr>
          <w:rFonts w:ascii="Arial" w:hAnsi="Arial" w:cs="Arial"/>
          <w:sz w:val="24"/>
          <w:szCs w:val="24"/>
        </w:rPr>
        <w:t>y</w:t>
      </w:r>
      <w:r w:rsidRPr="00D2050C">
        <w:rPr>
          <w:rFonts w:ascii="Arial" w:hAnsi="Arial" w:cs="Arial"/>
          <w:sz w:val="24"/>
          <w:szCs w:val="24"/>
        </w:rPr>
        <w:tab/>
      </w:r>
    </w:p>
    <w:p w:rsidR="009B5F42" w:rsidRPr="00D2050C" w:rsidRDefault="009B5F42" w:rsidP="00D2050C">
      <w:pPr>
        <w:pStyle w:val="Sinespaciado"/>
        <w:tabs>
          <w:tab w:val="right" w:leader="hyphen" w:pos="9724"/>
        </w:tabs>
        <w:jc w:val="both"/>
        <w:rPr>
          <w:rFonts w:ascii="Arial" w:hAnsi="Arial" w:cs="Arial"/>
          <w:b/>
          <w:sz w:val="24"/>
          <w:szCs w:val="24"/>
        </w:rPr>
      </w:pPr>
    </w:p>
    <w:p w:rsidR="000D5C9E" w:rsidRPr="00D2050C" w:rsidRDefault="00E04D9A" w:rsidP="00D2050C">
      <w:pPr>
        <w:pStyle w:val="Sinespaciado"/>
        <w:tabs>
          <w:tab w:val="right" w:leader="hyphen" w:pos="9724"/>
        </w:tabs>
        <w:jc w:val="both"/>
        <w:rPr>
          <w:rFonts w:ascii="Arial" w:hAnsi="Arial" w:cs="Arial"/>
          <w:b/>
          <w:sz w:val="24"/>
          <w:szCs w:val="24"/>
        </w:rPr>
      </w:pPr>
      <w:r w:rsidRPr="00D2050C">
        <w:rPr>
          <w:rFonts w:ascii="Arial" w:hAnsi="Arial" w:cs="Arial"/>
          <w:b/>
          <w:sz w:val="24"/>
          <w:szCs w:val="24"/>
        </w:rPr>
        <w:t>----------------------------------</w:t>
      </w:r>
      <w:r w:rsidR="000D3717" w:rsidRPr="00D2050C">
        <w:rPr>
          <w:rFonts w:ascii="Arial" w:hAnsi="Arial" w:cs="Arial"/>
          <w:b/>
          <w:sz w:val="24"/>
          <w:szCs w:val="24"/>
        </w:rPr>
        <w:t>---</w:t>
      </w:r>
      <w:r w:rsidRPr="00D2050C">
        <w:rPr>
          <w:rFonts w:ascii="Arial" w:hAnsi="Arial" w:cs="Arial"/>
          <w:b/>
          <w:sz w:val="24"/>
          <w:szCs w:val="24"/>
        </w:rPr>
        <w:t>-</w:t>
      </w:r>
      <w:r w:rsidR="00AA7006" w:rsidRPr="00D2050C">
        <w:rPr>
          <w:rFonts w:ascii="Arial" w:hAnsi="Arial" w:cs="Arial"/>
          <w:b/>
          <w:sz w:val="24"/>
          <w:szCs w:val="24"/>
        </w:rPr>
        <w:t>---</w:t>
      </w:r>
      <w:r w:rsidRPr="00D2050C">
        <w:rPr>
          <w:rFonts w:ascii="Arial" w:hAnsi="Arial" w:cs="Arial"/>
          <w:b/>
          <w:sz w:val="24"/>
          <w:szCs w:val="24"/>
        </w:rPr>
        <w:t>-----</w:t>
      </w:r>
      <w:r w:rsidR="000D3717" w:rsidRPr="00D2050C">
        <w:rPr>
          <w:rFonts w:ascii="Arial" w:hAnsi="Arial" w:cs="Arial"/>
          <w:b/>
          <w:sz w:val="24"/>
          <w:szCs w:val="24"/>
        </w:rPr>
        <w:t>R E S U L T A N D O</w:t>
      </w:r>
      <w:r w:rsidRPr="00D2050C">
        <w:rPr>
          <w:rFonts w:ascii="Arial" w:hAnsi="Arial" w:cs="Arial"/>
          <w:b/>
          <w:sz w:val="24"/>
          <w:szCs w:val="24"/>
        </w:rPr>
        <w:tab/>
      </w:r>
    </w:p>
    <w:p w:rsidR="00D46D3D" w:rsidRPr="00D2050C" w:rsidRDefault="00D46D3D" w:rsidP="00D2050C">
      <w:pPr>
        <w:pStyle w:val="Sinespaciado"/>
        <w:tabs>
          <w:tab w:val="right" w:leader="hyphen" w:pos="9724"/>
        </w:tabs>
        <w:jc w:val="both"/>
        <w:rPr>
          <w:rFonts w:ascii="Arial" w:hAnsi="Arial" w:cs="Arial"/>
          <w:sz w:val="24"/>
          <w:szCs w:val="24"/>
        </w:rPr>
      </w:pPr>
    </w:p>
    <w:p w:rsidR="00D46D3D" w:rsidRPr="00D2050C" w:rsidRDefault="00A8445A"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---I. El 10 de febrero de 2014</w:t>
      </w:r>
      <w:r w:rsidR="00604CA5" w:rsidRPr="00D2050C">
        <w:rPr>
          <w:rFonts w:ascii="Arial" w:hAnsi="Arial" w:cs="Arial"/>
          <w:sz w:val="24"/>
          <w:szCs w:val="24"/>
        </w:rPr>
        <w:t>,</w:t>
      </w:r>
      <w:r w:rsidRPr="00D2050C">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2050C" w:rsidRPr="00D2050C">
        <w:rPr>
          <w:rFonts w:ascii="Arial" w:hAnsi="Arial" w:cs="Arial"/>
          <w:sz w:val="24"/>
          <w:szCs w:val="24"/>
        </w:rPr>
        <w:t>.</w:t>
      </w:r>
      <w:r w:rsidR="00D46D3D" w:rsidRPr="00D2050C">
        <w:rPr>
          <w:rFonts w:ascii="Arial" w:hAnsi="Arial" w:cs="Arial"/>
          <w:sz w:val="24"/>
          <w:szCs w:val="24"/>
        </w:rPr>
        <w:tab/>
      </w:r>
    </w:p>
    <w:p w:rsidR="00D46D3D" w:rsidRPr="00D2050C" w:rsidRDefault="00D46D3D" w:rsidP="00D2050C">
      <w:pPr>
        <w:pStyle w:val="Sinespaciado"/>
        <w:tabs>
          <w:tab w:val="right" w:leader="hyphen" w:pos="9724"/>
        </w:tabs>
        <w:jc w:val="both"/>
        <w:rPr>
          <w:rFonts w:ascii="Arial" w:hAnsi="Arial" w:cs="Arial"/>
          <w:sz w:val="24"/>
          <w:szCs w:val="24"/>
        </w:rPr>
      </w:pPr>
    </w:p>
    <w:p w:rsidR="000A72CA" w:rsidRPr="00D2050C" w:rsidRDefault="00D46D3D"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 xml:space="preserve">---II. </w:t>
      </w:r>
      <w:r w:rsidR="000A72CA" w:rsidRPr="00D2050C">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D2050C">
        <w:rPr>
          <w:rFonts w:ascii="Arial" w:hAnsi="Arial" w:cs="Arial"/>
          <w:sz w:val="24"/>
          <w:szCs w:val="24"/>
        </w:rPr>
        <w:t>dispone</w:t>
      </w:r>
      <w:r w:rsidR="000A72CA" w:rsidRPr="00D2050C">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D2050C">
        <w:rPr>
          <w:rFonts w:ascii="Arial" w:hAnsi="Arial" w:cs="Arial"/>
          <w:sz w:val="24"/>
          <w:szCs w:val="24"/>
        </w:rPr>
        <w:t>as y l</w:t>
      </w:r>
      <w:r w:rsidR="000A72CA" w:rsidRPr="00D2050C">
        <w:rPr>
          <w:rFonts w:ascii="Arial" w:hAnsi="Arial" w:cs="Arial"/>
          <w:sz w:val="24"/>
          <w:szCs w:val="24"/>
        </w:rPr>
        <w:t xml:space="preserve">os integrantes </w:t>
      </w:r>
      <w:proofErr w:type="gramStart"/>
      <w:r w:rsidR="000A72CA" w:rsidRPr="00D2050C">
        <w:rPr>
          <w:rFonts w:ascii="Arial" w:hAnsi="Arial" w:cs="Arial"/>
          <w:sz w:val="24"/>
          <w:szCs w:val="24"/>
        </w:rPr>
        <w:t>del</w:t>
      </w:r>
      <w:proofErr w:type="gramEnd"/>
      <w:r w:rsidR="000A72CA" w:rsidRPr="00D2050C">
        <w:rPr>
          <w:rFonts w:ascii="Arial" w:hAnsi="Arial" w:cs="Arial"/>
          <w:sz w:val="24"/>
          <w:szCs w:val="24"/>
        </w:rPr>
        <w:t xml:space="preserve"> órgano superior de dirección de los organismos públicos locales en los términos señalados en la Constitución.</w:t>
      </w:r>
      <w:r w:rsidR="00D2050C" w:rsidRPr="00D2050C">
        <w:rPr>
          <w:rFonts w:ascii="Arial" w:hAnsi="Arial" w:cs="Arial"/>
          <w:sz w:val="24"/>
          <w:szCs w:val="24"/>
        </w:rPr>
        <w:tab/>
      </w:r>
    </w:p>
    <w:p w:rsidR="000A72CA" w:rsidRPr="00D2050C" w:rsidRDefault="000A72CA" w:rsidP="00D2050C">
      <w:pPr>
        <w:pStyle w:val="Sinespaciado"/>
        <w:tabs>
          <w:tab w:val="right" w:leader="hyphen" w:pos="9724"/>
        </w:tabs>
        <w:jc w:val="both"/>
        <w:rPr>
          <w:rFonts w:ascii="Arial" w:hAnsi="Arial" w:cs="Arial"/>
          <w:sz w:val="24"/>
          <w:szCs w:val="24"/>
        </w:rPr>
      </w:pPr>
    </w:p>
    <w:p w:rsidR="009C7131" w:rsidRPr="00D2050C" w:rsidRDefault="000A72CA"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 xml:space="preserve">---III. </w:t>
      </w:r>
      <w:r w:rsidR="00D46D3D" w:rsidRPr="00D2050C">
        <w:rPr>
          <w:rFonts w:ascii="Arial" w:hAnsi="Arial" w:cs="Arial"/>
          <w:sz w:val="24"/>
          <w:szCs w:val="24"/>
        </w:rPr>
        <w:t xml:space="preserve">El </w:t>
      </w:r>
      <w:r w:rsidR="006319B1" w:rsidRPr="00D2050C">
        <w:rPr>
          <w:rFonts w:ascii="Arial" w:hAnsi="Arial" w:cs="Arial"/>
          <w:sz w:val="24"/>
          <w:szCs w:val="24"/>
        </w:rPr>
        <w:t>1 de j</w:t>
      </w:r>
      <w:r w:rsidR="009C7131" w:rsidRPr="00D2050C">
        <w:rPr>
          <w:rFonts w:ascii="Arial" w:hAnsi="Arial" w:cs="Arial"/>
          <w:sz w:val="24"/>
          <w:szCs w:val="24"/>
        </w:rPr>
        <w:t>unio de</w:t>
      </w:r>
      <w:r w:rsidR="00F06FDE" w:rsidRPr="00D2050C">
        <w:rPr>
          <w:rFonts w:ascii="Arial" w:hAnsi="Arial" w:cs="Arial"/>
          <w:sz w:val="24"/>
          <w:szCs w:val="24"/>
        </w:rPr>
        <w:t xml:space="preserve"> 2015,</w:t>
      </w:r>
      <w:r w:rsidR="009C7131" w:rsidRPr="00D2050C">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D2050C">
        <w:rPr>
          <w:rFonts w:ascii="Arial" w:hAnsi="Arial" w:cs="Arial"/>
          <w:sz w:val="24"/>
          <w:szCs w:val="24"/>
        </w:rPr>
        <w:t>ue la o el Consejero Presidente y las y los</w:t>
      </w:r>
      <w:r w:rsidR="009C7131" w:rsidRPr="00D2050C">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D2050C" w:rsidRPr="00D2050C">
        <w:rPr>
          <w:rFonts w:ascii="Arial" w:hAnsi="Arial" w:cs="Arial"/>
          <w:sz w:val="24"/>
          <w:szCs w:val="24"/>
        </w:rPr>
        <w:tab/>
      </w:r>
    </w:p>
    <w:p w:rsidR="00984B2C" w:rsidRPr="00D2050C" w:rsidRDefault="00984B2C" w:rsidP="00D2050C">
      <w:pPr>
        <w:pStyle w:val="Sinespaciado"/>
        <w:tabs>
          <w:tab w:val="right" w:leader="hyphen" w:pos="9724"/>
        </w:tabs>
        <w:jc w:val="both"/>
        <w:rPr>
          <w:rFonts w:ascii="Arial" w:hAnsi="Arial" w:cs="Arial"/>
          <w:sz w:val="24"/>
          <w:szCs w:val="24"/>
        </w:rPr>
      </w:pPr>
    </w:p>
    <w:p w:rsidR="00984B2C" w:rsidRPr="00D2050C" w:rsidRDefault="00984B2C"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---IV. Que por Decreto número 364 del H. Congreso del Estado de Sinaloa publicado en el Periódico Oficial “El Estado de Sinaloa”, el día 15 de julio de</w:t>
      </w:r>
      <w:r w:rsidR="00F06FDE" w:rsidRPr="00D2050C">
        <w:rPr>
          <w:rFonts w:ascii="Arial" w:hAnsi="Arial" w:cs="Arial"/>
          <w:sz w:val="24"/>
          <w:szCs w:val="24"/>
        </w:rPr>
        <w:t xml:space="preserve"> 2015</w:t>
      </w:r>
      <w:r w:rsidRPr="00D2050C">
        <w:rPr>
          <w:rFonts w:ascii="Arial" w:hAnsi="Arial" w:cs="Arial"/>
          <w:sz w:val="24"/>
          <w:szCs w:val="24"/>
        </w:rPr>
        <w:t xml:space="preserve">, </w:t>
      </w:r>
      <w:r w:rsidR="0007341B" w:rsidRPr="00D2050C">
        <w:rPr>
          <w:rFonts w:ascii="Arial" w:hAnsi="Arial" w:cs="Arial"/>
          <w:sz w:val="24"/>
          <w:szCs w:val="24"/>
        </w:rPr>
        <w:t>se expidió</w:t>
      </w:r>
      <w:r w:rsidRPr="00D2050C">
        <w:rPr>
          <w:rFonts w:ascii="Arial" w:hAnsi="Arial" w:cs="Arial"/>
          <w:sz w:val="24"/>
          <w:szCs w:val="24"/>
        </w:rPr>
        <w:t xml:space="preserve"> la Ley de Instituciones y Procedimientos Electorales del Estado de Sinaloa.</w:t>
      </w:r>
      <w:r w:rsidR="00D2050C" w:rsidRPr="00D2050C">
        <w:rPr>
          <w:rFonts w:ascii="Arial" w:hAnsi="Arial" w:cs="Arial"/>
          <w:sz w:val="24"/>
          <w:szCs w:val="24"/>
        </w:rPr>
        <w:tab/>
      </w:r>
    </w:p>
    <w:p w:rsidR="00527704" w:rsidRPr="00D2050C" w:rsidRDefault="00527704" w:rsidP="00D2050C">
      <w:pPr>
        <w:pStyle w:val="Sinespaciado"/>
        <w:tabs>
          <w:tab w:val="right" w:leader="hyphen" w:pos="9724"/>
        </w:tabs>
        <w:jc w:val="both"/>
        <w:rPr>
          <w:rFonts w:ascii="Arial" w:hAnsi="Arial" w:cs="Arial"/>
          <w:sz w:val="24"/>
          <w:szCs w:val="24"/>
        </w:rPr>
      </w:pPr>
    </w:p>
    <w:p w:rsidR="00D46D3D" w:rsidRPr="00D2050C" w:rsidRDefault="00984B2C"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w:t>
      </w:r>
      <w:r w:rsidR="009C7131" w:rsidRPr="00D2050C">
        <w:rPr>
          <w:rFonts w:ascii="Arial" w:hAnsi="Arial" w:cs="Arial"/>
          <w:sz w:val="24"/>
          <w:szCs w:val="24"/>
        </w:rPr>
        <w:t>V</w:t>
      </w:r>
      <w:r w:rsidR="00A8445A" w:rsidRPr="00D2050C">
        <w:rPr>
          <w:rFonts w:ascii="Arial" w:hAnsi="Arial" w:cs="Arial"/>
          <w:sz w:val="24"/>
          <w:szCs w:val="24"/>
        </w:rPr>
        <w:t>. Que por acuerdo denominado INE/CG811/2015 de fecha 2 de septiembre de</w:t>
      </w:r>
      <w:r w:rsidR="00F06FDE" w:rsidRPr="00D2050C">
        <w:rPr>
          <w:rFonts w:ascii="Arial" w:hAnsi="Arial" w:cs="Arial"/>
          <w:sz w:val="24"/>
          <w:szCs w:val="24"/>
        </w:rPr>
        <w:t xml:space="preserve"> 2015</w:t>
      </w:r>
      <w:r w:rsidR="00A8445A" w:rsidRPr="00D2050C">
        <w:rPr>
          <w:rFonts w:ascii="Arial" w:hAnsi="Arial" w:cs="Arial"/>
          <w:sz w:val="24"/>
          <w:szCs w:val="24"/>
        </w:rPr>
        <w:t xml:space="preserve">, emitido en sesión extraordinaria </w:t>
      </w:r>
      <w:r w:rsidR="00527704" w:rsidRPr="00D2050C">
        <w:rPr>
          <w:rFonts w:ascii="Arial" w:hAnsi="Arial" w:cs="Arial"/>
          <w:sz w:val="24"/>
          <w:szCs w:val="24"/>
        </w:rPr>
        <w:t xml:space="preserve">del Consejo General del Instituto Nacional Electoral, designó a </w:t>
      </w:r>
      <w:r w:rsidR="00875468" w:rsidRPr="00D2050C">
        <w:rPr>
          <w:rFonts w:ascii="Arial" w:hAnsi="Arial" w:cs="Arial"/>
          <w:sz w:val="24"/>
          <w:szCs w:val="24"/>
        </w:rPr>
        <w:t xml:space="preserve">las y </w:t>
      </w:r>
      <w:r w:rsidR="00527704" w:rsidRPr="00D2050C">
        <w:rPr>
          <w:rFonts w:ascii="Arial" w:hAnsi="Arial" w:cs="Arial"/>
          <w:sz w:val="24"/>
          <w:szCs w:val="24"/>
        </w:rPr>
        <w:t xml:space="preserve">los ciudadanos Karla Gabriela Peraza Zazueta, Perla </w:t>
      </w:r>
      <w:proofErr w:type="spellStart"/>
      <w:r w:rsidR="00527704" w:rsidRPr="00D2050C">
        <w:rPr>
          <w:rFonts w:ascii="Arial" w:hAnsi="Arial" w:cs="Arial"/>
          <w:sz w:val="24"/>
          <w:szCs w:val="24"/>
        </w:rPr>
        <w:t>Lyzette</w:t>
      </w:r>
      <w:proofErr w:type="spellEnd"/>
      <w:r w:rsidR="00527704" w:rsidRPr="00D2050C">
        <w:rPr>
          <w:rFonts w:ascii="Arial" w:hAnsi="Arial" w:cs="Arial"/>
          <w:sz w:val="24"/>
          <w:szCs w:val="24"/>
        </w:rPr>
        <w:t xml:space="preserve"> Bueno Torres, Jorge Alberto De la Herrán García, Martín Alfonso </w:t>
      </w:r>
      <w:proofErr w:type="spellStart"/>
      <w:r w:rsidR="00527704" w:rsidRPr="00D2050C">
        <w:rPr>
          <w:rFonts w:ascii="Arial" w:hAnsi="Arial" w:cs="Arial"/>
          <w:sz w:val="24"/>
          <w:szCs w:val="24"/>
        </w:rPr>
        <w:t>Inzunza</w:t>
      </w:r>
      <w:proofErr w:type="spellEnd"/>
      <w:r w:rsidR="00527704" w:rsidRPr="00D2050C">
        <w:rPr>
          <w:rFonts w:ascii="Arial" w:hAnsi="Arial" w:cs="Arial"/>
          <w:sz w:val="24"/>
          <w:szCs w:val="24"/>
        </w:rPr>
        <w:t xml:space="preserve"> Gutiérrez, Manuel Bon </w:t>
      </w:r>
      <w:proofErr w:type="spellStart"/>
      <w:r w:rsidR="00527704" w:rsidRPr="00D2050C">
        <w:rPr>
          <w:rFonts w:ascii="Arial" w:hAnsi="Arial" w:cs="Arial"/>
          <w:sz w:val="24"/>
          <w:szCs w:val="24"/>
        </w:rPr>
        <w:t>Moss</w:t>
      </w:r>
      <w:proofErr w:type="spellEnd"/>
      <w:r w:rsidR="00527704" w:rsidRPr="00D2050C">
        <w:rPr>
          <w:rFonts w:ascii="Arial" w:hAnsi="Arial" w:cs="Arial"/>
          <w:sz w:val="24"/>
          <w:szCs w:val="24"/>
        </w:rPr>
        <w:t>, Maribel García Molina</w:t>
      </w:r>
      <w:r w:rsidR="006319B1" w:rsidRPr="00D2050C">
        <w:rPr>
          <w:rFonts w:ascii="Arial" w:hAnsi="Arial" w:cs="Arial"/>
          <w:sz w:val="24"/>
          <w:szCs w:val="24"/>
        </w:rPr>
        <w:t xml:space="preserve">, y </w:t>
      </w:r>
      <w:proofErr w:type="spellStart"/>
      <w:r w:rsidR="006319B1" w:rsidRPr="00D2050C">
        <w:rPr>
          <w:rFonts w:ascii="Arial" w:hAnsi="Arial" w:cs="Arial"/>
          <w:sz w:val="24"/>
          <w:szCs w:val="24"/>
        </w:rPr>
        <w:t>X</w:t>
      </w:r>
      <w:r w:rsidR="00875468" w:rsidRPr="00D2050C">
        <w:rPr>
          <w:rFonts w:ascii="Arial" w:hAnsi="Arial" w:cs="Arial"/>
          <w:sz w:val="24"/>
          <w:szCs w:val="24"/>
        </w:rPr>
        <w:t>ochilt</w:t>
      </w:r>
      <w:proofErr w:type="spellEnd"/>
      <w:r w:rsidR="00527704" w:rsidRPr="00D2050C">
        <w:rPr>
          <w:rFonts w:ascii="Arial" w:hAnsi="Arial" w:cs="Arial"/>
          <w:sz w:val="24"/>
          <w:szCs w:val="24"/>
        </w:rPr>
        <w:t xml:space="preserve"> Amalia López U</w:t>
      </w:r>
      <w:r w:rsidR="00875468" w:rsidRPr="00D2050C">
        <w:rPr>
          <w:rFonts w:ascii="Arial" w:hAnsi="Arial" w:cs="Arial"/>
          <w:sz w:val="24"/>
          <w:szCs w:val="24"/>
        </w:rPr>
        <w:t xml:space="preserve">lloa, como Consejera Presidenta, Consejeras </w:t>
      </w:r>
      <w:r w:rsidR="00527704" w:rsidRPr="00D2050C">
        <w:rPr>
          <w:rFonts w:ascii="Arial" w:hAnsi="Arial" w:cs="Arial"/>
          <w:sz w:val="24"/>
          <w:szCs w:val="24"/>
        </w:rPr>
        <w:t>y Consejeros Electorales del Organismo Público Local del Estado de Sinaloa.</w:t>
      </w:r>
      <w:r w:rsidR="00D46D3D" w:rsidRPr="00D2050C">
        <w:rPr>
          <w:rFonts w:ascii="Arial" w:hAnsi="Arial" w:cs="Arial"/>
          <w:sz w:val="24"/>
          <w:szCs w:val="24"/>
        </w:rPr>
        <w:tab/>
      </w:r>
    </w:p>
    <w:p w:rsidR="00D46D3D" w:rsidRPr="00D2050C" w:rsidRDefault="00D46D3D" w:rsidP="00D2050C">
      <w:pPr>
        <w:pStyle w:val="Sinespaciado"/>
        <w:tabs>
          <w:tab w:val="right" w:leader="hyphen" w:pos="9724"/>
        </w:tabs>
        <w:jc w:val="both"/>
        <w:rPr>
          <w:rFonts w:ascii="Arial" w:hAnsi="Arial" w:cs="Arial"/>
          <w:sz w:val="24"/>
          <w:szCs w:val="24"/>
        </w:rPr>
      </w:pPr>
    </w:p>
    <w:p w:rsidR="002142DA" w:rsidRPr="00D2050C" w:rsidRDefault="00BF102F"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lastRenderedPageBreak/>
        <w:t>---V</w:t>
      </w:r>
      <w:r w:rsidR="00984B2C" w:rsidRPr="00D2050C">
        <w:rPr>
          <w:rFonts w:ascii="Arial" w:hAnsi="Arial" w:cs="Arial"/>
          <w:sz w:val="24"/>
          <w:szCs w:val="24"/>
        </w:rPr>
        <w:t>I</w:t>
      </w:r>
      <w:r w:rsidR="00D46D3D" w:rsidRPr="00D2050C">
        <w:rPr>
          <w:rFonts w:ascii="Arial" w:hAnsi="Arial" w:cs="Arial"/>
          <w:sz w:val="24"/>
          <w:szCs w:val="24"/>
        </w:rPr>
        <w:t xml:space="preserve">. </w:t>
      </w:r>
      <w:r w:rsidR="002142DA" w:rsidRPr="00D2050C">
        <w:rPr>
          <w:rFonts w:ascii="Arial" w:hAnsi="Arial" w:cs="Arial"/>
          <w:sz w:val="24"/>
          <w:szCs w:val="24"/>
        </w:rPr>
        <w:t>Que en acto solemne celebrado el día 4 de septiembre de</w:t>
      </w:r>
      <w:r w:rsidR="00F06FDE" w:rsidRPr="00D2050C">
        <w:rPr>
          <w:rFonts w:ascii="Arial" w:hAnsi="Arial" w:cs="Arial"/>
          <w:sz w:val="24"/>
          <w:szCs w:val="24"/>
        </w:rPr>
        <w:t xml:space="preserve"> 2015,</w:t>
      </w:r>
      <w:r w:rsidR="002142DA" w:rsidRPr="00D2050C">
        <w:rPr>
          <w:rFonts w:ascii="Arial" w:hAnsi="Arial" w:cs="Arial"/>
          <w:sz w:val="24"/>
          <w:szCs w:val="24"/>
        </w:rPr>
        <w:t xml:space="preserve"> en la</w:t>
      </w:r>
      <w:r w:rsidR="0063453F" w:rsidRPr="00D2050C">
        <w:rPr>
          <w:rFonts w:ascii="Arial" w:hAnsi="Arial" w:cs="Arial"/>
          <w:sz w:val="24"/>
          <w:szCs w:val="24"/>
        </w:rPr>
        <w:t xml:space="preserve"> sede de este Instituto </w:t>
      </w:r>
      <w:r w:rsidR="002142DA" w:rsidRPr="00D2050C">
        <w:rPr>
          <w:rFonts w:ascii="Arial" w:hAnsi="Arial" w:cs="Arial"/>
          <w:sz w:val="24"/>
          <w:szCs w:val="24"/>
        </w:rPr>
        <w:t>Electoral de</w:t>
      </w:r>
      <w:r w:rsidR="0063453F" w:rsidRPr="00D2050C">
        <w:rPr>
          <w:rFonts w:ascii="Arial" w:hAnsi="Arial" w:cs="Arial"/>
          <w:sz w:val="24"/>
          <w:szCs w:val="24"/>
        </w:rPr>
        <w:t>l Estado de</w:t>
      </w:r>
      <w:r w:rsidR="002142DA" w:rsidRPr="00D2050C">
        <w:rPr>
          <w:rFonts w:ascii="Arial" w:hAnsi="Arial" w:cs="Arial"/>
          <w:sz w:val="24"/>
          <w:szCs w:val="24"/>
        </w:rPr>
        <w:t xml:space="preserve"> Sinaloa, l</w:t>
      </w:r>
      <w:r w:rsidR="00875468" w:rsidRPr="00D2050C">
        <w:rPr>
          <w:rFonts w:ascii="Arial" w:hAnsi="Arial" w:cs="Arial"/>
          <w:sz w:val="24"/>
          <w:szCs w:val="24"/>
        </w:rPr>
        <w:t>as y l</w:t>
      </w:r>
      <w:r w:rsidR="002142DA" w:rsidRPr="00D2050C">
        <w:rPr>
          <w:rFonts w:ascii="Arial" w:hAnsi="Arial" w:cs="Arial"/>
          <w:sz w:val="24"/>
          <w:szCs w:val="24"/>
        </w:rPr>
        <w:t>os ciudadanos antes mencionados rindieron su protesta de Ley.</w:t>
      </w:r>
      <w:r w:rsidR="00D2050C" w:rsidRPr="00D2050C">
        <w:rPr>
          <w:rFonts w:ascii="Arial" w:hAnsi="Arial" w:cs="Arial"/>
          <w:sz w:val="24"/>
          <w:szCs w:val="24"/>
        </w:rPr>
        <w:tab/>
      </w:r>
    </w:p>
    <w:p w:rsidR="00716EA4" w:rsidRPr="00D2050C" w:rsidRDefault="00716EA4" w:rsidP="00D2050C">
      <w:pPr>
        <w:pStyle w:val="Sinespaciado"/>
        <w:tabs>
          <w:tab w:val="right" w:leader="hyphen" w:pos="9724"/>
        </w:tabs>
        <w:jc w:val="both"/>
        <w:rPr>
          <w:rFonts w:ascii="Arial" w:hAnsi="Arial" w:cs="Arial"/>
          <w:sz w:val="24"/>
          <w:szCs w:val="24"/>
        </w:rPr>
      </w:pPr>
    </w:p>
    <w:p w:rsidR="00D33694" w:rsidRPr="00D2050C" w:rsidRDefault="00C4746F"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---VII</w:t>
      </w:r>
      <w:r w:rsidR="00B718FA" w:rsidRPr="00D2050C">
        <w:rPr>
          <w:rFonts w:ascii="Arial" w:hAnsi="Arial" w:cs="Arial"/>
          <w:sz w:val="24"/>
          <w:szCs w:val="24"/>
        </w:rPr>
        <w:t xml:space="preserve">. </w:t>
      </w:r>
      <w:r w:rsidR="00D33694" w:rsidRPr="00D2050C">
        <w:rPr>
          <w:rFonts w:ascii="Arial" w:hAnsi="Arial" w:cs="Arial"/>
          <w:sz w:val="24"/>
          <w:szCs w:val="24"/>
        </w:rPr>
        <w:t>En sesión extraordinaria de fecha 9 de septiembre de</w:t>
      </w:r>
      <w:r w:rsidR="00F06FDE" w:rsidRPr="00D2050C">
        <w:rPr>
          <w:rFonts w:ascii="Arial" w:hAnsi="Arial" w:cs="Arial"/>
          <w:sz w:val="24"/>
          <w:szCs w:val="24"/>
        </w:rPr>
        <w:t xml:space="preserve"> 2015</w:t>
      </w:r>
      <w:r w:rsidR="00D33694" w:rsidRPr="00D2050C">
        <w:rPr>
          <w:rFonts w:ascii="Arial" w:hAnsi="Arial" w:cs="Arial"/>
          <w:sz w:val="24"/>
          <w:szCs w:val="24"/>
        </w:rPr>
        <w:t xml:space="preserve">, el Consejo General de este órgano electoral emitió acuerdo número </w:t>
      </w:r>
      <w:r w:rsidR="00D33694" w:rsidRPr="00D2050C">
        <w:rPr>
          <w:rFonts w:ascii="Arial" w:hAnsi="Arial" w:cs="Arial"/>
          <w:sz w:val="24"/>
          <w:szCs w:val="24"/>
        </w:rPr>
        <w:tab/>
        <w:t>IEES/CG/001/15 por el cual se designa como Secretario Ejecutivo al Licenciado Arturo Fajardo Mejía.</w:t>
      </w:r>
      <w:r w:rsidR="00D33694" w:rsidRPr="00D2050C">
        <w:rPr>
          <w:rFonts w:ascii="Arial" w:hAnsi="Arial" w:cs="Arial"/>
          <w:sz w:val="24"/>
          <w:szCs w:val="24"/>
        </w:rPr>
        <w:tab/>
      </w:r>
    </w:p>
    <w:p w:rsidR="00B337D6" w:rsidRPr="00D2050C" w:rsidRDefault="00B337D6" w:rsidP="00D2050C">
      <w:pPr>
        <w:pStyle w:val="Sinespaciado"/>
        <w:tabs>
          <w:tab w:val="right" w:leader="hyphen" w:pos="9724"/>
        </w:tabs>
        <w:jc w:val="both"/>
        <w:rPr>
          <w:rFonts w:ascii="Arial" w:hAnsi="Arial" w:cs="Arial"/>
          <w:sz w:val="24"/>
          <w:szCs w:val="24"/>
        </w:rPr>
      </w:pPr>
    </w:p>
    <w:p w:rsidR="00B337D6" w:rsidRPr="00D2050C" w:rsidRDefault="00B337D6"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---VIII. Que el día 7 de febrero de 2014, se publicó en el Diario Oficial de la Federación, el Decreto por el que se reforma y adiciona el artículo 6 de la Constitución Política d</w:t>
      </w:r>
      <w:r w:rsidR="00F779E5" w:rsidRPr="00D2050C">
        <w:rPr>
          <w:rFonts w:ascii="Arial" w:hAnsi="Arial" w:cs="Arial"/>
          <w:sz w:val="24"/>
          <w:szCs w:val="24"/>
        </w:rPr>
        <w:t>e los Estados Unidos Mexicanos.</w:t>
      </w:r>
      <w:r w:rsidR="00D2050C" w:rsidRPr="00D2050C">
        <w:rPr>
          <w:rFonts w:ascii="Arial" w:hAnsi="Arial" w:cs="Arial"/>
          <w:sz w:val="24"/>
          <w:szCs w:val="24"/>
        </w:rPr>
        <w:tab/>
      </w:r>
    </w:p>
    <w:p w:rsidR="00F779E5" w:rsidRPr="00D2050C" w:rsidRDefault="00F779E5" w:rsidP="00D2050C">
      <w:pPr>
        <w:pStyle w:val="Sinespaciado"/>
        <w:tabs>
          <w:tab w:val="right" w:leader="hyphen" w:pos="9724"/>
        </w:tabs>
        <w:jc w:val="both"/>
        <w:rPr>
          <w:rFonts w:ascii="Arial" w:hAnsi="Arial" w:cs="Arial"/>
          <w:sz w:val="24"/>
          <w:szCs w:val="24"/>
        </w:rPr>
      </w:pPr>
    </w:p>
    <w:p w:rsidR="00F779E5" w:rsidRPr="00D2050C" w:rsidRDefault="00F779E5"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 xml:space="preserve">---IX. </w:t>
      </w:r>
      <w:r w:rsidR="00AD4163" w:rsidRPr="00D2050C">
        <w:rPr>
          <w:rFonts w:ascii="Arial" w:hAnsi="Arial" w:cs="Arial"/>
          <w:sz w:val="24"/>
          <w:szCs w:val="24"/>
        </w:rPr>
        <w:t>El 4 de mayo de 2015, se publicó en el Diario Oficial de la Federación, el Decreto por el que se expide la Ley General de Transparencia y Acceso a la Información Pública, con vigencia a partir del día 5 de mayo de ese mismo año.</w:t>
      </w:r>
      <w:r w:rsidR="00D2050C" w:rsidRPr="00D2050C">
        <w:rPr>
          <w:rFonts w:ascii="Arial" w:hAnsi="Arial" w:cs="Arial"/>
          <w:sz w:val="24"/>
          <w:szCs w:val="24"/>
        </w:rPr>
        <w:tab/>
      </w:r>
    </w:p>
    <w:p w:rsidR="006222A7" w:rsidRPr="00D2050C" w:rsidRDefault="006222A7" w:rsidP="00D2050C">
      <w:pPr>
        <w:pStyle w:val="Sinespaciado"/>
        <w:tabs>
          <w:tab w:val="right" w:leader="hyphen" w:pos="9724"/>
        </w:tabs>
        <w:jc w:val="both"/>
        <w:rPr>
          <w:rFonts w:ascii="Arial" w:hAnsi="Arial" w:cs="Arial"/>
          <w:sz w:val="24"/>
          <w:szCs w:val="24"/>
        </w:rPr>
      </w:pPr>
    </w:p>
    <w:p w:rsidR="006222A7" w:rsidRPr="00D2050C" w:rsidRDefault="006222A7"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---X. Por acuerdo IEES/CG</w:t>
      </w:r>
      <w:r w:rsidR="0096100A" w:rsidRPr="00D2050C">
        <w:rPr>
          <w:rFonts w:ascii="Arial" w:hAnsi="Arial" w:cs="Arial"/>
          <w:sz w:val="24"/>
          <w:szCs w:val="24"/>
        </w:rPr>
        <w:t>/</w:t>
      </w:r>
      <w:r w:rsidRPr="00D2050C">
        <w:rPr>
          <w:rFonts w:ascii="Arial" w:hAnsi="Arial" w:cs="Arial"/>
          <w:sz w:val="24"/>
          <w:szCs w:val="24"/>
        </w:rPr>
        <w:t>003/</w:t>
      </w:r>
      <w:r w:rsidR="00DE6036" w:rsidRPr="00D2050C">
        <w:rPr>
          <w:rFonts w:ascii="Arial" w:hAnsi="Arial" w:cs="Arial"/>
          <w:sz w:val="24"/>
          <w:szCs w:val="24"/>
        </w:rPr>
        <w:t>16, emitido por el Consejo General de este Instituto, en su Quinta Sesión Ordinaria, celebrada el día 5 de enero de</w:t>
      </w:r>
      <w:r w:rsidR="0050696E">
        <w:rPr>
          <w:rFonts w:ascii="Arial" w:hAnsi="Arial" w:cs="Arial"/>
          <w:sz w:val="24"/>
          <w:szCs w:val="24"/>
        </w:rPr>
        <w:t>l presente año</w:t>
      </w:r>
      <w:r w:rsidR="00DE6036" w:rsidRPr="00D2050C">
        <w:rPr>
          <w:rFonts w:ascii="Arial" w:hAnsi="Arial" w:cs="Arial"/>
          <w:sz w:val="24"/>
          <w:szCs w:val="24"/>
        </w:rPr>
        <w:t xml:space="preserve">, </w:t>
      </w:r>
      <w:r w:rsidR="00661246" w:rsidRPr="00D2050C">
        <w:rPr>
          <w:rFonts w:ascii="Arial" w:hAnsi="Arial" w:cs="Arial"/>
          <w:sz w:val="24"/>
          <w:szCs w:val="24"/>
        </w:rPr>
        <w:t xml:space="preserve">se ratificó a la ciudadana Licenciada Claudia Zamudio Beltrán, como titular de la Jefatura de Acceso a la Información Pública de </w:t>
      </w:r>
      <w:r w:rsidR="008F3FCC" w:rsidRPr="00D2050C">
        <w:rPr>
          <w:rFonts w:ascii="Arial" w:hAnsi="Arial" w:cs="Arial"/>
          <w:sz w:val="24"/>
          <w:szCs w:val="24"/>
        </w:rPr>
        <w:t>este órgano electoral.</w:t>
      </w:r>
      <w:r w:rsidR="00D2050C" w:rsidRPr="00D2050C">
        <w:rPr>
          <w:rFonts w:ascii="Arial" w:hAnsi="Arial" w:cs="Arial"/>
          <w:sz w:val="24"/>
          <w:szCs w:val="24"/>
        </w:rPr>
        <w:tab/>
      </w:r>
    </w:p>
    <w:p w:rsidR="008F3FCC" w:rsidRPr="00D2050C" w:rsidRDefault="008F3FCC" w:rsidP="00D2050C">
      <w:pPr>
        <w:pStyle w:val="Sinespaciado"/>
        <w:tabs>
          <w:tab w:val="right" w:leader="hyphen" w:pos="9724"/>
        </w:tabs>
        <w:jc w:val="both"/>
        <w:rPr>
          <w:rFonts w:ascii="Arial" w:hAnsi="Arial" w:cs="Arial"/>
          <w:sz w:val="24"/>
          <w:szCs w:val="24"/>
        </w:rPr>
      </w:pPr>
    </w:p>
    <w:p w:rsidR="008F3FCC" w:rsidRPr="00D2050C" w:rsidRDefault="008F3FCC"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 xml:space="preserve">---XI. </w:t>
      </w:r>
      <w:r w:rsidR="00B67844" w:rsidRPr="00D2050C">
        <w:rPr>
          <w:rFonts w:ascii="Arial" w:hAnsi="Arial" w:cs="Arial"/>
          <w:sz w:val="24"/>
          <w:szCs w:val="24"/>
        </w:rPr>
        <w:t xml:space="preserve">Que por acuerdo </w:t>
      </w:r>
      <w:r w:rsidR="0096100A" w:rsidRPr="00D2050C">
        <w:rPr>
          <w:rFonts w:ascii="Arial" w:hAnsi="Arial" w:cs="Arial"/>
          <w:sz w:val="24"/>
          <w:szCs w:val="24"/>
        </w:rPr>
        <w:t>IEES/CG/012/15, el Consejo General de este Instituto, en su Tercera Sesión Extraordinaria, celebrada el día 15 de octubre de 2015, designó al Comité de Información, integrado por el ciudadano Doctor Jorge Alberto De la Herrán García, la Licenciada Marisol Quevedo González, y la Licenciada Melina Amilamia León Verdugo.</w:t>
      </w:r>
      <w:r w:rsidR="00D2050C" w:rsidRPr="00D2050C">
        <w:rPr>
          <w:rFonts w:ascii="Arial" w:hAnsi="Arial" w:cs="Arial"/>
          <w:sz w:val="24"/>
          <w:szCs w:val="24"/>
        </w:rPr>
        <w:tab/>
      </w:r>
    </w:p>
    <w:p w:rsidR="00AD4163" w:rsidRPr="00D2050C" w:rsidRDefault="00AD4163" w:rsidP="00D2050C">
      <w:pPr>
        <w:pStyle w:val="Sinespaciado"/>
        <w:tabs>
          <w:tab w:val="right" w:leader="hyphen" w:pos="9724"/>
        </w:tabs>
        <w:jc w:val="both"/>
        <w:rPr>
          <w:rFonts w:ascii="Arial" w:hAnsi="Arial" w:cs="Arial"/>
          <w:sz w:val="24"/>
          <w:szCs w:val="24"/>
        </w:rPr>
      </w:pPr>
    </w:p>
    <w:p w:rsidR="00AD4163" w:rsidRPr="00D2050C" w:rsidRDefault="00AD4163"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---X</w:t>
      </w:r>
      <w:r w:rsidR="008F3FCC" w:rsidRPr="00D2050C">
        <w:rPr>
          <w:rFonts w:ascii="Arial" w:hAnsi="Arial" w:cs="Arial"/>
          <w:sz w:val="24"/>
          <w:szCs w:val="24"/>
        </w:rPr>
        <w:t>II</w:t>
      </w:r>
      <w:r w:rsidRPr="00D2050C">
        <w:rPr>
          <w:rFonts w:ascii="Arial" w:hAnsi="Arial" w:cs="Arial"/>
          <w:sz w:val="24"/>
          <w:szCs w:val="24"/>
        </w:rPr>
        <w:t xml:space="preserve">. </w:t>
      </w:r>
      <w:r w:rsidR="006E1DF3" w:rsidRPr="00D2050C">
        <w:rPr>
          <w:rFonts w:ascii="Arial" w:hAnsi="Arial" w:cs="Arial"/>
          <w:sz w:val="24"/>
          <w:szCs w:val="24"/>
        </w:rPr>
        <w:t xml:space="preserve">Que con fecha 4 de mayo de 2016, se publicó en el Diario Oficial de la Federación, los Lineamientos Técnicos Generales para la Publicación, Homologación, y Estandarización de la Información de las Obligaciones Establecidas en el Título Quinto y en la fracción IV del artículo 31 de la Ley General de Transparencia </w:t>
      </w:r>
      <w:r w:rsidR="00D51C08" w:rsidRPr="00D2050C">
        <w:rPr>
          <w:rFonts w:ascii="Arial" w:hAnsi="Arial" w:cs="Arial"/>
          <w:sz w:val="24"/>
          <w:szCs w:val="24"/>
        </w:rPr>
        <w:t>y Acceso a la Información Pública.</w:t>
      </w:r>
      <w:r w:rsidR="00D2050C" w:rsidRPr="00D2050C">
        <w:rPr>
          <w:rFonts w:ascii="Arial" w:hAnsi="Arial" w:cs="Arial"/>
          <w:sz w:val="24"/>
          <w:szCs w:val="24"/>
        </w:rPr>
        <w:tab/>
      </w:r>
    </w:p>
    <w:p w:rsidR="00D51C08" w:rsidRPr="00D2050C" w:rsidRDefault="00D51C08" w:rsidP="00D2050C">
      <w:pPr>
        <w:pStyle w:val="Sinespaciado"/>
        <w:tabs>
          <w:tab w:val="right" w:leader="hyphen" w:pos="9724"/>
        </w:tabs>
        <w:jc w:val="both"/>
        <w:rPr>
          <w:rFonts w:ascii="Arial" w:hAnsi="Arial" w:cs="Arial"/>
          <w:sz w:val="24"/>
          <w:szCs w:val="24"/>
        </w:rPr>
      </w:pPr>
    </w:p>
    <w:p w:rsidR="00D51C08" w:rsidRPr="00D2050C" w:rsidRDefault="00D51C08"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---XI</w:t>
      </w:r>
      <w:r w:rsidR="008F3FCC" w:rsidRPr="00D2050C">
        <w:rPr>
          <w:rFonts w:ascii="Arial" w:hAnsi="Arial" w:cs="Arial"/>
          <w:sz w:val="24"/>
          <w:szCs w:val="24"/>
        </w:rPr>
        <w:t>II</w:t>
      </w:r>
      <w:r w:rsidRPr="00D2050C">
        <w:rPr>
          <w:rFonts w:ascii="Arial" w:hAnsi="Arial" w:cs="Arial"/>
          <w:sz w:val="24"/>
          <w:szCs w:val="24"/>
        </w:rPr>
        <w:t>. Que por Decreto número 548, expedido por el H. Congreso del Estado de Sinaloa, publicado en el Periódico Oficial “El Estado de Sinaloa”, con fecha 4 de mayo de 2016</w:t>
      </w:r>
      <w:r w:rsidR="00AA41E9" w:rsidRPr="00D2050C">
        <w:rPr>
          <w:rFonts w:ascii="Arial" w:hAnsi="Arial" w:cs="Arial"/>
          <w:sz w:val="24"/>
          <w:szCs w:val="24"/>
        </w:rPr>
        <w:t>, se expidió la Ley de Transparencia y Acceso a la Información Pública del Estado de Sinaloa.</w:t>
      </w:r>
      <w:r w:rsidR="00D2050C" w:rsidRPr="00D2050C">
        <w:rPr>
          <w:rFonts w:ascii="Arial" w:hAnsi="Arial" w:cs="Arial"/>
          <w:sz w:val="24"/>
          <w:szCs w:val="24"/>
        </w:rPr>
        <w:tab/>
      </w:r>
    </w:p>
    <w:p w:rsidR="003B6107" w:rsidRPr="00D2050C" w:rsidRDefault="003B6107" w:rsidP="00D2050C">
      <w:pPr>
        <w:pStyle w:val="Sinespaciado"/>
        <w:tabs>
          <w:tab w:val="right" w:leader="hyphen" w:pos="9724"/>
        </w:tabs>
        <w:jc w:val="both"/>
        <w:rPr>
          <w:rFonts w:ascii="Arial" w:hAnsi="Arial" w:cs="Arial"/>
          <w:sz w:val="24"/>
          <w:szCs w:val="24"/>
        </w:rPr>
      </w:pPr>
    </w:p>
    <w:p w:rsidR="008364DE" w:rsidRPr="00D2050C" w:rsidRDefault="00AA41E9" w:rsidP="00D2050C">
      <w:pPr>
        <w:pStyle w:val="Sinespaciado"/>
        <w:tabs>
          <w:tab w:val="right" w:leader="hyphen" w:pos="9724"/>
        </w:tabs>
        <w:jc w:val="both"/>
        <w:rPr>
          <w:rFonts w:ascii="Arial" w:hAnsi="Arial" w:cs="Arial"/>
          <w:sz w:val="24"/>
          <w:szCs w:val="24"/>
        </w:rPr>
      </w:pPr>
      <w:r w:rsidRPr="00D2050C">
        <w:rPr>
          <w:rFonts w:ascii="Arial" w:hAnsi="Arial" w:cs="Arial"/>
          <w:sz w:val="24"/>
        </w:rPr>
        <w:t>---X</w:t>
      </w:r>
      <w:r w:rsidR="008F3FCC" w:rsidRPr="00D2050C">
        <w:rPr>
          <w:rFonts w:ascii="Arial" w:hAnsi="Arial" w:cs="Arial"/>
          <w:sz w:val="24"/>
        </w:rPr>
        <w:t>IV</w:t>
      </w:r>
      <w:r w:rsidR="003B6107" w:rsidRPr="00D2050C">
        <w:rPr>
          <w:rFonts w:ascii="Arial" w:hAnsi="Arial" w:cs="Arial"/>
          <w:sz w:val="24"/>
        </w:rPr>
        <w:t xml:space="preserve">. </w:t>
      </w:r>
      <w:r w:rsidR="009B244B" w:rsidRPr="00D2050C">
        <w:rPr>
          <w:rFonts w:ascii="Arial" w:hAnsi="Arial" w:cs="Arial"/>
          <w:sz w:val="24"/>
          <w:szCs w:val="24"/>
        </w:rPr>
        <w:t xml:space="preserve">Que en reunión de trabajo celebrada el día </w:t>
      </w:r>
      <w:r w:rsidR="001F4CD8" w:rsidRPr="00D2050C">
        <w:rPr>
          <w:rFonts w:ascii="Arial" w:hAnsi="Arial" w:cs="Arial"/>
          <w:sz w:val="24"/>
          <w:szCs w:val="24"/>
        </w:rPr>
        <w:t>4</w:t>
      </w:r>
      <w:r w:rsidR="000E069D" w:rsidRPr="00D2050C">
        <w:rPr>
          <w:rFonts w:ascii="Arial" w:hAnsi="Arial" w:cs="Arial"/>
          <w:sz w:val="24"/>
          <w:szCs w:val="24"/>
        </w:rPr>
        <w:t xml:space="preserve"> d</w:t>
      </w:r>
      <w:r w:rsidR="0007774E" w:rsidRPr="00D2050C">
        <w:rPr>
          <w:rFonts w:ascii="Arial" w:hAnsi="Arial" w:cs="Arial"/>
          <w:sz w:val="24"/>
          <w:szCs w:val="24"/>
        </w:rPr>
        <w:t xml:space="preserve">e </w:t>
      </w:r>
      <w:r w:rsidR="000E069D" w:rsidRPr="00D2050C">
        <w:rPr>
          <w:rFonts w:ascii="Arial" w:hAnsi="Arial" w:cs="Arial"/>
          <w:sz w:val="24"/>
          <w:szCs w:val="24"/>
        </w:rPr>
        <w:t>noviembre</w:t>
      </w:r>
      <w:r w:rsidR="0007774E" w:rsidRPr="00D2050C">
        <w:rPr>
          <w:rFonts w:ascii="Arial" w:hAnsi="Arial" w:cs="Arial"/>
          <w:sz w:val="24"/>
          <w:szCs w:val="24"/>
        </w:rPr>
        <w:t xml:space="preserve"> del presente año, en la que participaron los integrantes del Consejo, inclusive los Representantes de los Partidos Políticos, se dio cabida a la pluralidad de opiniones y a las aportaciones individuales para la construcción del</w:t>
      </w:r>
      <w:r w:rsidR="00A538F6" w:rsidRPr="00D2050C">
        <w:rPr>
          <w:rFonts w:ascii="Arial" w:hAnsi="Arial" w:cs="Arial"/>
          <w:sz w:val="24"/>
          <w:szCs w:val="24"/>
        </w:rPr>
        <w:t xml:space="preserve"> </w:t>
      </w:r>
      <w:r w:rsidR="00D2050C" w:rsidRPr="00D2050C">
        <w:rPr>
          <w:rFonts w:ascii="Arial" w:hAnsi="Arial" w:cs="Arial"/>
          <w:sz w:val="24"/>
          <w:szCs w:val="24"/>
        </w:rPr>
        <w:t xml:space="preserve">Reglamento </w:t>
      </w:r>
      <w:r w:rsidR="0007774E" w:rsidRPr="00D2050C">
        <w:rPr>
          <w:rFonts w:ascii="Arial" w:hAnsi="Arial" w:cs="Arial"/>
          <w:sz w:val="24"/>
          <w:szCs w:val="24"/>
        </w:rPr>
        <w:t>que emana del presente acuerdo; y:</w:t>
      </w:r>
      <w:r w:rsidR="00D2050C" w:rsidRPr="00D2050C">
        <w:rPr>
          <w:rFonts w:ascii="Arial" w:hAnsi="Arial" w:cs="Arial"/>
          <w:sz w:val="24"/>
          <w:szCs w:val="24"/>
        </w:rPr>
        <w:tab/>
      </w:r>
    </w:p>
    <w:p w:rsidR="00C446AF" w:rsidRPr="00D2050C" w:rsidRDefault="00C446AF" w:rsidP="00D2050C">
      <w:pPr>
        <w:pStyle w:val="Default"/>
        <w:tabs>
          <w:tab w:val="right" w:leader="hyphen" w:pos="9724"/>
        </w:tabs>
        <w:jc w:val="both"/>
        <w:rPr>
          <w:color w:val="auto"/>
          <w:lang w:val="es-MX"/>
        </w:rPr>
      </w:pPr>
    </w:p>
    <w:p w:rsidR="00807A61" w:rsidRPr="00D2050C" w:rsidRDefault="00E04D9A" w:rsidP="00D2050C">
      <w:pPr>
        <w:pStyle w:val="Sinespaciado"/>
        <w:tabs>
          <w:tab w:val="right" w:leader="hyphen" w:pos="9724"/>
        </w:tabs>
        <w:jc w:val="both"/>
        <w:rPr>
          <w:rFonts w:ascii="Arial" w:hAnsi="Arial" w:cs="Arial"/>
          <w:b/>
          <w:sz w:val="24"/>
          <w:szCs w:val="24"/>
        </w:rPr>
      </w:pPr>
      <w:r w:rsidRPr="00D2050C">
        <w:rPr>
          <w:rFonts w:ascii="Arial" w:hAnsi="Arial" w:cs="Arial"/>
          <w:b/>
          <w:sz w:val="24"/>
          <w:szCs w:val="24"/>
        </w:rPr>
        <w:t>----------------------------------</w:t>
      </w:r>
      <w:r w:rsidR="00AA7006" w:rsidRPr="00D2050C">
        <w:rPr>
          <w:rFonts w:ascii="Arial" w:hAnsi="Arial" w:cs="Arial"/>
          <w:b/>
          <w:sz w:val="24"/>
          <w:szCs w:val="24"/>
        </w:rPr>
        <w:t>----</w:t>
      </w:r>
      <w:r w:rsidRPr="00D2050C">
        <w:rPr>
          <w:rFonts w:ascii="Arial" w:hAnsi="Arial" w:cs="Arial"/>
          <w:b/>
          <w:sz w:val="24"/>
          <w:szCs w:val="24"/>
        </w:rPr>
        <w:t>------</w:t>
      </w:r>
      <w:r w:rsidR="00807A61" w:rsidRPr="00D2050C">
        <w:rPr>
          <w:rFonts w:ascii="Arial" w:hAnsi="Arial" w:cs="Arial"/>
          <w:b/>
          <w:sz w:val="24"/>
          <w:szCs w:val="24"/>
        </w:rPr>
        <w:t>C O N S I D E R A N D O</w:t>
      </w:r>
      <w:r w:rsidRPr="00D2050C">
        <w:rPr>
          <w:rFonts w:ascii="Arial" w:hAnsi="Arial" w:cs="Arial"/>
          <w:b/>
          <w:sz w:val="24"/>
          <w:szCs w:val="24"/>
        </w:rPr>
        <w:tab/>
      </w:r>
    </w:p>
    <w:p w:rsidR="00033608" w:rsidRPr="00D2050C" w:rsidRDefault="00033608" w:rsidP="00D2050C">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D2050C" w:rsidRDefault="00FF16B1" w:rsidP="00D2050C">
      <w:pPr>
        <w:tabs>
          <w:tab w:val="right" w:leader="hyphen" w:pos="9724"/>
        </w:tabs>
        <w:autoSpaceDE w:val="0"/>
        <w:autoSpaceDN w:val="0"/>
        <w:adjustRightInd w:val="0"/>
        <w:spacing w:after="0" w:line="240" w:lineRule="auto"/>
        <w:jc w:val="both"/>
        <w:rPr>
          <w:rFonts w:ascii="Arial" w:hAnsi="Arial" w:cs="Arial"/>
          <w:sz w:val="24"/>
          <w:szCs w:val="24"/>
        </w:rPr>
      </w:pPr>
      <w:r w:rsidRPr="00D2050C">
        <w:rPr>
          <w:rFonts w:ascii="Arial" w:hAnsi="Arial" w:cs="Arial"/>
          <w:bCs/>
          <w:sz w:val="24"/>
          <w:szCs w:val="24"/>
        </w:rPr>
        <w:t xml:space="preserve">---1.- El artículo 116, fracción </w:t>
      </w:r>
      <w:r w:rsidRPr="00D2050C">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2050C">
        <w:rPr>
          <w:rFonts w:ascii="Arial" w:hAnsi="Arial" w:cs="Arial"/>
          <w:sz w:val="24"/>
          <w:szCs w:val="24"/>
        </w:rPr>
        <w:t xml:space="preserve">138 de </w:t>
      </w:r>
      <w:r w:rsidRPr="00D2050C">
        <w:rPr>
          <w:rFonts w:ascii="Arial" w:hAnsi="Arial" w:cs="Arial"/>
          <w:sz w:val="24"/>
          <w:szCs w:val="24"/>
        </w:rPr>
        <w:t xml:space="preserve">la Ley </w:t>
      </w:r>
      <w:r w:rsidR="00984B2C" w:rsidRPr="00D2050C">
        <w:rPr>
          <w:rFonts w:ascii="Arial" w:hAnsi="Arial" w:cs="Arial"/>
          <w:sz w:val="24"/>
          <w:szCs w:val="24"/>
        </w:rPr>
        <w:t xml:space="preserve">de Instituciones y Procedimientos Electorales </w:t>
      </w:r>
      <w:r w:rsidRPr="00D2050C">
        <w:rPr>
          <w:rFonts w:ascii="Arial" w:hAnsi="Arial" w:cs="Arial"/>
          <w:sz w:val="24"/>
          <w:szCs w:val="24"/>
        </w:rPr>
        <w:t xml:space="preserve">del Estado de Sinaloa, establecen que la organización de las elecciones es una función </w:t>
      </w:r>
      <w:r w:rsidRPr="00D2050C">
        <w:rPr>
          <w:rFonts w:ascii="Arial" w:hAnsi="Arial" w:cs="Arial"/>
          <w:sz w:val="24"/>
          <w:szCs w:val="24"/>
        </w:rPr>
        <w:lastRenderedPageBreak/>
        <w:t xml:space="preserve">estatal, que se ejerce </w:t>
      </w:r>
      <w:r w:rsidR="00984B2C" w:rsidRPr="00D2050C">
        <w:rPr>
          <w:rFonts w:ascii="Arial" w:hAnsi="Arial" w:cs="Arial"/>
          <w:sz w:val="24"/>
          <w:szCs w:val="24"/>
        </w:rPr>
        <w:t>en coordinación con el Instituto Nacional Electoral por un organismo público l</w:t>
      </w:r>
      <w:r w:rsidR="0063453F" w:rsidRPr="00D2050C">
        <w:rPr>
          <w:rFonts w:ascii="Arial" w:hAnsi="Arial" w:cs="Arial"/>
          <w:sz w:val="24"/>
          <w:szCs w:val="24"/>
        </w:rPr>
        <w:t>ocal denominado Instituto Electoral del Estado de Sinaloa, organismo aut</w:t>
      </w:r>
      <w:r w:rsidRPr="00D2050C">
        <w:rPr>
          <w:rFonts w:ascii="Arial" w:hAnsi="Arial" w:cs="Arial"/>
          <w:sz w:val="24"/>
          <w:szCs w:val="24"/>
        </w:rPr>
        <w:t>ónomo</w:t>
      </w:r>
      <w:r w:rsidR="0063453F" w:rsidRPr="00D2050C">
        <w:rPr>
          <w:rFonts w:ascii="Arial" w:hAnsi="Arial" w:cs="Arial"/>
          <w:sz w:val="24"/>
          <w:szCs w:val="24"/>
        </w:rPr>
        <w:t>, dotado de personalidad jurídica y patrimonio propio en el cual concurren los partidos políticos y los ciudadanos.</w:t>
      </w:r>
    </w:p>
    <w:p w:rsidR="0063453F" w:rsidRPr="00D2050C" w:rsidRDefault="0063453F" w:rsidP="00D2050C">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D2050C" w:rsidRDefault="0063453F" w:rsidP="00D2050C">
      <w:pPr>
        <w:tabs>
          <w:tab w:val="right" w:leader="hyphen" w:pos="9724"/>
        </w:tabs>
        <w:autoSpaceDE w:val="0"/>
        <w:autoSpaceDN w:val="0"/>
        <w:adjustRightInd w:val="0"/>
        <w:spacing w:after="0" w:line="240" w:lineRule="auto"/>
        <w:jc w:val="both"/>
        <w:rPr>
          <w:rFonts w:ascii="Arial" w:hAnsi="Arial" w:cs="Arial"/>
          <w:sz w:val="24"/>
          <w:szCs w:val="24"/>
        </w:rPr>
      </w:pPr>
      <w:r w:rsidRPr="00D2050C">
        <w:rPr>
          <w:rFonts w:ascii="Arial" w:hAnsi="Arial" w:cs="Arial"/>
          <w:sz w:val="24"/>
          <w:szCs w:val="24"/>
        </w:rPr>
        <w:t>Será autoridad en la materia</w:t>
      </w:r>
      <w:r w:rsidR="00FF16B1" w:rsidRPr="00D2050C">
        <w:rPr>
          <w:rFonts w:ascii="Arial" w:hAnsi="Arial" w:cs="Arial"/>
          <w:sz w:val="24"/>
          <w:szCs w:val="24"/>
        </w:rPr>
        <w:t xml:space="preserve">, </w:t>
      </w:r>
      <w:r w:rsidRPr="00D2050C">
        <w:rPr>
          <w:rFonts w:ascii="Arial" w:hAnsi="Arial" w:cs="Arial"/>
          <w:sz w:val="24"/>
          <w:szCs w:val="24"/>
        </w:rPr>
        <w:t xml:space="preserve">profesional en su desempeño, autónomo en su funcionamiento e independiente en sus decisiones, y tendrá a su cargo </w:t>
      </w:r>
      <w:r w:rsidR="00FF16B1" w:rsidRPr="00D2050C">
        <w:rPr>
          <w:rFonts w:ascii="Arial" w:hAnsi="Arial" w:cs="Arial"/>
          <w:sz w:val="24"/>
          <w:szCs w:val="24"/>
        </w:rPr>
        <w:t xml:space="preserve">la preparación, desarrollo, vigilancia y </w:t>
      </w:r>
      <w:r w:rsidRPr="00D2050C">
        <w:rPr>
          <w:rFonts w:ascii="Arial" w:hAnsi="Arial" w:cs="Arial"/>
          <w:sz w:val="24"/>
          <w:szCs w:val="24"/>
        </w:rPr>
        <w:t xml:space="preserve">en su caso, </w:t>
      </w:r>
      <w:r w:rsidR="00FF16B1" w:rsidRPr="00D2050C">
        <w:rPr>
          <w:rFonts w:ascii="Arial" w:hAnsi="Arial" w:cs="Arial"/>
          <w:sz w:val="24"/>
          <w:szCs w:val="24"/>
        </w:rPr>
        <w:t xml:space="preserve">calificación de los procesos electorales, </w:t>
      </w:r>
      <w:r w:rsidRPr="00D2050C">
        <w:rPr>
          <w:rFonts w:ascii="Arial" w:hAnsi="Arial" w:cs="Arial"/>
          <w:sz w:val="24"/>
          <w:szCs w:val="24"/>
        </w:rPr>
        <w:t>así como la información de los resultados</w:t>
      </w:r>
      <w:r w:rsidR="00FF16B1" w:rsidRPr="00D2050C">
        <w:rPr>
          <w:rFonts w:ascii="Arial" w:hAnsi="Arial" w:cs="Arial"/>
          <w:sz w:val="24"/>
          <w:szCs w:val="24"/>
        </w:rPr>
        <w:t>.</w:t>
      </w:r>
      <w:r w:rsidR="00FF16B1" w:rsidRPr="00D2050C">
        <w:rPr>
          <w:rFonts w:ascii="Arial" w:hAnsi="Arial" w:cs="Arial"/>
          <w:sz w:val="24"/>
          <w:szCs w:val="24"/>
        </w:rPr>
        <w:tab/>
      </w:r>
    </w:p>
    <w:p w:rsidR="00FF16B1" w:rsidRPr="00D2050C" w:rsidRDefault="00FF16B1" w:rsidP="00D2050C">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D2050C" w:rsidRDefault="00FF16B1" w:rsidP="00D2050C">
      <w:pPr>
        <w:tabs>
          <w:tab w:val="right" w:leader="hyphen" w:pos="9724"/>
        </w:tabs>
        <w:autoSpaceDE w:val="0"/>
        <w:autoSpaceDN w:val="0"/>
        <w:adjustRightInd w:val="0"/>
        <w:spacing w:after="0" w:line="240" w:lineRule="auto"/>
        <w:jc w:val="both"/>
        <w:rPr>
          <w:rFonts w:ascii="Arial" w:hAnsi="Arial" w:cs="Arial"/>
          <w:sz w:val="24"/>
          <w:szCs w:val="24"/>
        </w:rPr>
      </w:pPr>
      <w:r w:rsidRPr="00D2050C">
        <w:rPr>
          <w:rFonts w:ascii="Arial" w:hAnsi="Arial" w:cs="Arial"/>
          <w:sz w:val="24"/>
          <w:szCs w:val="24"/>
        </w:rPr>
        <w:t xml:space="preserve">---2.- De conformidad con los artículos 15, primer párrafo, de la Constitución Política del Estado de Sinaloa, y </w:t>
      </w:r>
      <w:r w:rsidR="0063453F" w:rsidRPr="00D2050C">
        <w:rPr>
          <w:rFonts w:ascii="Arial" w:hAnsi="Arial" w:cs="Arial"/>
          <w:sz w:val="24"/>
          <w:szCs w:val="24"/>
        </w:rPr>
        <w:t>138 de la Ley de Instituciones y Procedimientos Electorales d</w:t>
      </w:r>
      <w:r w:rsidRPr="00D2050C">
        <w:rPr>
          <w:rFonts w:ascii="Arial" w:hAnsi="Arial" w:cs="Arial"/>
          <w:sz w:val="24"/>
          <w:szCs w:val="24"/>
        </w:rPr>
        <w:t xml:space="preserve">el Estado de Sinaloa, el </w:t>
      </w:r>
      <w:r w:rsidR="0063453F" w:rsidRPr="00D2050C">
        <w:rPr>
          <w:rFonts w:ascii="Arial" w:hAnsi="Arial" w:cs="Arial"/>
          <w:sz w:val="24"/>
          <w:szCs w:val="24"/>
        </w:rPr>
        <w:t>Instituto Electoral del Estado de Sinaloa</w:t>
      </w:r>
      <w:r w:rsidR="00821EB2" w:rsidRPr="00D2050C">
        <w:rPr>
          <w:rFonts w:ascii="Arial" w:hAnsi="Arial" w:cs="Arial"/>
          <w:sz w:val="24"/>
          <w:szCs w:val="24"/>
        </w:rPr>
        <w:t>, en el ejercicio de sus funciones,</w:t>
      </w:r>
      <w:r w:rsidRPr="00D2050C">
        <w:rPr>
          <w:rFonts w:ascii="Arial" w:hAnsi="Arial" w:cs="Arial"/>
          <w:sz w:val="24"/>
          <w:szCs w:val="24"/>
        </w:rPr>
        <w:t xml:space="preserve"> </w:t>
      </w:r>
      <w:r w:rsidR="0063453F" w:rsidRPr="00D2050C">
        <w:rPr>
          <w:rFonts w:ascii="Arial" w:hAnsi="Arial" w:cs="Arial"/>
          <w:sz w:val="24"/>
          <w:szCs w:val="24"/>
        </w:rPr>
        <w:t xml:space="preserve">se regirá </w:t>
      </w:r>
      <w:r w:rsidR="00821EB2" w:rsidRPr="00D2050C">
        <w:rPr>
          <w:rFonts w:ascii="Arial" w:hAnsi="Arial" w:cs="Arial"/>
          <w:sz w:val="24"/>
          <w:szCs w:val="24"/>
        </w:rPr>
        <w:t xml:space="preserve">bajo los </w:t>
      </w:r>
      <w:r w:rsidRPr="00D2050C">
        <w:rPr>
          <w:rFonts w:ascii="Arial" w:hAnsi="Arial" w:cs="Arial"/>
          <w:sz w:val="24"/>
          <w:szCs w:val="24"/>
        </w:rPr>
        <w:t>principios de certeza, imparcialidad</w:t>
      </w:r>
      <w:r w:rsidR="00821EB2" w:rsidRPr="00D2050C">
        <w:rPr>
          <w:rFonts w:ascii="Arial" w:hAnsi="Arial" w:cs="Arial"/>
          <w:sz w:val="24"/>
          <w:szCs w:val="24"/>
        </w:rPr>
        <w:t xml:space="preserve">, independencia, legalidad, máxima publicidad, </w:t>
      </w:r>
      <w:r w:rsidRPr="00D2050C">
        <w:rPr>
          <w:rFonts w:ascii="Arial" w:hAnsi="Arial" w:cs="Arial"/>
          <w:sz w:val="24"/>
          <w:szCs w:val="24"/>
        </w:rPr>
        <w:t>objetividad</w:t>
      </w:r>
      <w:r w:rsidR="00821EB2" w:rsidRPr="00D2050C">
        <w:rPr>
          <w:rFonts w:ascii="Arial" w:hAnsi="Arial" w:cs="Arial"/>
          <w:sz w:val="24"/>
          <w:szCs w:val="24"/>
        </w:rPr>
        <w:t xml:space="preserve"> y paridad de género</w:t>
      </w:r>
      <w:r w:rsidRPr="00D2050C">
        <w:rPr>
          <w:rFonts w:ascii="Arial" w:hAnsi="Arial" w:cs="Arial"/>
          <w:sz w:val="24"/>
          <w:szCs w:val="24"/>
        </w:rPr>
        <w:t>.</w:t>
      </w:r>
      <w:r w:rsidRPr="00D2050C">
        <w:rPr>
          <w:rFonts w:ascii="Arial" w:hAnsi="Arial" w:cs="Arial"/>
          <w:sz w:val="24"/>
          <w:szCs w:val="24"/>
        </w:rPr>
        <w:tab/>
      </w:r>
    </w:p>
    <w:p w:rsidR="00FF16B1" w:rsidRPr="00D2050C" w:rsidRDefault="00FF16B1" w:rsidP="00D2050C">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D2050C" w:rsidRDefault="0007341B"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---3.- El artículo 3 fracción II de la Ley de Instituciones y Procedimientos Electorales</w:t>
      </w:r>
      <w:r w:rsidR="00FF16B1" w:rsidRPr="00D2050C">
        <w:rPr>
          <w:rFonts w:ascii="Arial" w:hAnsi="Arial" w:cs="Arial"/>
          <w:sz w:val="24"/>
          <w:szCs w:val="24"/>
        </w:rPr>
        <w:t xml:space="preserve"> del</w:t>
      </w:r>
      <w:r w:rsidRPr="00D2050C">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2050C">
        <w:rPr>
          <w:rFonts w:ascii="Arial" w:hAnsi="Arial" w:cs="Arial"/>
          <w:sz w:val="24"/>
          <w:szCs w:val="24"/>
        </w:rPr>
        <w:t>.</w:t>
      </w:r>
      <w:r w:rsidR="00FF16B1" w:rsidRPr="00D2050C">
        <w:rPr>
          <w:rFonts w:ascii="Arial" w:hAnsi="Arial" w:cs="Arial"/>
          <w:sz w:val="24"/>
          <w:szCs w:val="24"/>
        </w:rPr>
        <w:tab/>
      </w:r>
    </w:p>
    <w:p w:rsidR="00FF16B1" w:rsidRPr="00D2050C" w:rsidRDefault="00FF16B1" w:rsidP="00D2050C">
      <w:pPr>
        <w:pStyle w:val="Sinespaciado"/>
        <w:tabs>
          <w:tab w:val="right" w:leader="hyphen" w:pos="9724"/>
        </w:tabs>
        <w:jc w:val="both"/>
        <w:rPr>
          <w:rFonts w:ascii="Arial" w:hAnsi="Arial" w:cs="Arial"/>
          <w:sz w:val="24"/>
          <w:szCs w:val="24"/>
        </w:rPr>
      </w:pPr>
    </w:p>
    <w:p w:rsidR="00070615" w:rsidRPr="00D2050C" w:rsidRDefault="00F97774"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w:t>
      </w:r>
      <w:r w:rsidR="001F4CD8" w:rsidRPr="00D2050C">
        <w:rPr>
          <w:rFonts w:ascii="Arial" w:hAnsi="Arial" w:cs="Arial"/>
          <w:sz w:val="24"/>
          <w:szCs w:val="24"/>
        </w:rPr>
        <w:t>n ejercicio de las facultades le</w:t>
      </w:r>
      <w:r w:rsidRPr="00D2050C">
        <w:rPr>
          <w:rFonts w:ascii="Arial" w:hAnsi="Arial" w:cs="Arial"/>
          <w:sz w:val="24"/>
          <w:szCs w:val="24"/>
        </w:rPr>
        <w:t xml:space="preserve"> confiere la Constitución, la Ley General de Instituciones y Procedimientos Electorales, la Constitución Estatal y esa Ley; así como las demás que determine el artículo 41 de </w:t>
      </w:r>
      <w:r w:rsidR="00070615" w:rsidRPr="00D2050C">
        <w:rPr>
          <w:rFonts w:ascii="Arial" w:hAnsi="Arial" w:cs="Arial"/>
          <w:sz w:val="24"/>
          <w:szCs w:val="24"/>
        </w:rPr>
        <w:t>la Constitución</w:t>
      </w:r>
      <w:r w:rsidRPr="00D2050C">
        <w:rPr>
          <w:rFonts w:ascii="Arial" w:hAnsi="Arial" w:cs="Arial"/>
          <w:sz w:val="24"/>
          <w:szCs w:val="24"/>
        </w:rPr>
        <w:t>,</w:t>
      </w:r>
      <w:r w:rsidR="00070615" w:rsidRPr="00D2050C">
        <w:rPr>
          <w:rFonts w:ascii="Arial" w:hAnsi="Arial" w:cs="Arial"/>
          <w:sz w:val="24"/>
          <w:szCs w:val="24"/>
        </w:rPr>
        <w:t xml:space="preserve"> la Constitución Estatal, la Ley General de Instituciones y Procedimientos Electorales</w:t>
      </w:r>
      <w:r w:rsidRPr="00D2050C">
        <w:rPr>
          <w:rFonts w:ascii="Arial" w:hAnsi="Arial" w:cs="Arial"/>
          <w:sz w:val="24"/>
          <w:szCs w:val="24"/>
        </w:rPr>
        <w:t>, aquellas no reservadas al Instituto Nacional Electoral, las que le sean delegadas por éste, y las que se establezcan en esa ley.</w:t>
      </w:r>
      <w:r w:rsidR="00D2050C" w:rsidRPr="00D2050C">
        <w:rPr>
          <w:rFonts w:ascii="Arial" w:hAnsi="Arial" w:cs="Arial"/>
          <w:sz w:val="24"/>
          <w:szCs w:val="24"/>
        </w:rPr>
        <w:tab/>
      </w:r>
    </w:p>
    <w:p w:rsidR="00F97774" w:rsidRPr="00D2050C" w:rsidRDefault="00F97774" w:rsidP="00D2050C">
      <w:pPr>
        <w:pStyle w:val="Sinespaciado"/>
        <w:tabs>
          <w:tab w:val="right" w:leader="hyphen" w:pos="9724"/>
        </w:tabs>
        <w:jc w:val="both"/>
        <w:rPr>
          <w:rFonts w:ascii="Arial" w:hAnsi="Arial" w:cs="Arial"/>
          <w:sz w:val="24"/>
          <w:szCs w:val="24"/>
        </w:rPr>
      </w:pPr>
    </w:p>
    <w:p w:rsidR="00D33694" w:rsidRPr="00D2050C" w:rsidRDefault="00F97774"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w:t>
      </w:r>
      <w:r w:rsidR="001E2765" w:rsidRPr="00D2050C">
        <w:rPr>
          <w:rFonts w:ascii="Arial" w:hAnsi="Arial" w:cs="Arial"/>
          <w:sz w:val="24"/>
          <w:szCs w:val="24"/>
        </w:rPr>
        <w:t xml:space="preserve">-5.- </w:t>
      </w:r>
      <w:r w:rsidRPr="00D2050C">
        <w:rPr>
          <w:rFonts w:ascii="Arial" w:hAnsi="Arial" w:cs="Arial"/>
          <w:sz w:val="24"/>
          <w:szCs w:val="24"/>
        </w:rPr>
        <w:t xml:space="preserve">De conformidad con lo dispuesto por </w:t>
      </w:r>
      <w:r w:rsidR="00D33694" w:rsidRPr="00D2050C">
        <w:rPr>
          <w:rFonts w:ascii="Arial" w:hAnsi="Arial" w:cs="Arial"/>
          <w:sz w:val="24"/>
          <w:szCs w:val="24"/>
        </w:rPr>
        <w:t>el artículo 146 fracción II de la Ley de Instituciones y Procedimientos Electorales del Estado de Sinaloa, entre las atribuciones del Consejo General se encuentra la de dictar normas y previsiones destinadas a hacer efectivas las disposiciones de esa Ley.</w:t>
      </w:r>
      <w:r w:rsidR="00D33694" w:rsidRPr="00D2050C">
        <w:rPr>
          <w:rFonts w:ascii="Arial" w:hAnsi="Arial" w:cs="Arial"/>
          <w:sz w:val="24"/>
          <w:szCs w:val="24"/>
        </w:rPr>
        <w:tab/>
      </w:r>
    </w:p>
    <w:p w:rsidR="0010351E" w:rsidRPr="00D2050C" w:rsidRDefault="0010351E" w:rsidP="00D2050C">
      <w:pPr>
        <w:pStyle w:val="Sinespaciado"/>
        <w:tabs>
          <w:tab w:val="right" w:leader="hyphen" w:pos="9724"/>
        </w:tabs>
        <w:jc w:val="both"/>
        <w:rPr>
          <w:rFonts w:ascii="Arial" w:hAnsi="Arial" w:cs="Arial"/>
          <w:sz w:val="24"/>
          <w:szCs w:val="24"/>
        </w:rPr>
      </w:pPr>
    </w:p>
    <w:p w:rsidR="00E2160D" w:rsidRPr="00D2050C" w:rsidRDefault="00360EB7"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---6</w:t>
      </w:r>
      <w:r w:rsidR="0010351E" w:rsidRPr="00D2050C">
        <w:rPr>
          <w:rFonts w:ascii="Arial" w:hAnsi="Arial" w:cs="Arial"/>
          <w:sz w:val="24"/>
          <w:szCs w:val="24"/>
        </w:rPr>
        <w:t xml:space="preserve">.- </w:t>
      </w:r>
      <w:r w:rsidR="00DD5AFF" w:rsidRPr="00D2050C">
        <w:rPr>
          <w:rFonts w:ascii="Arial" w:hAnsi="Arial" w:cs="Arial"/>
          <w:sz w:val="24"/>
          <w:szCs w:val="24"/>
        </w:rPr>
        <w:t xml:space="preserve">Que derivado de la reforma constitucional en materia de transparencia, publicada en el Diario Oficial de la Federación el día 7 de febrero de 2014, </w:t>
      </w:r>
      <w:r w:rsidR="00E76BC9" w:rsidRPr="00D2050C">
        <w:rPr>
          <w:rFonts w:ascii="Arial" w:hAnsi="Arial" w:cs="Arial"/>
          <w:sz w:val="24"/>
          <w:szCs w:val="24"/>
        </w:rPr>
        <w:t>en el artículo 6 de nuestra Carta Magna, se amplía el catálogo de sujetos obligados directos en materia de transparencia y acceso a la información pública, para incorporar a los partidos políticos y órganos constitucionalmente autónomos, y modifica la estructura, funciones y objetivos del organismo garante en materia de acceso a la información y protección de datos personales.</w:t>
      </w:r>
    </w:p>
    <w:p w:rsidR="00E2160D" w:rsidRPr="00D2050C" w:rsidRDefault="00E2160D" w:rsidP="00D2050C">
      <w:pPr>
        <w:pStyle w:val="Sinespaciado"/>
        <w:tabs>
          <w:tab w:val="right" w:leader="hyphen" w:pos="9724"/>
        </w:tabs>
        <w:jc w:val="both"/>
        <w:rPr>
          <w:rFonts w:ascii="Arial" w:hAnsi="Arial" w:cs="Arial"/>
          <w:sz w:val="24"/>
          <w:szCs w:val="24"/>
        </w:rPr>
      </w:pPr>
    </w:p>
    <w:p w:rsidR="00320876" w:rsidRPr="00D2050C" w:rsidRDefault="00E2160D"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lastRenderedPageBreak/>
        <w:t xml:space="preserve">---7.- El artículo 1, párrafo segundo, de la nueva Ley General de Transparencia y Acceso a la Información Pública, vigente a partir del día 5 de mayo de 2015, </w:t>
      </w:r>
      <w:r w:rsidR="00320876" w:rsidRPr="00D2050C">
        <w:rPr>
          <w:rFonts w:ascii="Arial" w:hAnsi="Arial" w:cs="Arial"/>
          <w:sz w:val="24"/>
          <w:szCs w:val="24"/>
        </w:rPr>
        <w:t>establece que, dicha ley 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de las Entidades Federativas y de los municipios.</w:t>
      </w:r>
      <w:r w:rsidR="00D2050C" w:rsidRPr="00D2050C">
        <w:rPr>
          <w:rFonts w:ascii="Arial" w:hAnsi="Arial" w:cs="Arial"/>
          <w:sz w:val="24"/>
          <w:szCs w:val="24"/>
        </w:rPr>
        <w:tab/>
      </w:r>
    </w:p>
    <w:p w:rsidR="00320876" w:rsidRPr="00D2050C" w:rsidRDefault="00320876" w:rsidP="00D2050C">
      <w:pPr>
        <w:pStyle w:val="Sinespaciado"/>
        <w:tabs>
          <w:tab w:val="right" w:leader="hyphen" w:pos="9724"/>
        </w:tabs>
        <w:jc w:val="both"/>
        <w:rPr>
          <w:rFonts w:ascii="Arial" w:hAnsi="Arial" w:cs="Arial"/>
          <w:sz w:val="24"/>
          <w:szCs w:val="24"/>
        </w:rPr>
      </w:pPr>
    </w:p>
    <w:p w:rsidR="00F352CE" w:rsidRPr="00D2050C" w:rsidRDefault="00320876"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 xml:space="preserve">---8.- </w:t>
      </w:r>
      <w:r w:rsidR="00723FE1" w:rsidRPr="00D2050C">
        <w:rPr>
          <w:rFonts w:ascii="Arial" w:hAnsi="Arial" w:cs="Arial"/>
          <w:sz w:val="24"/>
          <w:szCs w:val="24"/>
        </w:rPr>
        <w:t>Que el Instituto Nacional de Transparencia, Acceso a la Información y Protección de Datos Personales, con fecha 17 de junio de 2015, estableció las bases de interpretación</w:t>
      </w:r>
      <w:r w:rsidR="005751D7" w:rsidRPr="00D2050C">
        <w:rPr>
          <w:rFonts w:ascii="Arial" w:hAnsi="Arial" w:cs="Arial"/>
          <w:sz w:val="24"/>
          <w:szCs w:val="24"/>
        </w:rPr>
        <w:t xml:space="preserve"> y aplicación de la Ley General de Transparencia y Acceso a la Información Pública, con el objeto de </w:t>
      </w:r>
      <w:r w:rsidR="00F352CE" w:rsidRPr="00D2050C">
        <w:rPr>
          <w:rFonts w:ascii="Arial" w:hAnsi="Arial" w:cs="Arial"/>
          <w:sz w:val="24"/>
          <w:szCs w:val="24"/>
        </w:rPr>
        <w:t>brindar certeza, objetividad, legalidad y seguridad jurídica a los sujetos obligados, así como al resto de las personas, respecto al alcance y aplicación de dicha Ley.</w:t>
      </w:r>
      <w:r w:rsidR="00D2050C" w:rsidRPr="00D2050C">
        <w:rPr>
          <w:rFonts w:ascii="Arial" w:hAnsi="Arial" w:cs="Arial"/>
          <w:sz w:val="24"/>
          <w:szCs w:val="24"/>
        </w:rPr>
        <w:tab/>
      </w:r>
    </w:p>
    <w:p w:rsidR="00F352CE" w:rsidRPr="00D2050C" w:rsidRDefault="00F352CE" w:rsidP="00D2050C">
      <w:pPr>
        <w:pStyle w:val="Sinespaciado"/>
        <w:tabs>
          <w:tab w:val="right" w:leader="hyphen" w:pos="9724"/>
        </w:tabs>
        <w:jc w:val="both"/>
        <w:rPr>
          <w:rFonts w:ascii="Arial" w:hAnsi="Arial" w:cs="Arial"/>
          <w:sz w:val="24"/>
          <w:szCs w:val="24"/>
        </w:rPr>
      </w:pPr>
    </w:p>
    <w:p w:rsidR="00673232" w:rsidRPr="00D2050C" w:rsidRDefault="00F352CE"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 xml:space="preserve">---9.- </w:t>
      </w:r>
      <w:r w:rsidR="0051395D" w:rsidRPr="00D2050C">
        <w:rPr>
          <w:rFonts w:ascii="Arial" w:hAnsi="Arial" w:cs="Arial"/>
          <w:sz w:val="24"/>
          <w:szCs w:val="24"/>
        </w:rPr>
        <w:t xml:space="preserve">Que en los Lineamientos Técnicos Generales para la Publicación, Homologación y Estandarización de la Información de las Obligaciones establecidas en el Título Quinto y en la fracción IV del artículo 31 de la Ley General de Transparencia y Acceso a la Información Pública, </w:t>
      </w:r>
      <w:r w:rsidR="00673232" w:rsidRPr="00D2050C">
        <w:rPr>
          <w:rFonts w:ascii="Arial" w:hAnsi="Arial" w:cs="Arial"/>
          <w:sz w:val="24"/>
          <w:szCs w:val="24"/>
        </w:rPr>
        <w:t>se establecieron las reglas que deben seguir los sujetos obligados al difundir su información en sus portales de internet y en la Plataforma Nacional de Transparencia.</w:t>
      </w:r>
      <w:r w:rsidR="00D2050C" w:rsidRPr="00D2050C">
        <w:rPr>
          <w:rFonts w:ascii="Arial" w:hAnsi="Arial" w:cs="Arial"/>
          <w:sz w:val="24"/>
          <w:szCs w:val="24"/>
        </w:rPr>
        <w:tab/>
      </w:r>
    </w:p>
    <w:p w:rsidR="00673232" w:rsidRPr="00D2050C" w:rsidRDefault="00673232" w:rsidP="00D2050C">
      <w:pPr>
        <w:pStyle w:val="Sinespaciado"/>
        <w:tabs>
          <w:tab w:val="right" w:leader="hyphen" w:pos="9724"/>
        </w:tabs>
        <w:jc w:val="both"/>
        <w:rPr>
          <w:rFonts w:ascii="Arial" w:hAnsi="Arial" w:cs="Arial"/>
          <w:sz w:val="24"/>
          <w:szCs w:val="24"/>
        </w:rPr>
      </w:pPr>
    </w:p>
    <w:p w:rsidR="00EF58F2" w:rsidRPr="00D2050C" w:rsidRDefault="00673232"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 xml:space="preserve">---10.- </w:t>
      </w:r>
      <w:r w:rsidR="00DD7DC7" w:rsidRPr="00D2050C">
        <w:rPr>
          <w:rFonts w:ascii="Arial" w:hAnsi="Arial" w:cs="Arial"/>
          <w:sz w:val="24"/>
          <w:szCs w:val="24"/>
        </w:rPr>
        <w:t>Que la Ley de Transparencia y Acceso a la Información Pública del Estado de Sinaloa, establece los principios, bases generales y procedimientos para garantizar el derecho de acceso a la información, y de manera particular la información de interés público que se debe difundir de oficio</w:t>
      </w:r>
      <w:r w:rsidR="004423AD" w:rsidRPr="00D2050C">
        <w:rPr>
          <w:rFonts w:ascii="Arial" w:hAnsi="Arial" w:cs="Arial"/>
          <w:sz w:val="24"/>
          <w:szCs w:val="24"/>
        </w:rPr>
        <w:t>, señalándose en los artículos 95 y 99, las obligaciones comunes de transparencia y específicas de los sujetos obligados, entre ellos este Instituto</w:t>
      </w:r>
      <w:r w:rsidR="00EF58F2" w:rsidRPr="00D2050C">
        <w:rPr>
          <w:rFonts w:ascii="Arial" w:hAnsi="Arial" w:cs="Arial"/>
          <w:sz w:val="24"/>
          <w:szCs w:val="24"/>
        </w:rPr>
        <w:t>, así como las sanciones de los servidores públicos en caso de incumplimiento.</w:t>
      </w:r>
      <w:r w:rsidR="00D2050C" w:rsidRPr="00D2050C">
        <w:rPr>
          <w:rFonts w:ascii="Arial" w:hAnsi="Arial" w:cs="Arial"/>
          <w:sz w:val="24"/>
          <w:szCs w:val="24"/>
        </w:rPr>
        <w:tab/>
      </w:r>
    </w:p>
    <w:p w:rsidR="00EF58F2" w:rsidRPr="00D2050C" w:rsidRDefault="00EF58F2" w:rsidP="00D2050C">
      <w:pPr>
        <w:pStyle w:val="Sinespaciado"/>
        <w:tabs>
          <w:tab w:val="right" w:leader="hyphen" w:pos="9724"/>
        </w:tabs>
        <w:jc w:val="both"/>
        <w:rPr>
          <w:rFonts w:ascii="Arial" w:hAnsi="Arial" w:cs="Arial"/>
          <w:sz w:val="24"/>
          <w:szCs w:val="24"/>
        </w:rPr>
      </w:pPr>
    </w:p>
    <w:p w:rsidR="00CF5D9D" w:rsidRPr="00D2050C" w:rsidRDefault="00EF58F2"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---11.- Que derivado del nuevo marco jurídico que regula la materia de transparencia y el derecho humano de acceso a la información, se hace necesario realizar ajustes a las normas institucionales que rigen el ejercicio de ese derecho</w:t>
      </w:r>
      <w:r w:rsidR="00CF5D9D" w:rsidRPr="00D2050C">
        <w:rPr>
          <w:rFonts w:ascii="Arial" w:hAnsi="Arial" w:cs="Arial"/>
          <w:sz w:val="24"/>
          <w:szCs w:val="24"/>
        </w:rPr>
        <w:t>, en aras de una transici</w:t>
      </w:r>
      <w:r w:rsidR="007A2479" w:rsidRPr="00D2050C">
        <w:rPr>
          <w:rFonts w:ascii="Arial" w:hAnsi="Arial" w:cs="Arial"/>
          <w:sz w:val="24"/>
          <w:szCs w:val="24"/>
        </w:rPr>
        <w:t>ón adecuada al modelo</w:t>
      </w:r>
      <w:r w:rsidR="00CF5D9D" w:rsidRPr="00D2050C">
        <w:rPr>
          <w:rFonts w:ascii="Arial" w:hAnsi="Arial" w:cs="Arial"/>
          <w:sz w:val="24"/>
          <w:szCs w:val="24"/>
        </w:rPr>
        <w:t xml:space="preserve"> que obliga directamente a este Instituto Electoral del Estado de Sinaloa.</w:t>
      </w:r>
      <w:r w:rsidR="00D2050C" w:rsidRPr="00D2050C">
        <w:rPr>
          <w:rFonts w:ascii="Arial" w:hAnsi="Arial" w:cs="Arial"/>
          <w:sz w:val="24"/>
          <w:szCs w:val="24"/>
        </w:rPr>
        <w:tab/>
      </w:r>
    </w:p>
    <w:p w:rsidR="00CF5D9D" w:rsidRPr="00D2050C" w:rsidRDefault="00CF5D9D" w:rsidP="00D2050C">
      <w:pPr>
        <w:pStyle w:val="Sinespaciado"/>
        <w:tabs>
          <w:tab w:val="right" w:leader="hyphen" w:pos="9724"/>
        </w:tabs>
        <w:jc w:val="both"/>
        <w:rPr>
          <w:rFonts w:ascii="Arial" w:hAnsi="Arial" w:cs="Arial"/>
          <w:sz w:val="24"/>
          <w:szCs w:val="24"/>
        </w:rPr>
      </w:pPr>
    </w:p>
    <w:p w:rsidR="00AA41E9" w:rsidRPr="00D2050C" w:rsidRDefault="00CF5D9D"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 xml:space="preserve">---12.- Asimismo, </w:t>
      </w:r>
      <w:r w:rsidR="001437BE" w:rsidRPr="00D2050C">
        <w:rPr>
          <w:rFonts w:ascii="Arial" w:hAnsi="Arial" w:cs="Arial"/>
          <w:sz w:val="24"/>
          <w:szCs w:val="24"/>
        </w:rPr>
        <w:t>del artículo 22 de la Ley de Transparencia y Acceso a la Información Pública del Estado de Sinaloa, se establece que, para el cum</w:t>
      </w:r>
      <w:r w:rsidR="00617F87" w:rsidRPr="00D2050C">
        <w:rPr>
          <w:rFonts w:ascii="Arial" w:hAnsi="Arial" w:cs="Arial"/>
          <w:sz w:val="24"/>
          <w:szCs w:val="24"/>
        </w:rPr>
        <w:t>plimiento de los objetivos de dicha ley, los sujetos obligados deberán constituir el Comité de Transparencia y la Unidad de Transparencia</w:t>
      </w:r>
      <w:r w:rsidR="00B6532A" w:rsidRPr="00D2050C">
        <w:rPr>
          <w:rFonts w:ascii="Arial" w:hAnsi="Arial" w:cs="Arial"/>
          <w:sz w:val="24"/>
          <w:szCs w:val="24"/>
        </w:rPr>
        <w:t xml:space="preserve">, por lo que, deberá cambiarse la denominación al actual Comité de Información y al área de Acceso a la Información, que actualmente vienen cumpliendo </w:t>
      </w:r>
      <w:r w:rsidR="009930B5" w:rsidRPr="00D2050C">
        <w:rPr>
          <w:rFonts w:ascii="Arial" w:hAnsi="Arial" w:cs="Arial"/>
          <w:sz w:val="24"/>
          <w:szCs w:val="24"/>
        </w:rPr>
        <w:t>con dicha responsabilidad.</w:t>
      </w:r>
      <w:r w:rsidR="00D2050C" w:rsidRPr="00D2050C">
        <w:rPr>
          <w:rFonts w:ascii="Arial" w:hAnsi="Arial" w:cs="Arial"/>
          <w:sz w:val="24"/>
          <w:szCs w:val="24"/>
        </w:rPr>
        <w:tab/>
      </w:r>
      <w:r w:rsidR="00E76BC9" w:rsidRPr="00D2050C">
        <w:rPr>
          <w:rFonts w:ascii="Arial" w:hAnsi="Arial" w:cs="Arial"/>
          <w:sz w:val="24"/>
          <w:szCs w:val="24"/>
        </w:rPr>
        <w:t xml:space="preserve"> </w:t>
      </w:r>
    </w:p>
    <w:p w:rsidR="00AA41E9" w:rsidRPr="00D2050C" w:rsidRDefault="00AA41E9" w:rsidP="00D2050C">
      <w:pPr>
        <w:pStyle w:val="Sinespaciado"/>
        <w:tabs>
          <w:tab w:val="right" w:leader="hyphen" w:pos="9724"/>
        </w:tabs>
        <w:jc w:val="both"/>
        <w:rPr>
          <w:rFonts w:ascii="Arial" w:hAnsi="Arial" w:cs="Arial"/>
          <w:sz w:val="24"/>
          <w:szCs w:val="24"/>
        </w:rPr>
      </w:pPr>
    </w:p>
    <w:p w:rsidR="0010351E" w:rsidRPr="00D2050C" w:rsidRDefault="009930B5"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---13</w:t>
      </w:r>
      <w:r w:rsidR="0010351E" w:rsidRPr="00D2050C">
        <w:rPr>
          <w:rFonts w:ascii="Arial" w:hAnsi="Arial" w:cs="Arial"/>
          <w:sz w:val="24"/>
          <w:szCs w:val="24"/>
        </w:rPr>
        <w:t xml:space="preserve">.- Que en la reunión de trabajo realizada para la expedición del </w:t>
      </w:r>
      <w:r w:rsidR="0050696E">
        <w:rPr>
          <w:rFonts w:ascii="Arial" w:hAnsi="Arial" w:cs="Arial"/>
          <w:sz w:val="24"/>
          <w:szCs w:val="24"/>
        </w:rPr>
        <w:t>reglamento</w:t>
      </w:r>
      <w:r w:rsidR="0010351E" w:rsidRPr="00D2050C">
        <w:rPr>
          <w:rFonts w:ascii="Arial" w:hAnsi="Arial" w:cs="Arial"/>
          <w:sz w:val="24"/>
          <w:szCs w:val="24"/>
        </w:rPr>
        <w:t xml:space="preserve"> en comento, se buscó dar cabida a la pluralidad de opiniones, por lo que se consideraron las aportaciones tanto de las y los consejeros electorales, como de las y los representantes de pa</w:t>
      </w:r>
      <w:r w:rsidR="00B23CA5" w:rsidRPr="00D2050C">
        <w:rPr>
          <w:rFonts w:ascii="Arial" w:hAnsi="Arial" w:cs="Arial"/>
          <w:sz w:val="24"/>
          <w:szCs w:val="24"/>
        </w:rPr>
        <w:t>rtido que asistieron a la misma,</w:t>
      </w:r>
      <w:r w:rsidRPr="00D2050C">
        <w:rPr>
          <w:rFonts w:ascii="Arial" w:hAnsi="Arial" w:cs="Arial"/>
          <w:sz w:val="24"/>
          <w:szCs w:val="24"/>
        </w:rPr>
        <w:t xml:space="preserve"> en la construcción del reglamento que se expide en virtud del presente acuerdo</w:t>
      </w:r>
      <w:r w:rsidR="002837B4" w:rsidRPr="00D2050C">
        <w:rPr>
          <w:rFonts w:ascii="Arial" w:hAnsi="Arial" w:cs="Arial"/>
          <w:sz w:val="24"/>
          <w:szCs w:val="24"/>
        </w:rPr>
        <w:t>.</w:t>
      </w:r>
      <w:r w:rsidR="00D2050C" w:rsidRPr="00D2050C">
        <w:rPr>
          <w:rFonts w:ascii="Arial" w:hAnsi="Arial" w:cs="Arial"/>
          <w:sz w:val="24"/>
          <w:szCs w:val="24"/>
        </w:rPr>
        <w:tab/>
      </w:r>
    </w:p>
    <w:p w:rsidR="0010351E" w:rsidRPr="00D2050C" w:rsidRDefault="0010351E"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lastRenderedPageBreak/>
        <w:t xml:space="preserve"> </w:t>
      </w:r>
    </w:p>
    <w:p w:rsidR="0010351E" w:rsidRPr="00D2050C" w:rsidRDefault="0010351E" w:rsidP="00D2050C">
      <w:pPr>
        <w:pStyle w:val="Sinespaciado"/>
        <w:tabs>
          <w:tab w:val="right" w:leader="hyphen" w:pos="9724"/>
        </w:tabs>
        <w:jc w:val="both"/>
        <w:rPr>
          <w:rFonts w:ascii="Arial" w:hAnsi="Arial" w:cs="Arial"/>
          <w:sz w:val="24"/>
          <w:szCs w:val="24"/>
        </w:rPr>
      </w:pPr>
      <w:r w:rsidRPr="00D2050C">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D2050C" w:rsidRPr="00D2050C">
        <w:rPr>
          <w:rFonts w:ascii="Arial" w:hAnsi="Arial" w:cs="Arial"/>
          <w:sz w:val="24"/>
          <w:szCs w:val="24"/>
        </w:rPr>
        <w:tab/>
      </w:r>
    </w:p>
    <w:p w:rsidR="0010351E" w:rsidRPr="00D2050C" w:rsidRDefault="0010351E" w:rsidP="00D2050C">
      <w:pPr>
        <w:pStyle w:val="Sinespaciado"/>
        <w:tabs>
          <w:tab w:val="right" w:leader="hyphen" w:pos="9724"/>
        </w:tabs>
        <w:rPr>
          <w:rFonts w:ascii="Arial" w:hAnsi="Arial" w:cs="Arial"/>
          <w:sz w:val="24"/>
          <w:szCs w:val="24"/>
        </w:rPr>
      </w:pPr>
    </w:p>
    <w:p w:rsidR="0010351E" w:rsidRPr="00D2050C" w:rsidRDefault="00D2050C" w:rsidP="00D2050C">
      <w:pPr>
        <w:tabs>
          <w:tab w:val="right" w:leader="hyphen" w:pos="9724"/>
        </w:tabs>
        <w:spacing w:line="290" w:lineRule="exact"/>
        <w:jc w:val="center"/>
        <w:rPr>
          <w:rFonts w:ascii="Arial" w:hAnsi="Arial"/>
          <w:b/>
          <w:sz w:val="28"/>
        </w:rPr>
      </w:pPr>
      <w:r w:rsidRPr="00D2050C">
        <w:rPr>
          <w:rFonts w:ascii="Arial" w:hAnsi="Arial"/>
          <w:b/>
          <w:sz w:val="28"/>
        </w:rPr>
        <w:t>------------------------------------------</w:t>
      </w:r>
      <w:r w:rsidR="0010351E" w:rsidRPr="00D2050C">
        <w:rPr>
          <w:rFonts w:ascii="Arial" w:hAnsi="Arial"/>
          <w:b/>
          <w:sz w:val="28"/>
        </w:rPr>
        <w:t>A C U E R D O</w:t>
      </w:r>
      <w:r w:rsidRPr="00D2050C">
        <w:rPr>
          <w:rFonts w:ascii="Arial" w:hAnsi="Arial"/>
          <w:b/>
          <w:sz w:val="28"/>
        </w:rPr>
        <w:tab/>
      </w:r>
    </w:p>
    <w:p w:rsidR="0010351E" w:rsidRPr="00D2050C" w:rsidRDefault="0010351E" w:rsidP="00D2050C">
      <w:pPr>
        <w:tabs>
          <w:tab w:val="right" w:leader="hyphen" w:pos="9724"/>
        </w:tabs>
        <w:autoSpaceDE w:val="0"/>
        <w:autoSpaceDN w:val="0"/>
        <w:adjustRightInd w:val="0"/>
        <w:spacing w:after="0" w:line="240" w:lineRule="auto"/>
        <w:jc w:val="both"/>
        <w:rPr>
          <w:rFonts w:ascii="Arial" w:hAnsi="Arial" w:cs="Arial"/>
          <w:sz w:val="24"/>
          <w:szCs w:val="24"/>
        </w:rPr>
      </w:pPr>
      <w:r w:rsidRPr="00D2050C">
        <w:rPr>
          <w:rFonts w:ascii="Arial" w:hAnsi="Arial" w:cs="Arial"/>
          <w:b/>
          <w:sz w:val="24"/>
          <w:szCs w:val="24"/>
        </w:rPr>
        <w:t>---PRIMERO.-</w:t>
      </w:r>
      <w:r w:rsidRPr="00D2050C">
        <w:rPr>
          <w:rFonts w:ascii="Arial" w:hAnsi="Arial" w:cs="Arial"/>
          <w:sz w:val="24"/>
          <w:szCs w:val="24"/>
        </w:rPr>
        <w:t xml:space="preserve"> Se </w:t>
      </w:r>
      <w:r w:rsidR="001E2765" w:rsidRPr="00D2050C">
        <w:rPr>
          <w:rFonts w:ascii="Arial" w:hAnsi="Arial" w:cs="Arial"/>
          <w:sz w:val="24"/>
          <w:szCs w:val="24"/>
        </w:rPr>
        <w:t xml:space="preserve">expide el </w:t>
      </w:r>
      <w:hyperlink r:id="rId8" w:history="1">
        <w:r w:rsidR="001E2765" w:rsidRPr="005E6560">
          <w:rPr>
            <w:rStyle w:val="Hipervnculo"/>
            <w:sz w:val="24"/>
            <w:szCs w:val="24"/>
          </w:rPr>
          <w:t>Reglamento en materia de Transparencia y Acceso a la Información Pública</w:t>
        </w:r>
      </w:hyperlink>
      <w:bookmarkStart w:id="0" w:name="_GoBack"/>
      <w:bookmarkEnd w:id="0"/>
      <w:r w:rsidR="001E2765" w:rsidRPr="00D2050C">
        <w:rPr>
          <w:rFonts w:ascii="Arial" w:hAnsi="Arial" w:cs="Arial"/>
          <w:sz w:val="24"/>
          <w:szCs w:val="24"/>
        </w:rPr>
        <w:t xml:space="preserve"> </w:t>
      </w:r>
      <w:r w:rsidR="00D702D4" w:rsidRPr="00D2050C">
        <w:rPr>
          <w:rFonts w:ascii="Arial" w:hAnsi="Arial" w:cs="Arial"/>
          <w:sz w:val="24"/>
          <w:szCs w:val="24"/>
        </w:rPr>
        <w:t>del Instituto Electoral del Estado de Sinaloa</w:t>
      </w:r>
      <w:r w:rsidRPr="00D2050C">
        <w:rPr>
          <w:rFonts w:ascii="Arial" w:hAnsi="Arial" w:cs="Arial"/>
          <w:sz w:val="24"/>
          <w:szCs w:val="24"/>
        </w:rPr>
        <w:t xml:space="preserve">, en los términos contenidos en el documento que </w:t>
      </w:r>
      <w:hyperlink r:id="rId9" w:history="1">
        <w:r w:rsidRPr="005E6560">
          <w:rPr>
            <w:rStyle w:val="Hipervnculo"/>
            <w:sz w:val="24"/>
            <w:szCs w:val="24"/>
          </w:rPr>
          <w:t>se anexa</w:t>
        </w:r>
      </w:hyperlink>
      <w:r w:rsidRPr="00D2050C">
        <w:rPr>
          <w:rFonts w:ascii="Arial" w:hAnsi="Arial" w:cs="Arial"/>
          <w:sz w:val="24"/>
          <w:szCs w:val="24"/>
        </w:rPr>
        <w:t xml:space="preserve"> como parte integral del presente acuerdo</w:t>
      </w:r>
      <w:r w:rsidR="00D2050C">
        <w:rPr>
          <w:rFonts w:ascii="Arial" w:hAnsi="Arial" w:cs="Arial"/>
          <w:sz w:val="24"/>
          <w:szCs w:val="24"/>
        </w:rPr>
        <w:t>.</w:t>
      </w:r>
      <w:r w:rsidR="00D2050C">
        <w:rPr>
          <w:rFonts w:ascii="Arial" w:hAnsi="Arial" w:cs="Arial"/>
          <w:sz w:val="24"/>
          <w:szCs w:val="24"/>
        </w:rPr>
        <w:tab/>
      </w:r>
    </w:p>
    <w:p w:rsidR="0010351E" w:rsidRPr="00D2050C" w:rsidRDefault="0010351E" w:rsidP="00D2050C">
      <w:pPr>
        <w:tabs>
          <w:tab w:val="right" w:leader="hyphen" w:pos="9724"/>
        </w:tabs>
        <w:autoSpaceDE w:val="0"/>
        <w:autoSpaceDN w:val="0"/>
        <w:adjustRightInd w:val="0"/>
        <w:spacing w:after="0" w:line="240" w:lineRule="auto"/>
        <w:jc w:val="both"/>
        <w:rPr>
          <w:rFonts w:ascii="Arial" w:hAnsi="Arial" w:cs="Arial"/>
          <w:sz w:val="24"/>
          <w:szCs w:val="24"/>
        </w:rPr>
      </w:pPr>
    </w:p>
    <w:p w:rsidR="0010351E" w:rsidRPr="00D2050C" w:rsidRDefault="0010351E" w:rsidP="00D2050C">
      <w:pPr>
        <w:tabs>
          <w:tab w:val="right" w:leader="hyphen" w:pos="9724"/>
        </w:tabs>
        <w:autoSpaceDE w:val="0"/>
        <w:autoSpaceDN w:val="0"/>
        <w:adjustRightInd w:val="0"/>
        <w:spacing w:after="0" w:line="240" w:lineRule="auto"/>
        <w:jc w:val="both"/>
        <w:rPr>
          <w:rFonts w:ascii="Arial" w:hAnsi="Arial" w:cs="Arial"/>
          <w:sz w:val="24"/>
          <w:szCs w:val="24"/>
        </w:rPr>
      </w:pPr>
      <w:r w:rsidRPr="00D2050C">
        <w:rPr>
          <w:rFonts w:ascii="Arial" w:hAnsi="Arial" w:cs="Arial"/>
          <w:b/>
          <w:sz w:val="24"/>
          <w:szCs w:val="24"/>
        </w:rPr>
        <w:t xml:space="preserve">---SEGUNDO.- </w:t>
      </w:r>
      <w:r w:rsidRPr="00D2050C">
        <w:rPr>
          <w:rFonts w:ascii="Arial" w:hAnsi="Arial" w:cs="Arial"/>
          <w:sz w:val="24"/>
          <w:szCs w:val="24"/>
        </w:rPr>
        <w:t xml:space="preserve">El presente acuerdo </w:t>
      </w:r>
      <w:r w:rsidR="00631E15" w:rsidRPr="00D2050C">
        <w:rPr>
          <w:rFonts w:ascii="Arial" w:hAnsi="Arial" w:cs="Arial"/>
          <w:sz w:val="24"/>
          <w:szCs w:val="24"/>
        </w:rPr>
        <w:t xml:space="preserve">y el Reglamento </w:t>
      </w:r>
      <w:r w:rsidR="005C7E5E" w:rsidRPr="00D2050C">
        <w:rPr>
          <w:rFonts w:ascii="Arial" w:hAnsi="Arial" w:cs="Arial"/>
          <w:sz w:val="24"/>
          <w:szCs w:val="24"/>
        </w:rPr>
        <w:t xml:space="preserve">que del mismo emana, </w:t>
      </w:r>
      <w:r w:rsidRPr="00D2050C">
        <w:rPr>
          <w:rFonts w:ascii="Arial" w:hAnsi="Arial" w:cs="Arial"/>
          <w:sz w:val="24"/>
          <w:szCs w:val="24"/>
        </w:rPr>
        <w:t>entrará</w:t>
      </w:r>
      <w:r w:rsidR="005C7E5E" w:rsidRPr="00D2050C">
        <w:rPr>
          <w:rFonts w:ascii="Arial" w:hAnsi="Arial" w:cs="Arial"/>
          <w:sz w:val="24"/>
          <w:szCs w:val="24"/>
        </w:rPr>
        <w:t>n</w:t>
      </w:r>
      <w:r w:rsidR="00631E15" w:rsidRPr="00D2050C">
        <w:rPr>
          <w:rFonts w:ascii="Arial" w:hAnsi="Arial" w:cs="Arial"/>
          <w:sz w:val="24"/>
          <w:szCs w:val="24"/>
        </w:rPr>
        <w:t xml:space="preserve"> en vigor y surtirán sus </w:t>
      </w:r>
      <w:r w:rsidRPr="00D2050C">
        <w:rPr>
          <w:rFonts w:ascii="Arial" w:hAnsi="Arial" w:cs="Arial"/>
          <w:sz w:val="24"/>
          <w:szCs w:val="24"/>
        </w:rPr>
        <w:t>efectos a partir del día siguiente al de su publicación en el Periódico Oficial “El Estado de Sinaloa”.</w:t>
      </w:r>
      <w:r w:rsidR="00D2050C">
        <w:rPr>
          <w:rFonts w:ascii="Arial" w:hAnsi="Arial" w:cs="Arial"/>
          <w:sz w:val="24"/>
          <w:szCs w:val="24"/>
        </w:rPr>
        <w:tab/>
      </w:r>
    </w:p>
    <w:p w:rsidR="0010351E" w:rsidRPr="00D2050C" w:rsidRDefault="0010351E" w:rsidP="00D2050C">
      <w:pPr>
        <w:tabs>
          <w:tab w:val="right" w:leader="hyphen" w:pos="9724"/>
        </w:tabs>
        <w:autoSpaceDE w:val="0"/>
        <w:autoSpaceDN w:val="0"/>
        <w:adjustRightInd w:val="0"/>
        <w:spacing w:after="0" w:line="240" w:lineRule="auto"/>
        <w:jc w:val="both"/>
        <w:rPr>
          <w:rFonts w:ascii="Arial" w:hAnsi="Arial" w:cs="Arial"/>
          <w:sz w:val="24"/>
          <w:szCs w:val="24"/>
        </w:rPr>
      </w:pPr>
    </w:p>
    <w:p w:rsidR="00774CE8" w:rsidRPr="00D2050C" w:rsidRDefault="0010351E" w:rsidP="00D2050C">
      <w:pPr>
        <w:pStyle w:val="Sinespaciado"/>
        <w:tabs>
          <w:tab w:val="right" w:leader="hyphen" w:pos="9724"/>
        </w:tabs>
        <w:jc w:val="both"/>
        <w:rPr>
          <w:rFonts w:ascii="Arial" w:hAnsi="Arial" w:cs="Arial"/>
          <w:sz w:val="24"/>
          <w:szCs w:val="24"/>
        </w:rPr>
      </w:pPr>
      <w:r w:rsidRPr="00D2050C">
        <w:rPr>
          <w:rFonts w:ascii="Arial" w:hAnsi="Arial" w:cs="Arial"/>
          <w:b/>
          <w:sz w:val="24"/>
          <w:szCs w:val="24"/>
        </w:rPr>
        <w:t>---TERCERO</w:t>
      </w:r>
      <w:r w:rsidRPr="00D2050C">
        <w:rPr>
          <w:rFonts w:ascii="Arial" w:hAnsi="Arial" w:cs="Arial"/>
          <w:sz w:val="24"/>
          <w:szCs w:val="24"/>
        </w:rPr>
        <w:t xml:space="preserve">.- </w:t>
      </w:r>
      <w:r w:rsidR="00480DB9" w:rsidRPr="00D2050C">
        <w:rPr>
          <w:rFonts w:ascii="Arial" w:hAnsi="Arial" w:cs="Arial"/>
          <w:sz w:val="24"/>
          <w:szCs w:val="24"/>
        </w:rPr>
        <w:t xml:space="preserve">Conforme a lo expresado en el considerando número doce del presente acuerdo, </w:t>
      </w:r>
      <w:r w:rsidR="00774CE8" w:rsidRPr="00D2050C">
        <w:rPr>
          <w:rFonts w:ascii="Arial" w:hAnsi="Arial" w:cs="Arial"/>
          <w:sz w:val="24"/>
          <w:szCs w:val="24"/>
        </w:rPr>
        <w:t>las referencias que se hagan en otros ordenamientos al Comité de Información o al Área de Acceso a la Información, se entenderán referidos al Comité de Transparencia, y a la Unidad de Transparencia, respectivamente.</w:t>
      </w:r>
      <w:r w:rsidR="00D2050C">
        <w:rPr>
          <w:rFonts w:ascii="Arial" w:hAnsi="Arial" w:cs="Arial"/>
          <w:sz w:val="24"/>
          <w:szCs w:val="24"/>
        </w:rPr>
        <w:tab/>
      </w:r>
    </w:p>
    <w:p w:rsidR="004C47DC" w:rsidRPr="00D2050C" w:rsidRDefault="004C47DC" w:rsidP="00D2050C">
      <w:pPr>
        <w:pStyle w:val="Sinespaciado"/>
        <w:tabs>
          <w:tab w:val="right" w:leader="hyphen" w:pos="9724"/>
        </w:tabs>
        <w:jc w:val="both"/>
        <w:rPr>
          <w:rFonts w:ascii="Arial" w:hAnsi="Arial" w:cs="Arial"/>
          <w:b/>
          <w:sz w:val="24"/>
          <w:szCs w:val="24"/>
        </w:rPr>
      </w:pPr>
    </w:p>
    <w:p w:rsidR="0010351E" w:rsidRPr="00D2050C" w:rsidRDefault="004C47DC" w:rsidP="00D2050C">
      <w:pPr>
        <w:pStyle w:val="Sinespaciado"/>
        <w:tabs>
          <w:tab w:val="right" w:leader="hyphen" w:pos="9724"/>
        </w:tabs>
        <w:jc w:val="both"/>
        <w:rPr>
          <w:rFonts w:ascii="Arial" w:hAnsi="Arial" w:cs="Arial"/>
          <w:sz w:val="24"/>
          <w:szCs w:val="24"/>
        </w:rPr>
      </w:pPr>
      <w:r w:rsidRPr="00D2050C">
        <w:rPr>
          <w:rFonts w:ascii="Arial" w:hAnsi="Arial" w:cs="Arial"/>
          <w:b/>
          <w:sz w:val="24"/>
          <w:szCs w:val="24"/>
        </w:rPr>
        <w:t xml:space="preserve">---CUARTO.- </w:t>
      </w:r>
      <w:r w:rsidR="0010351E" w:rsidRPr="00D2050C">
        <w:rPr>
          <w:rFonts w:ascii="Arial" w:hAnsi="Arial" w:cs="Arial"/>
          <w:sz w:val="24"/>
          <w:szCs w:val="24"/>
        </w:rPr>
        <w:t>Notifíquese personalmente a los Partidos Políticos</w:t>
      </w:r>
      <w:r w:rsidR="00101314" w:rsidRPr="00D2050C">
        <w:rPr>
          <w:rFonts w:ascii="Arial" w:hAnsi="Arial" w:cs="Arial"/>
          <w:sz w:val="24"/>
          <w:szCs w:val="24"/>
        </w:rPr>
        <w:t>,</w:t>
      </w:r>
      <w:r w:rsidR="0010351E" w:rsidRPr="00D2050C">
        <w:rPr>
          <w:rFonts w:ascii="Arial" w:hAnsi="Arial" w:cs="Arial"/>
          <w:sz w:val="24"/>
          <w:szCs w:val="24"/>
        </w:rPr>
        <w:t xml:space="preserve">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10351E" w:rsidRPr="00D2050C">
        <w:rPr>
          <w:rFonts w:ascii="Arial" w:hAnsi="Arial" w:cs="Arial"/>
          <w:sz w:val="24"/>
          <w:szCs w:val="24"/>
        </w:rPr>
        <w:tab/>
      </w:r>
    </w:p>
    <w:p w:rsidR="0010351E" w:rsidRPr="00D2050C" w:rsidRDefault="0010351E" w:rsidP="00D2050C">
      <w:pPr>
        <w:pStyle w:val="Default"/>
        <w:tabs>
          <w:tab w:val="right" w:leader="hyphen" w:pos="9724"/>
        </w:tabs>
        <w:jc w:val="both"/>
        <w:rPr>
          <w:color w:val="auto"/>
          <w:lang w:val="es-MX"/>
        </w:rPr>
      </w:pPr>
    </w:p>
    <w:p w:rsidR="0010351E" w:rsidRPr="00D2050C" w:rsidRDefault="004C47DC" w:rsidP="00D2050C">
      <w:pPr>
        <w:pStyle w:val="Default"/>
        <w:tabs>
          <w:tab w:val="right" w:leader="hyphen" w:pos="9724"/>
        </w:tabs>
        <w:jc w:val="both"/>
        <w:rPr>
          <w:color w:val="auto"/>
        </w:rPr>
      </w:pPr>
      <w:r w:rsidRPr="00D2050C">
        <w:rPr>
          <w:b/>
          <w:color w:val="auto"/>
        </w:rPr>
        <w:t>---QUINTO</w:t>
      </w:r>
      <w:r w:rsidR="0010351E" w:rsidRPr="00D2050C">
        <w:rPr>
          <w:b/>
          <w:color w:val="auto"/>
        </w:rPr>
        <w:t>.-</w:t>
      </w:r>
      <w:r w:rsidR="0010351E" w:rsidRPr="00D2050C">
        <w:rPr>
          <w:color w:val="auto"/>
        </w:rPr>
        <w:t xml:space="preserve"> Publíquese y difúndase en el periódico oficial “El Estado de Sinaloa” y la página Web del Instituto Electoral del Estado de Sinaloa.</w:t>
      </w:r>
      <w:r w:rsidR="00D2050C">
        <w:rPr>
          <w:color w:val="auto"/>
        </w:rPr>
        <w:tab/>
      </w:r>
    </w:p>
    <w:p w:rsidR="0010351E" w:rsidRPr="00D2050C" w:rsidRDefault="0010351E" w:rsidP="00D2050C">
      <w:pPr>
        <w:pStyle w:val="Default"/>
        <w:tabs>
          <w:tab w:val="right" w:leader="hyphen" w:pos="9724"/>
        </w:tabs>
        <w:jc w:val="both"/>
        <w:rPr>
          <w:color w:val="auto"/>
        </w:rPr>
      </w:pPr>
    </w:p>
    <w:p w:rsidR="00D2118B" w:rsidRDefault="00D2118B" w:rsidP="00D2118B">
      <w:pPr>
        <w:ind w:left="567"/>
        <w:jc w:val="both"/>
        <w:rPr>
          <w:rFonts w:ascii="Arial" w:hAnsi="Arial" w:cs="Arial"/>
          <w:b/>
          <w:sz w:val="18"/>
          <w:szCs w:val="18"/>
        </w:rPr>
      </w:pPr>
    </w:p>
    <w:p w:rsidR="00D2118B" w:rsidRDefault="00D2118B" w:rsidP="00D2118B">
      <w:pPr>
        <w:ind w:left="567"/>
        <w:jc w:val="both"/>
        <w:rPr>
          <w:rFonts w:ascii="Arial" w:hAnsi="Arial" w:cs="Arial"/>
          <w:b/>
          <w:sz w:val="18"/>
          <w:szCs w:val="18"/>
        </w:rPr>
      </w:pPr>
    </w:p>
    <w:tbl>
      <w:tblPr>
        <w:tblW w:w="0" w:type="auto"/>
        <w:tblInd w:w="-176" w:type="dxa"/>
        <w:tblLook w:val="04A0" w:firstRow="1" w:lastRow="0" w:firstColumn="1" w:lastColumn="0" w:noHBand="0" w:noVBand="1"/>
      </w:tblPr>
      <w:tblGrid>
        <w:gridCol w:w="4648"/>
        <w:gridCol w:w="4582"/>
      </w:tblGrid>
      <w:tr w:rsidR="00D2118B" w:rsidRPr="00B354D1" w:rsidTr="00232212">
        <w:trPr>
          <w:trHeight w:val="666"/>
        </w:trPr>
        <w:tc>
          <w:tcPr>
            <w:tcW w:w="4648" w:type="dxa"/>
          </w:tcPr>
          <w:p w:rsidR="00D2118B" w:rsidRPr="00CF3B90" w:rsidRDefault="00D2118B" w:rsidP="00232212">
            <w:pPr>
              <w:tabs>
                <w:tab w:val="right" w:leader="hyphen" w:pos="8817"/>
              </w:tabs>
              <w:autoSpaceDE w:val="0"/>
              <w:autoSpaceDN w:val="0"/>
              <w:adjustRightInd w:val="0"/>
              <w:spacing w:after="0" w:line="240" w:lineRule="auto"/>
              <w:jc w:val="center"/>
              <w:rPr>
                <w:rFonts w:ascii="Arial" w:hAnsi="Arial" w:cs="Arial"/>
                <w:b/>
                <w:bCs/>
                <w:sz w:val="21"/>
                <w:szCs w:val="21"/>
              </w:rPr>
            </w:pPr>
            <w:r w:rsidRPr="00CF3B90">
              <w:rPr>
                <w:rFonts w:ascii="Arial" w:hAnsi="Arial" w:cs="Arial"/>
                <w:b/>
                <w:bCs/>
                <w:sz w:val="21"/>
                <w:szCs w:val="21"/>
              </w:rPr>
              <w:t>LIC. KARLA GABRIELA PERAZA ZAZUETA</w:t>
            </w:r>
          </w:p>
          <w:p w:rsidR="00D2118B" w:rsidRPr="00A43174" w:rsidRDefault="00D2118B" w:rsidP="00232212">
            <w:pPr>
              <w:tabs>
                <w:tab w:val="right" w:leader="hyphen" w:pos="8817"/>
              </w:tabs>
              <w:autoSpaceDE w:val="0"/>
              <w:autoSpaceDN w:val="0"/>
              <w:adjustRightInd w:val="0"/>
              <w:spacing w:after="0" w:line="240" w:lineRule="auto"/>
              <w:jc w:val="center"/>
              <w:rPr>
                <w:rFonts w:ascii="Arial" w:hAnsi="Arial" w:cs="Arial"/>
                <w:bCs/>
              </w:rPr>
            </w:pPr>
            <w:r w:rsidRPr="00A43174">
              <w:rPr>
                <w:rFonts w:ascii="Arial" w:hAnsi="Arial" w:cs="Arial"/>
                <w:bCs/>
              </w:rPr>
              <w:t>CONSEJERA PRESIDENTA</w:t>
            </w:r>
          </w:p>
        </w:tc>
        <w:tc>
          <w:tcPr>
            <w:tcW w:w="4582" w:type="dxa"/>
          </w:tcPr>
          <w:p w:rsidR="00D2118B" w:rsidRPr="00EF6C9C" w:rsidRDefault="00D2118B" w:rsidP="00232212">
            <w:pPr>
              <w:tabs>
                <w:tab w:val="right" w:leader="hyphen" w:pos="8817"/>
              </w:tabs>
              <w:autoSpaceDE w:val="0"/>
              <w:autoSpaceDN w:val="0"/>
              <w:adjustRightInd w:val="0"/>
              <w:spacing w:after="0" w:line="240" w:lineRule="auto"/>
              <w:jc w:val="center"/>
              <w:rPr>
                <w:rFonts w:ascii="Arial" w:hAnsi="Arial" w:cs="Arial"/>
                <w:b/>
                <w:bCs/>
              </w:rPr>
            </w:pPr>
            <w:r w:rsidRPr="00EF6C9C">
              <w:rPr>
                <w:rFonts w:ascii="Arial" w:hAnsi="Arial" w:cs="Arial"/>
                <w:b/>
                <w:bCs/>
              </w:rPr>
              <w:t xml:space="preserve">LIC. </w:t>
            </w:r>
            <w:r>
              <w:rPr>
                <w:rFonts w:ascii="Arial" w:hAnsi="Arial" w:cs="Arial"/>
                <w:b/>
                <w:bCs/>
              </w:rPr>
              <w:t xml:space="preserve">ARTURO FAJARDO MEJÍA   </w:t>
            </w:r>
          </w:p>
          <w:p w:rsidR="00D2118B" w:rsidRPr="00A43174" w:rsidRDefault="00D2118B" w:rsidP="00232212">
            <w:pPr>
              <w:tabs>
                <w:tab w:val="right" w:leader="hyphen" w:pos="8817"/>
              </w:tabs>
              <w:autoSpaceDE w:val="0"/>
              <w:autoSpaceDN w:val="0"/>
              <w:adjustRightInd w:val="0"/>
              <w:spacing w:after="0" w:line="240" w:lineRule="auto"/>
              <w:jc w:val="center"/>
              <w:rPr>
                <w:rFonts w:ascii="Arial" w:hAnsi="Arial" w:cs="Arial"/>
                <w:bCs/>
              </w:rPr>
            </w:pPr>
            <w:r w:rsidRPr="00A43174">
              <w:rPr>
                <w:rFonts w:ascii="Arial" w:hAnsi="Arial" w:cs="Arial"/>
                <w:bCs/>
              </w:rPr>
              <w:t>SECRETARIO EJECUTIVO</w:t>
            </w:r>
          </w:p>
          <w:p w:rsidR="00D2118B" w:rsidRPr="00B354D1" w:rsidRDefault="00D2118B" w:rsidP="00232212">
            <w:pPr>
              <w:tabs>
                <w:tab w:val="right" w:leader="hyphen" w:pos="8817"/>
              </w:tabs>
              <w:spacing w:after="0" w:line="240" w:lineRule="auto"/>
              <w:jc w:val="center"/>
              <w:rPr>
                <w:rFonts w:ascii="Arial" w:hAnsi="Arial" w:cs="Arial"/>
                <w:b/>
                <w:bCs/>
              </w:rPr>
            </w:pPr>
          </w:p>
        </w:tc>
      </w:tr>
    </w:tbl>
    <w:p w:rsidR="00D2118B" w:rsidRPr="00D2118B" w:rsidRDefault="00D2118B" w:rsidP="00D2118B">
      <w:pPr>
        <w:jc w:val="center"/>
        <w:rPr>
          <w:rFonts w:ascii="Arial" w:hAnsi="Arial" w:cs="Arial"/>
        </w:rPr>
      </w:pPr>
    </w:p>
    <w:p w:rsidR="00FF342F" w:rsidRPr="00A71301" w:rsidRDefault="00A71301" w:rsidP="00A71301">
      <w:pPr>
        <w:jc w:val="both"/>
        <w:rPr>
          <w:rFonts w:ascii="Arial" w:hAnsi="Arial" w:cs="Arial"/>
          <w:b/>
          <w:sz w:val="18"/>
          <w:szCs w:val="18"/>
        </w:rPr>
      </w:pPr>
      <w:r>
        <w:rPr>
          <w:rFonts w:ascii="Arial" w:hAnsi="Arial" w:cs="Arial"/>
          <w:b/>
          <w:sz w:val="18"/>
          <w:szCs w:val="18"/>
        </w:rPr>
        <w:t>EL</w:t>
      </w:r>
      <w:r w:rsidRPr="007B63BA">
        <w:rPr>
          <w:rFonts w:ascii="Arial" w:hAnsi="Arial" w:cs="Arial"/>
          <w:b/>
          <w:sz w:val="18"/>
          <w:szCs w:val="18"/>
        </w:rPr>
        <w:t xml:space="preserve"> PRESENTE </w:t>
      </w:r>
      <w:r>
        <w:rPr>
          <w:rFonts w:ascii="Arial" w:hAnsi="Arial" w:cs="Arial"/>
          <w:b/>
          <w:sz w:val="18"/>
          <w:szCs w:val="18"/>
        </w:rPr>
        <w:t xml:space="preserve">ACUERDO </w:t>
      </w:r>
      <w:r w:rsidRPr="007B63BA">
        <w:rPr>
          <w:rFonts w:ascii="Arial" w:hAnsi="Arial" w:cs="Arial"/>
          <w:b/>
          <w:sz w:val="18"/>
          <w:szCs w:val="18"/>
        </w:rPr>
        <w:t>FUE APROBAD</w:t>
      </w:r>
      <w:r>
        <w:rPr>
          <w:rFonts w:ascii="Arial" w:hAnsi="Arial" w:cs="Arial"/>
          <w:b/>
          <w:sz w:val="18"/>
          <w:szCs w:val="18"/>
        </w:rPr>
        <w:t>O</w:t>
      </w:r>
      <w:r w:rsidRPr="007B63BA">
        <w:rPr>
          <w:rFonts w:ascii="Arial" w:hAnsi="Arial" w:cs="Arial"/>
          <w:b/>
          <w:sz w:val="18"/>
          <w:szCs w:val="18"/>
        </w:rPr>
        <w:t xml:space="preserve"> POR </w:t>
      </w:r>
      <w:r w:rsidR="00D2118B">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VIGESIMOQUINTA </w:t>
      </w:r>
      <w:r w:rsidRPr="007B63BA">
        <w:rPr>
          <w:rFonts w:ascii="Arial" w:hAnsi="Arial" w:cs="Arial"/>
          <w:b/>
          <w:sz w:val="18"/>
          <w:szCs w:val="18"/>
        </w:rPr>
        <w:t xml:space="preserve">SESIÓN </w:t>
      </w:r>
      <w:r>
        <w:rPr>
          <w:rFonts w:ascii="Arial" w:hAnsi="Arial" w:cs="Arial"/>
          <w:b/>
          <w:sz w:val="18"/>
          <w:szCs w:val="18"/>
        </w:rPr>
        <w:t>ORDINARIA, A LOS</w:t>
      </w:r>
      <w:r w:rsidRPr="007B63BA">
        <w:rPr>
          <w:rFonts w:ascii="Arial" w:hAnsi="Arial" w:cs="Arial"/>
          <w:b/>
          <w:sz w:val="18"/>
          <w:szCs w:val="18"/>
        </w:rPr>
        <w:t xml:space="preserve"> </w:t>
      </w:r>
      <w:r>
        <w:rPr>
          <w:rFonts w:ascii="Arial" w:hAnsi="Arial" w:cs="Arial"/>
          <w:b/>
          <w:sz w:val="18"/>
          <w:szCs w:val="18"/>
        </w:rPr>
        <w:t xml:space="preserve">18 </w:t>
      </w:r>
      <w:r w:rsidRPr="007B63BA">
        <w:rPr>
          <w:rFonts w:ascii="Arial" w:hAnsi="Arial" w:cs="Arial"/>
          <w:b/>
          <w:sz w:val="18"/>
          <w:szCs w:val="18"/>
        </w:rPr>
        <w:t xml:space="preserve">DÍAS DEL MES DE </w:t>
      </w:r>
      <w:r>
        <w:rPr>
          <w:rFonts w:ascii="Arial" w:hAnsi="Arial" w:cs="Arial"/>
          <w:b/>
          <w:sz w:val="18"/>
          <w:szCs w:val="18"/>
        </w:rPr>
        <w:t xml:space="preserve">NOVIEMBRE </w:t>
      </w:r>
      <w:r w:rsidRPr="007B63BA">
        <w:rPr>
          <w:rFonts w:ascii="Arial" w:hAnsi="Arial" w:cs="Arial"/>
          <w:b/>
          <w:sz w:val="18"/>
          <w:szCs w:val="18"/>
        </w:rPr>
        <w:t>DEL AÑO 201</w:t>
      </w:r>
      <w:r>
        <w:rPr>
          <w:rFonts w:ascii="Arial" w:hAnsi="Arial" w:cs="Arial"/>
          <w:b/>
          <w:sz w:val="18"/>
          <w:szCs w:val="18"/>
        </w:rPr>
        <w:t>6.</w:t>
      </w:r>
    </w:p>
    <w:sectPr w:rsidR="00FF342F" w:rsidRPr="00A71301" w:rsidSect="006814C7">
      <w:footerReference w:type="default" r:id="rId10"/>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525" w:rsidRDefault="001F3525" w:rsidP="00CD34A8">
      <w:pPr>
        <w:spacing w:after="0" w:line="240" w:lineRule="auto"/>
      </w:pPr>
      <w:r>
        <w:separator/>
      </w:r>
    </w:p>
  </w:endnote>
  <w:endnote w:type="continuationSeparator" w:id="0">
    <w:p w:rsidR="001F3525" w:rsidRDefault="001F3525"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5E6560" w:rsidRPr="005E6560">
          <w:rPr>
            <w:noProof/>
            <w:lang w:val="es-ES"/>
          </w:rPr>
          <w:t>4</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525" w:rsidRDefault="001F3525" w:rsidP="00CD34A8">
      <w:pPr>
        <w:spacing w:after="0" w:line="240" w:lineRule="auto"/>
      </w:pPr>
      <w:r>
        <w:separator/>
      </w:r>
    </w:p>
  </w:footnote>
  <w:footnote w:type="continuationSeparator" w:id="0">
    <w:p w:rsidR="001F3525" w:rsidRDefault="001F3525"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2605"/>
    <w:rsid w:val="00033608"/>
    <w:rsid w:val="000345D8"/>
    <w:rsid w:val="000365DF"/>
    <w:rsid w:val="00036653"/>
    <w:rsid w:val="00041591"/>
    <w:rsid w:val="0004249A"/>
    <w:rsid w:val="00043019"/>
    <w:rsid w:val="00045B24"/>
    <w:rsid w:val="00051F5C"/>
    <w:rsid w:val="00055F3A"/>
    <w:rsid w:val="00063AAC"/>
    <w:rsid w:val="00065DC1"/>
    <w:rsid w:val="000670B8"/>
    <w:rsid w:val="00070615"/>
    <w:rsid w:val="0007108B"/>
    <w:rsid w:val="0007339B"/>
    <w:rsid w:val="0007341B"/>
    <w:rsid w:val="000771FE"/>
    <w:rsid w:val="0007774E"/>
    <w:rsid w:val="000805BD"/>
    <w:rsid w:val="00097C9D"/>
    <w:rsid w:val="000A503D"/>
    <w:rsid w:val="000A72CA"/>
    <w:rsid w:val="000B1856"/>
    <w:rsid w:val="000B4219"/>
    <w:rsid w:val="000C027F"/>
    <w:rsid w:val="000C0B9F"/>
    <w:rsid w:val="000C0EA9"/>
    <w:rsid w:val="000D2A3D"/>
    <w:rsid w:val="000D3717"/>
    <w:rsid w:val="000D4B4F"/>
    <w:rsid w:val="000D5C9E"/>
    <w:rsid w:val="000E069D"/>
    <w:rsid w:val="000E2B76"/>
    <w:rsid w:val="000F1C5D"/>
    <w:rsid w:val="000F5F21"/>
    <w:rsid w:val="00101314"/>
    <w:rsid w:val="0010351E"/>
    <w:rsid w:val="00104CE3"/>
    <w:rsid w:val="0011047A"/>
    <w:rsid w:val="00116F28"/>
    <w:rsid w:val="00122DA6"/>
    <w:rsid w:val="001249D4"/>
    <w:rsid w:val="00130EE0"/>
    <w:rsid w:val="00131C9A"/>
    <w:rsid w:val="00141FCD"/>
    <w:rsid w:val="001437BE"/>
    <w:rsid w:val="001538B0"/>
    <w:rsid w:val="001619C8"/>
    <w:rsid w:val="00165276"/>
    <w:rsid w:val="00165636"/>
    <w:rsid w:val="00165B14"/>
    <w:rsid w:val="00166209"/>
    <w:rsid w:val="00167187"/>
    <w:rsid w:val="00171943"/>
    <w:rsid w:val="0017226C"/>
    <w:rsid w:val="00180EA2"/>
    <w:rsid w:val="001831DB"/>
    <w:rsid w:val="001836C8"/>
    <w:rsid w:val="00183DCD"/>
    <w:rsid w:val="00192776"/>
    <w:rsid w:val="001938BA"/>
    <w:rsid w:val="00194574"/>
    <w:rsid w:val="001A04DE"/>
    <w:rsid w:val="001A183C"/>
    <w:rsid w:val="001B6DC2"/>
    <w:rsid w:val="001C0E9E"/>
    <w:rsid w:val="001D1D5C"/>
    <w:rsid w:val="001D42E2"/>
    <w:rsid w:val="001D5E9C"/>
    <w:rsid w:val="001D63BF"/>
    <w:rsid w:val="001E2765"/>
    <w:rsid w:val="001E38BB"/>
    <w:rsid w:val="001E7893"/>
    <w:rsid w:val="001F1611"/>
    <w:rsid w:val="001F1CC2"/>
    <w:rsid w:val="001F23A6"/>
    <w:rsid w:val="001F3525"/>
    <w:rsid w:val="001F4CD8"/>
    <w:rsid w:val="001F6359"/>
    <w:rsid w:val="00201B25"/>
    <w:rsid w:val="002113DA"/>
    <w:rsid w:val="002142DA"/>
    <w:rsid w:val="00216B1D"/>
    <w:rsid w:val="002354F5"/>
    <w:rsid w:val="002465A7"/>
    <w:rsid w:val="00256C65"/>
    <w:rsid w:val="00260836"/>
    <w:rsid w:val="00262964"/>
    <w:rsid w:val="00263FB2"/>
    <w:rsid w:val="0028338A"/>
    <w:rsid w:val="002837B4"/>
    <w:rsid w:val="00284ACD"/>
    <w:rsid w:val="00286878"/>
    <w:rsid w:val="002905D9"/>
    <w:rsid w:val="002A49AC"/>
    <w:rsid w:val="002B22E1"/>
    <w:rsid w:val="002B2C18"/>
    <w:rsid w:val="002C01B6"/>
    <w:rsid w:val="002C160D"/>
    <w:rsid w:val="002C1EB1"/>
    <w:rsid w:val="002C547F"/>
    <w:rsid w:val="002E6939"/>
    <w:rsid w:val="002F2A62"/>
    <w:rsid w:val="002F5DAB"/>
    <w:rsid w:val="002F6A4E"/>
    <w:rsid w:val="00313100"/>
    <w:rsid w:val="00320876"/>
    <w:rsid w:val="00322996"/>
    <w:rsid w:val="00334DEC"/>
    <w:rsid w:val="00337B10"/>
    <w:rsid w:val="00344462"/>
    <w:rsid w:val="00353DF2"/>
    <w:rsid w:val="00360EB7"/>
    <w:rsid w:val="00361AE2"/>
    <w:rsid w:val="00362EA2"/>
    <w:rsid w:val="003637C6"/>
    <w:rsid w:val="00373DA2"/>
    <w:rsid w:val="00386EFE"/>
    <w:rsid w:val="00394324"/>
    <w:rsid w:val="003A1D04"/>
    <w:rsid w:val="003A4370"/>
    <w:rsid w:val="003B1B60"/>
    <w:rsid w:val="003B6107"/>
    <w:rsid w:val="003D1B4F"/>
    <w:rsid w:val="003D1E6C"/>
    <w:rsid w:val="003D467B"/>
    <w:rsid w:val="003D6354"/>
    <w:rsid w:val="003D6DA9"/>
    <w:rsid w:val="003E3161"/>
    <w:rsid w:val="003E3A3C"/>
    <w:rsid w:val="003E5DFD"/>
    <w:rsid w:val="003F5E11"/>
    <w:rsid w:val="00421CFB"/>
    <w:rsid w:val="00422EA1"/>
    <w:rsid w:val="0042392F"/>
    <w:rsid w:val="0043495C"/>
    <w:rsid w:val="004368B3"/>
    <w:rsid w:val="004369E3"/>
    <w:rsid w:val="004423AD"/>
    <w:rsid w:val="004513EF"/>
    <w:rsid w:val="00453B8F"/>
    <w:rsid w:val="00455AD3"/>
    <w:rsid w:val="004562E7"/>
    <w:rsid w:val="00462AB8"/>
    <w:rsid w:val="0046531D"/>
    <w:rsid w:val="00472E39"/>
    <w:rsid w:val="00473F1D"/>
    <w:rsid w:val="00480DB9"/>
    <w:rsid w:val="004834C1"/>
    <w:rsid w:val="0049791E"/>
    <w:rsid w:val="004A0332"/>
    <w:rsid w:val="004A7426"/>
    <w:rsid w:val="004B6367"/>
    <w:rsid w:val="004C013F"/>
    <w:rsid w:val="004C2F80"/>
    <w:rsid w:val="004C3F2A"/>
    <w:rsid w:val="004C47DC"/>
    <w:rsid w:val="004D1439"/>
    <w:rsid w:val="004D5D41"/>
    <w:rsid w:val="004D64DE"/>
    <w:rsid w:val="004E17E9"/>
    <w:rsid w:val="004F49BA"/>
    <w:rsid w:val="0050696E"/>
    <w:rsid w:val="0051395D"/>
    <w:rsid w:val="00513EDF"/>
    <w:rsid w:val="00525B51"/>
    <w:rsid w:val="00527704"/>
    <w:rsid w:val="005429F8"/>
    <w:rsid w:val="00544135"/>
    <w:rsid w:val="00547252"/>
    <w:rsid w:val="0055224D"/>
    <w:rsid w:val="005524FF"/>
    <w:rsid w:val="0056436F"/>
    <w:rsid w:val="00564692"/>
    <w:rsid w:val="00567B44"/>
    <w:rsid w:val="00572A4A"/>
    <w:rsid w:val="005751D7"/>
    <w:rsid w:val="00576C18"/>
    <w:rsid w:val="00582E84"/>
    <w:rsid w:val="0058485A"/>
    <w:rsid w:val="00584B87"/>
    <w:rsid w:val="005A282C"/>
    <w:rsid w:val="005A6597"/>
    <w:rsid w:val="005A72C1"/>
    <w:rsid w:val="005B16CF"/>
    <w:rsid w:val="005C7E5E"/>
    <w:rsid w:val="005D6EFF"/>
    <w:rsid w:val="005D7B8C"/>
    <w:rsid w:val="005E19E1"/>
    <w:rsid w:val="005E6560"/>
    <w:rsid w:val="005F5B0C"/>
    <w:rsid w:val="005F7A39"/>
    <w:rsid w:val="00600082"/>
    <w:rsid w:val="00601887"/>
    <w:rsid w:val="00604CA5"/>
    <w:rsid w:val="00604DBE"/>
    <w:rsid w:val="00610559"/>
    <w:rsid w:val="00611AA0"/>
    <w:rsid w:val="00612492"/>
    <w:rsid w:val="00613CEE"/>
    <w:rsid w:val="00617F87"/>
    <w:rsid w:val="006222A7"/>
    <w:rsid w:val="006319B1"/>
    <w:rsid w:val="00631E15"/>
    <w:rsid w:val="0063453F"/>
    <w:rsid w:val="0065004C"/>
    <w:rsid w:val="00655082"/>
    <w:rsid w:val="00661246"/>
    <w:rsid w:val="0066364E"/>
    <w:rsid w:val="00671D48"/>
    <w:rsid w:val="00672CF0"/>
    <w:rsid w:val="00673232"/>
    <w:rsid w:val="006733E0"/>
    <w:rsid w:val="00673896"/>
    <w:rsid w:val="006814C7"/>
    <w:rsid w:val="00684656"/>
    <w:rsid w:val="00685970"/>
    <w:rsid w:val="006860F3"/>
    <w:rsid w:val="00691270"/>
    <w:rsid w:val="0069487E"/>
    <w:rsid w:val="00697AB5"/>
    <w:rsid w:val="006A2E48"/>
    <w:rsid w:val="006A34B6"/>
    <w:rsid w:val="006A4740"/>
    <w:rsid w:val="006B4DCF"/>
    <w:rsid w:val="006B71EE"/>
    <w:rsid w:val="006C35CF"/>
    <w:rsid w:val="006C7F78"/>
    <w:rsid w:val="006E0F2F"/>
    <w:rsid w:val="006E0F3E"/>
    <w:rsid w:val="006E1DF3"/>
    <w:rsid w:val="006E407C"/>
    <w:rsid w:val="006E55FE"/>
    <w:rsid w:val="006E77CA"/>
    <w:rsid w:val="006F7018"/>
    <w:rsid w:val="00703FD9"/>
    <w:rsid w:val="00705898"/>
    <w:rsid w:val="00712720"/>
    <w:rsid w:val="00716EA4"/>
    <w:rsid w:val="007212AA"/>
    <w:rsid w:val="00721CC9"/>
    <w:rsid w:val="00723FE1"/>
    <w:rsid w:val="00724A34"/>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742EB"/>
    <w:rsid w:val="00774CE8"/>
    <w:rsid w:val="00784309"/>
    <w:rsid w:val="00787CBB"/>
    <w:rsid w:val="007915B4"/>
    <w:rsid w:val="00793E9C"/>
    <w:rsid w:val="0079722D"/>
    <w:rsid w:val="007A0690"/>
    <w:rsid w:val="007A236C"/>
    <w:rsid w:val="007A2479"/>
    <w:rsid w:val="007A3577"/>
    <w:rsid w:val="007B1AAA"/>
    <w:rsid w:val="007B2C64"/>
    <w:rsid w:val="007C2BBE"/>
    <w:rsid w:val="007C39F7"/>
    <w:rsid w:val="007D23C3"/>
    <w:rsid w:val="007E1817"/>
    <w:rsid w:val="007E6D7F"/>
    <w:rsid w:val="007E731F"/>
    <w:rsid w:val="007F0897"/>
    <w:rsid w:val="00802DC0"/>
    <w:rsid w:val="00803C6A"/>
    <w:rsid w:val="00805CA7"/>
    <w:rsid w:val="00807A61"/>
    <w:rsid w:val="008122BA"/>
    <w:rsid w:val="008127B4"/>
    <w:rsid w:val="0081379A"/>
    <w:rsid w:val="008155F5"/>
    <w:rsid w:val="00821EB2"/>
    <w:rsid w:val="00825563"/>
    <w:rsid w:val="008364DE"/>
    <w:rsid w:val="0083735F"/>
    <w:rsid w:val="00844771"/>
    <w:rsid w:val="00861240"/>
    <w:rsid w:val="0086566B"/>
    <w:rsid w:val="008715BA"/>
    <w:rsid w:val="008737DC"/>
    <w:rsid w:val="00875468"/>
    <w:rsid w:val="008846E6"/>
    <w:rsid w:val="00884D38"/>
    <w:rsid w:val="00891259"/>
    <w:rsid w:val="008963EF"/>
    <w:rsid w:val="008A6B83"/>
    <w:rsid w:val="008B3230"/>
    <w:rsid w:val="008B6FB6"/>
    <w:rsid w:val="008C487E"/>
    <w:rsid w:val="008C671F"/>
    <w:rsid w:val="008C6999"/>
    <w:rsid w:val="008D0C17"/>
    <w:rsid w:val="008D145F"/>
    <w:rsid w:val="008D16DB"/>
    <w:rsid w:val="008D20C5"/>
    <w:rsid w:val="008D4668"/>
    <w:rsid w:val="008E152D"/>
    <w:rsid w:val="008E20AC"/>
    <w:rsid w:val="008F0490"/>
    <w:rsid w:val="008F0ECE"/>
    <w:rsid w:val="008F3FCC"/>
    <w:rsid w:val="008F4934"/>
    <w:rsid w:val="008F5A26"/>
    <w:rsid w:val="008F5DAD"/>
    <w:rsid w:val="00900430"/>
    <w:rsid w:val="00902377"/>
    <w:rsid w:val="00902DFE"/>
    <w:rsid w:val="0090623A"/>
    <w:rsid w:val="0092399E"/>
    <w:rsid w:val="00932170"/>
    <w:rsid w:val="00936BFE"/>
    <w:rsid w:val="00942D2F"/>
    <w:rsid w:val="009473DC"/>
    <w:rsid w:val="0095067F"/>
    <w:rsid w:val="00950B61"/>
    <w:rsid w:val="009550D1"/>
    <w:rsid w:val="00955F45"/>
    <w:rsid w:val="0096100A"/>
    <w:rsid w:val="009641CD"/>
    <w:rsid w:val="009648B9"/>
    <w:rsid w:val="00964EF0"/>
    <w:rsid w:val="00984306"/>
    <w:rsid w:val="00984B2C"/>
    <w:rsid w:val="009930B5"/>
    <w:rsid w:val="009A3603"/>
    <w:rsid w:val="009B1A93"/>
    <w:rsid w:val="009B244B"/>
    <w:rsid w:val="009B4D7D"/>
    <w:rsid w:val="009B5F42"/>
    <w:rsid w:val="009B7612"/>
    <w:rsid w:val="009C2B2C"/>
    <w:rsid w:val="009C3A3F"/>
    <w:rsid w:val="009C7131"/>
    <w:rsid w:val="009D44D7"/>
    <w:rsid w:val="009E369B"/>
    <w:rsid w:val="009E4320"/>
    <w:rsid w:val="009E7D53"/>
    <w:rsid w:val="009F22D8"/>
    <w:rsid w:val="009F561F"/>
    <w:rsid w:val="009F6D13"/>
    <w:rsid w:val="009F6F84"/>
    <w:rsid w:val="00A030BB"/>
    <w:rsid w:val="00A110D2"/>
    <w:rsid w:val="00A24CA8"/>
    <w:rsid w:val="00A25528"/>
    <w:rsid w:val="00A344A9"/>
    <w:rsid w:val="00A34DE0"/>
    <w:rsid w:val="00A35DD3"/>
    <w:rsid w:val="00A3731E"/>
    <w:rsid w:val="00A53424"/>
    <w:rsid w:val="00A538F6"/>
    <w:rsid w:val="00A65729"/>
    <w:rsid w:val="00A71301"/>
    <w:rsid w:val="00A72827"/>
    <w:rsid w:val="00A7286D"/>
    <w:rsid w:val="00A8445A"/>
    <w:rsid w:val="00A873BE"/>
    <w:rsid w:val="00A96591"/>
    <w:rsid w:val="00A97E80"/>
    <w:rsid w:val="00AA036E"/>
    <w:rsid w:val="00AA1112"/>
    <w:rsid w:val="00AA41E9"/>
    <w:rsid w:val="00AA6360"/>
    <w:rsid w:val="00AA7006"/>
    <w:rsid w:val="00AB2FF9"/>
    <w:rsid w:val="00AB3892"/>
    <w:rsid w:val="00AC6E17"/>
    <w:rsid w:val="00AD24C8"/>
    <w:rsid w:val="00AD4163"/>
    <w:rsid w:val="00AE03A2"/>
    <w:rsid w:val="00AE1F94"/>
    <w:rsid w:val="00AE47F2"/>
    <w:rsid w:val="00AF0550"/>
    <w:rsid w:val="00AF6A4A"/>
    <w:rsid w:val="00B02348"/>
    <w:rsid w:val="00B05592"/>
    <w:rsid w:val="00B069FB"/>
    <w:rsid w:val="00B15502"/>
    <w:rsid w:val="00B17B5F"/>
    <w:rsid w:val="00B21412"/>
    <w:rsid w:val="00B23CA5"/>
    <w:rsid w:val="00B327CE"/>
    <w:rsid w:val="00B32915"/>
    <w:rsid w:val="00B337D6"/>
    <w:rsid w:val="00B35DEC"/>
    <w:rsid w:val="00B40346"/>
    <w:rsid w:val="00B47E0C"/>
    <w:rsid w:val="00B523E2"/>
    <w:rsid w:val="00B61582"/>
    <w:rsid w:val="00B642A9"/>
    <w:rsid w:val="00B6532A"/>
    <w:rsid w:val="00B665FC"/>
    <w:rsid w:val="00B67844"/>
    <w:rsid w:val="00B70B92"/>
    <w:rsid w:val="00B718FA"/>
    <w:rsid w:val="00B71CEC"/>
    <w:rsid w:val="00B77C45"/>
    <w:rsid w:val="00B84F3B"/>
    <w:rsid w:val="00B86D09"/>
    <w:rsid w:val="00B8730A"/>
    <w:rsid w:val="00B9029F"/>
    <w:rsid w:val="00B94FB5"/>
    <w:rsid w:val="00B965AA"/>
    <w:rsid w:val="00BA4360"/>
    <w:rsid w:val="00BA73EC"/>
    <w:rsid w:val="00BA79C8"/>
    <w:rsid w:val="00BB13C4"/>
    <w:rsid w:val="00BB1EC6"/>
    <w:rsid w:val="00BB6161"/>
    <w:rsid w:val="00BC6C66"/>
    <w:rsid w:val="00BC712E"/>
    <w:rsid w:val="00BD42B4"/>
    <w:rsid w:val="00BD6C3D"/>
    <w:rsid w:val="00BE0BD8"/>
    <w:rsid w:val="00BE41D7"/>
    <w:rsid w:val="00BE7E75"/>
    <w:rsid w:val="00BF0B7E"/>
    <w:rsid w:val="00BF102F"/>
    <w:rsid w:val="00BF6BDA"/>
    <w:rsid w:val="00C01B5D"/>
    <w:rsid w:val="00C0558E"/>
    <w:rsid w:val="00C10935"/>
    <w:rsid w:val="00C123CB"/>
    <w:rsid w:val="00C13944"/>
    <w:rsid w:val="00C14326"/>
    <w:rsid w:val="00C14FC4"/>
    <w:rsid w:val="00C30A79"/>
    <w:rsid w:val="00C319AF"/>
    <w:rsid w:val="00C327D3"/>
    <w:rsid w:val="00C32BC1"/>
    <w:rsid w:val="00C42D6A"/>
    <w:rsid w:val="00C446AF"/>
    <w:rsid w:val="00C4623C"/>
    <w:rsid w:val="00C4746F"/>
    <w:rsid w:val="00C5434C"/>
    <w:rsid w:val="00C6010D"/>
    <w:rsid w:val="00C61730"/>
    <w:rsid w:val="00C70343"/>
    <w:rsid w:val="00C72F53"/>
    <w:rsid w:val="00C8028C"/>
    <w:rsid w:val="00C82146"/>
    <w:rsid w:val="00C82A68"/>
    <w:rsid w:val="00C905C5"/>
    <w:rsid w:val="00C90E5A"/>
    <w:rsid w:val="00C91200"/>
    <w:rsid w:val="00C91728"/>
    <w:rsid w:val="00C92C5D"/>
    <w:rsid w:val="00C93E66"/>
    <w:rsid w:val="00C93EFD"/>
    <w:rsid w:val="00C95DA4"/>
    <w:rsid w:val="00CA4EFC"/>
    <w:rsid w:val="00CA54DE"/>
    <w:rsid w:val="00CB41B8"/>
    <w:rsid w:val="00CB6217"/>
    <w:rsid w:val="00CB685E"/>
    <w:rsid w:val="00CB71DC"/>
    <w:rsid w:val="00CC413B"/>
    <w:rsid w:val="00CD13B8"/>
    <w:rsid w:val="00CD1852"/>
    <w:rsid w:val="00CD34A8"/>
    <w:rsid w:val="00CD4F31"/>
    <w:rsid w:val="00CE0994"/>
    <w:rsid w:val="00CE1666"/>
    <w:rsid w:val="00CE2C8E"/>
    <w:rsid w:val="00CF2DB7"/>
    <w:rsid w:val="00CF4DD7"/>
    <w:rsid w:val="00CF5D9D"/>
    <w:rsid w:val="00CF6157"/>
    <w:rsid w:val="00CF6716"/>
    <w:rsid w:val="00D12075"/>
    <w:rsid w:val="00D2050C"/>
    <w:rsid w:val="00D2118B"/>
    <w:rsid w:val="00D22D05"/>
    <w:rsid w:val="00D33694"/>
    <w:rsid w:val="00D336C1"/>
    <w:rsid w:val="00D34EB2"/>
    <w:rsid w:val="00D35145"/>
    <w:rsid w:val="00D422B1"/>
    <w:rsid w:val="00D43592"/>
    <w:rsid w:val="00D45B5B"/>
    <w:rsid w:val="00D46D3D"/>
    <w:rsid w:val="00D51C08"/>
    <w:rsid w:val="00D5261A"/>
    <w:rsid w:val="00D52B89"/>
    <w:rsid w:val="00D53A47"/>
    <w:rsid w:val="00D56030"/>
    <w:rsid w:val="00D5631F"/>
    <w:rsid w:val="00D57439"/>
    <w:rsid w:val="00D60A75"/>
    <w:rsid w:val="00D702D4"/>
    <w:rsid w:val="00D70DF7"/>
    <w:rsid w:val="00D72D69"/>
    <w:rsid w:val="00D82821"/>
    <w:rsid w:val="00D858DC"/>
    <w:rsid w:val="00D874CF"/>
    <w:rsid w:val="00D87ED8"/>
    <w:rsid w:val="00D96B5A"/>
    <w:rsid w:val="00DA0F61"/>
    <w:rsid w:val="00DA184D"/>
    <w:rsid w:val="00DA636A"/>
    <w:rsid w:val="00DB3F23"/>
    <w:rsid w:val="00DC5B78"/>
    <w:rsid w:val="00DC61DE"/>
    <w:rsid w:val="00DC7212"/>
    <w:rsid w:val="00DD4168"/>
    <w:rsid w:val="00DD5AFF"/>
    <w:rsid w:val="00DD7DC7"/>
    <w:rsid w:val="00DE6036"/>
    <w:rsid w:val="00DE6CE0"/>
    <w:rsid w:val="00E0297B"/>
    <w:rsid w:val="00E04D9A"/>
    <w:rsid w:val="00E06825"/>
    <w:rsid w:val="00E07F8B"/>
    <w:rsid w:val="00E100E5"/>
    <w:rsid w:val="00E148B5"/>
    <w:rsid w:val="00E1682D"/>
    <w:rsid w:val="00E16FB5"/>
    <w:rsid w:val="00E17CFF"/>
    <w:rsid w:val="00E20977"/>
    <w:rsid w:val="00E2160D"/>
    <w:rsid w:val="00E23F23"/>
    <w:rsid w:val="00E24EFD"/>
    <w:rsid w:val="00E25259"/>
    <w:rsid w:val="00E40212"/>
    <w:rsid w:val="00E50A85"/>
    <w:rsid w:val="00E66CAE"/>
    <w:rsid w:val="00E72395"/>
    <w:rsid w:val="00E76BC9"/>
    <w:rsid w:val="00E77005"/>
    <w:rsid w:val="00E77409"/>
    <w:rsid w:val="00E8127C"/>
    <w:rsid w:val="00E85DDC"/>
    <w:rsid w:val="00EA637C"/>
    <w:rsid w:val="00EA7F70"/>
    <w:rsid w:val="00EB7766"/>
    <w:rsid w:val="00EC1222"/>
    <w:rsid w:val="00ED3A29"/>
    <w:rsid w:val="00EE797C"/>
    <w:rsid w:val="00EF251D"/>
    <w:rsid w:val="00EF3E97"/>
    <w:rsid w:val="00EF58F2"/>
    <w:rsid w:val="00F00B90"/>
    <w:rsid w:val="00F03668"/>
    <w:rsid w:val="00F06FDE"/>
    <w:rsid w:val="00F139A5"/>
    <w:rsid w:val="00F17054"/>
    <w:rsid w:val="00F2020C"/>
    <w:rsid w:val="00F2745B"/>
    <w:rsid w:val="00F32F92"/>
    <w:rsid w:val="00F352CE"/>
    <w:rsid w:val="00F526FE"/>
    <w:rsid w:val="00F54AB8"/>
    <w:rsid w:val="00F54ADF"/>
    <w:rsid w:val="00F55812"/>
    <w:rsid w:val="00F6258E"/>
    <w:rsid w:val="00F62C0F"/>
    <w:rsid w:val="00F63296"/>
    <w:rsid w:val="00F7495E"/>
    <w:rsid w:val="00F779E5"/>
    <w:rsid w:val="00F8032A"/>
    <w:rsid w:val="00F8713D"/>
    <w:rsid w:val="00F91A0C"/>
    <w:rsid w:val="00F91BC8"/>
    <w:rsid w:val="00F9306F"/>
    <w:rsid w:val="00F93D9E"/>
    <w:rsid w:val="00F95015"/>
    <w:rsid w:val="00F95C6A"/>
    <w:rsid w:val="00F96918"/>
    <w:rsid w:val="00F97774"/>
    <w:rsid w:val="00FB04F1"/>
    <w:rsid w:val="00FB3A8C"/>
    <w:rsid w:val="00FC460D"/>
    <w:rsid w:val="00FE7BFD"/>
    <w:rsid w:val="00FF16B1"/>
    <w:rsid w:val="00FF342F"/>
    <w:rsid w:val="00FF4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8E942-34E6-4937-87E8-E1064B03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86.1-161118-02.2_Reglamento-de-Transparencia-IEE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2017/04/86.1-161118-02.2_Reglamento-de-Transparencia-IEES.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8FF2-0C3D-470D-87F9-BF74B05D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2252</Words>
  <Characters>12392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9</cp:revision>
  <cp:lastPrinted>2016-03-22T01:37:00Z</cp:lastPrinted>
  <dcterms:created xsi:type="dcterms:W3CDTF">2016-11-11T19:22:00Z</dcterms:created>
  <dcterms:modified xsi:type="dcterms:W3CDTF">2017-04-10T23:40:00Z</dcterms:modified>
</cp:coreProperties>
</file>