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F2" w:rsidRPr="005071A0" w:rsidRDefault="008D4802" w:rsidP="009F5DC8">
      <w:pPr>
        <w:tabs>
          <w:tab w:val="right" w:leader="hyphen" w:pos="8817"/>
        </w:tabs>
        <w:autoSpaceDE w:val="0"/>
        <w:autoSpaceDN w:val="0"/>
        <w:adjustRightInd w:val="0"/>
        <w:spacing w:after="0" w:line="240" w:lineRule="auto"/>
        <w:jc w:val="both"/>
        <w:rPr>
          <w:rFonts w:ascii="Arial" w:hAnsi="Arial" w:cs="Arial"/>
          <w:color w:val="000000"/>
          <w:sz w:val="24"/>
          <w:szCs w:val="24"/>
        </w:rPr>
      </w:pPr>
      <w:r w:rsidRPr="005071A0">
        <w:rPr>
          <w:rFonts w:ascii="Arial" w:hAnsi="Arial" w:cs="Arial"/>
          <w:b/>
          <w:bCs/>
          <w:color w:val="000000"/>
          <w:sz w:val="24"/>
          <w:szCs w:val="24"/>
        </w:rPr>
        <w:t xml:space="preserve">DICTAMEN MEDIANTE EL CUAL SE ESTABLECE LA SANCIÓN QUE SE APLICARÁ A LA COALICIÓN TRANSFORMEMOS SINALOA, POR INFRINGIR LO DISPUESTO EN LOS ARTÍCULOS </w:t>
      </w:r>
      <w:r w:rsidRPr="005071A0">
        <w:rPr>
          <w:rFonts w:ascii="Arial" w:hAnsi="Arial" w:cs="Arial"/>
          <w:b/>
          <w:sz w:val="24"/>
        </w:rPr>
        <w:t>30, FRACCI</w:t>
      </w:r>
      <w:r w:rsidR="00973813">
        <w:rPr>
          <w:rFonts w:ascii="Arial" w:hAnsi="Arial" w:cs="Arial"/>
          <w:b/>
          <w:sz w:val="24"/>
        </w:rPr>
        <w:t>O</w:t>
      </w:r>
      <w:r w:rsidRPr="005071A0">
        <w:rPr>
          <w:rFonts w:ascii="Arial" w:hAnsi="Arial" w:cs="Arial"/>
          <w:b/>
          <w:sz w:val="24"/>
        </w:rPr>
        <w:t>N</w:t>
      </w:r>
      <w:r w:rsidR="00973813">
        <w:rPr>
          <w:rFonts w:ascii="Arial" w:hAnsi="Arial" w:cs="Arial"/>
          <w:b/>
          <w:sz w:val="24"/>
        </w:rPr>
        <w:t>ES</w:t>
      </w:r>
      <w:r w:rsidRPr="005071A0">
        <w:rPr>
          <w:rFonts w:ascii="Arial" w:hAnsi="Arial" w:cs="Arial"/>
          <w:b/>
          <w:sz w:val="24"/>
        </w:rPr>
        <w:t xml:space="preserve"> II Y XII, 32, 34,</w:t>
      </w:r>
      <w:r w:rsidR="00973813">
        <w:rPr>
          <w:rFonts w:ascii="Arial" w:hAnsi="Arial" w:cs="Arial"/>
          <w:b/>
          <w:sz w:val="24"/>
        </w:rPr>
        <w:t xml:space="preserve"> </w:t>
      </w:r>
      <w:r w:rsidRPr="005071A0">
        <w:rPr>
          <w:rFonts w:ascii="Arial" w:hAnsi="Arial" w:cs="Arial"/>
          <w:b/>
          <w:sz w:val="24"/>
        </w:rPr>
        <w:t xml:space="preserve">117 BIS E, 117 BIS N y </w:t>
      </w:r>
      <w:r w:rsidRPr="005071A0">
        <w:rPr>
          <w:rFonts w:ascii="Arial" w:hAnsi="Arial" w:cs="Arial"/>
          <w:b/>
          <w:bCs/>
          <w:color w:val="000000"/>
          <w:sz w:val="24"/>
          <w:szCs w:val="24"/>
        </w:rPr>
        <w:t xml:space="preserve">247 </w:t>
      </w:r>
      <w:r w:rsidRPr="005071A0">
        <w:rPr>
          <w:rFonts w:ascii="Arial" w:hAnsi="Arial" w:cs="Arial"/>
          <w:b/>
          <w:sz w:val="24"/>
        </w:rPr>
        <w:t xml:space="preserve">PÁRRAFO PRIMERO Y SEGUNDO, FRACCIONES I Y II, </w:t>
      </w:r>
      <w:r w:rsidRPr="005071A0">
        <w:rPr>
          <w:rFonts w:ascii="Arial" w:hAnsi="Arial" w:cs="Arial"/>
          <w:b/>
          <w:bCs/>
          <w:color w:val="000000"/>
          <w:sz w:val="24"/>
          <w:szCs w:val="24"/>
        </w:rPr>
        <w:t xml:space="preserve">DE LA LEY ELECTORAL DEL ESTADO DE SINALOA, EN RELACIÓN CON LOS ARTÍCULOS </w:t>
      </w:r>
      <w:r w:rsidRPr="005071A0">
        <w:rPr>
          <w:rFonts w:ascii="Arial" w:hAnsi="Arial" w:cs="Arial"/>
          <w:b/>
          <w:sz w:val="24"/>
        </w:rPr>
        <w:t>1, 3, FRACCIONES II Y VI, DEL REGLAMENTO PARA REGULAR LA DIFUSIÓN Y FIJACIÓN DE LA PROPAGANDA DURANTE EL PROCESO ELECTORAL</w:t>
      </w:r>
      <w:r w:rsidR="00E6606C">
        <w:rPr>
          <w:rFonts w:ascii="Arial" w:hAnsi="Arial" w:cs="Arial"/>
          <w:b/>
          <w:bCs/>
          <w:color w:val="000000"/>
          <w:sz w:val="24"/>
          <w:szCs w:val="24"/>
        </w:rPr>
        <w:t>.</w:t>
      </w:r>
      <w:r w:rsidR="00E6606C">
        <w:rPr>
          <w:rFonts w:ascii="Arial" w:hAnsi="Arial" w:cs="Arial"/>
          <w:b/>
          <w:bCs/>
          <w:color w:val="000000"/>
          <w:sz w:val="24"/>
          <w:szCs w:val="24"/>
        </w:rPr>
        <w:tab/>
      </w:r>
    </w:p>
    <w:p w:rsidR="008D4802" w:rsidRPr="005071A0" w:rsidRDefault="008D4802" w:rsidP="009F5DC8">
      <w:pPr>
        <w:tabs>
          <w:tab w:val="right" w:leader="hyphen" w:pos="8817"/>
        </w:tabs>
        <w:autoSpaceDE w:val="0"/>
        <w:autoSpaceDN w:val="0"/>
        <w:adjustRightInd w:val="0"/>
        <w:spacing w:after="0" w:line="240" w:lineRule="auto"/>
        <w:jc w:val="both"/>
        <w:rPr>
          <w:rFonts w:ascii="Arial" w:hAnsi="Arial" w:cs="Arial"/>
          <w:color w:val="000000"/>
          <w:sz w:val="24"/>
          <w:szCs w:val="24"/>
        </w:rPr>
      </w:pPr>
    </w:p>
    <w:p w:rsidR="005F290D" w:rsidRPr="005071A0" w:rsidRDefault="005F290D" w:rsidP="009F5DC8">
      <w:pPr>
        <w:tabs>
          <w:tab w:val="right" w:leader="hyphen" w:pos="8817"/>
        </w:tabs>
        <w:autoSpaceDE w:val="0"/>
        <w:autoSpaceDN w:val="0"/>
        <w:adjustRightInd w:val="0"/>
        <w:spacing w:after="0" w:line="240" w:lineRule="auto"/>
        <w:jc w:val="both"/>
        <w:rPr>
          <w:rFonts w:ascii="Arial" w:hAnsi="Arial" w:cs="Arial"/>
          <w:color w:val="000000"/>
          <w:sz w:val="24"/>
          <w:szCs w:val="24"/>
        </w:rPr>
      </w:pPr>
      <w:r w:rsidRPr="005071A0">
        <w:rPr>
          <w:rFonts w:ascii="Arial" w:hAnsi="Arial" w:cs="Arial"/>
          <w:color w:val="000000"/>
          <w:sz w:val="24"/>
          <w:szCs w:val="24"/>
        </w:rPr>
        <w:t>---C</w:t>
      </w:r>
      <w:r w:rsidR="00564279" w:rsidRPr="005071A0">
        <w:rPr>
          <w:rFonts w:ascii="Arial" w:hAnsi="Arial" w:cs="Arial"/>
          <w:color w:val="000000"/>
          <w:sz w:val="24"/>
          <w:szCs w:val="24"/>
        </w:rPr>
        <w:t xml:space="preserve">uliacán de Rosales, Sinaloa a </w:t>
      </w:r>
      <w:r w:rsidR="008D4802" w:rsidRPr="005071A0">
        <w:rPr>
          <w:rFonts w:ascii="Arial" w:hAnsi="Arial" w:cs="Arial"/>
          <w:color w:val="000000"/>
          <w:sz w:val="24"/>
          <w:szCs w:val="24"/>
        </w:rPr>
        <w:t>27</w:t>
      </w:r>
      <w:r w:rsidR="00564279" w:rsidRPr="005071A0">
        <w:rPr>
          <w:rFonts w:ascii="Arial" w:hAnsi="Arial" w:cs="Arial"/>
          <w:color w:val="000000"/>
          <w:sz w:val="24"/>
          <w:szCs w:val="24"/>
        </w:rPr>
        <w:t xml:space="preserve"> de </w:t>
      </w:r>
      <w:r w:rsidR="008D4802" w:rsidRPr="005071A0">
        <w:rPr>
          <w:rFonts w:ascii="Arial" w:hAnsi="Arial" w:cs="Arial"/>
          <w:color w:val="000000"/>
          <w:sz w:val="24"/>
          <w:szCs w:val="24"/>
        </w:rPr>
        <w:t>S</w:t>
      </w:r>
      <w:r w:rsidR="00470748" w:rsidRPr="005071A0">
        <w:rPr>
          <w:rFonts w:ascii="Arial" w:hAnsi="Arial" w:cs="Arial"/>
          <w:color w:val="000000"/>
          <w:sz w:val="24"/>
          <w:szCs w:val="24"/>
        </w:rPr>
        <w:t>eptiembre</w:t>
      </w:r>
      <w:r w:rsidR="00C62BC1" w:rsidRPr="005071A0">
        <w:rPr>
          <w:rFonts w:ascii="Arial" w:hAnsi="Arial" w:cs="Arial"/>
          <w:color w:val="000000"/>
          <w:sz w:val="24"/>
          <w:szCs w:val="24"/>
        </w:rPr>
        <w:t xml:space="preserve"> </w:t>
      </w:r>
      <w:r w:rsidR="00564279" w:rsidRPr="005071A0">
        <w:rPr>
          <w:rFonts w:ascii="Arial" w:hAnsi="Arial" w:cs="Arial"/>
          <w:color w:val="000000"/>
          <w:sz w:val="24"/>
          <w:szCs w:val="24"/>
        </w:rPr>
        <w:t>de 2013</w:t>
      </w:r>
      <w:r w:rsidR="00E6606C">
        <w:rPr>
          <w:rFonts w:ascii="Arial" w:hAnsi="Arial" w:cs="Arial"/>
          <w:color w:val="000000"/>
          <w:sz w:val="24"/>
          <w:szCs w:val="24"/>
        </w:rPr>
        <w:t>.</w:t>
      </w:r>
      <w:r w:rsidR="00E6606C">
        <w:rPr>
          <w:rFonts w:ascii="Arial" w:hAnsi="Arial" w:cs="Arial"/>
          <w:color w:val="000000"/>
          <w:sz w:val="24"/>
          <w:szCs w:val="24"/>
        </w:rPr>
        <w:tab/>
      </w:r>
    </w:p>
    <w:p w:rsidR="00F00224" w:rsidRPr="005071A0" w:rsidRDefault="00F00224" w:rsidP="009F5DC8">
      <w:pPr>
        <w:tabs>
          <w:tab w:val="right" w:leader="hyphen" w:pos="8817"/>
        </w:tabs>
        <w:autoSpaceDE w:val="0"/>
        <w:autoSpaceDN w:val="0"/>
        <w:adjustRightInd w:val="0"/>
        <w:spacing w:after="0" w:line="240" w:lineRule="auto"/>
        <w:jc w:val="both"/>
        <w:rPr>
          <w:rFonts w:ascii="Arial" w:hAnsi="Arial" w:cs="Arial"/>
          <w:color w:val="000000"/>
          <w:sz w:val="24"/>
          <w:szCs w:val="24"/>
        </w:rPr>
      </w:pPr>
    </w:p>
    <w:p w:rsidR="005F290D" w:rsidRPr="005071A0" w:rsidRDefault="005F290D" w:rsidP="009F5DC8">
      <w:pPr>
        <w:tabs>
          <w:tab w:val="right" w:leader="hyphen" w:pos="8817"/>
        </w:tabs>
        <w:autoSpaceDE w:val="0"/>
        <w:autoSpaceDN w:val="0"/>
        <w:adjustRightInd w:val="0"/>
        <w:spacing w:after="0" w:line="240" w:lineRule="auto"/>
        <w:jc w:val="both"/>
        <w:rPr>
          <w:rFonts w:ascii="Arial" w:hAnsi="Arial" w:cs="Arial"/>
          <w:color w:val="000000"/>
          <w:sz w:val="24"/>
          <w:szCs w:val="24"/>
        </w:rPr>
      </w:pPr>
      <w:r w:rsidRPr="005071A0">
        <w:rPr>
          <w:rFonts w:ascii="Arial" w:hAnsi="Arial" w:cs="Arial"/>
          <w:color w:val="000000"/>
          <w:sz w:val="24"/>
          <w:szCs w:val="24"/>
        </w:rPr>
        <w:t>---Vistas las constancias de</w:t>
      </w:r>
      <w:r w:rsidR="00406509" w:rsidRPr="005071A0">
        <w:rPr>
          <w:rFonts w:ascii="Arial" w:hAnsi="Arial" w:cs="Arial"/>
          <w:color w:val="000000"/>
          <w:sz w:val="24"/>
          <w:szCs w:val="24"/>
        </w:rPr>
        <w:t xml:space="preserve"> </w:t>
      </w:r>
      <w:r w:rsidRPr="005071A0">
        <w:rPr>
          <w:rFonts w:ascii="Arial" w:hAnsi="Arial" w:cs="Arial"/>
          <w:color w:val="000000"/>
          <w:sz w:val="24"/>
          <w:szCs w:val="24"/>
        </w:rPr>
        <w:t>l</w:t>
      </w:r>
      <w:r w:rsidR="00406509" w:rsidRPr="005071A0">
        <w:rPr>
          <w:rFonts w:ascii="Arial" w:hAnsi="Arial" w:cs="Arial"/>
          <w:color w:val="000000"/>
          <w:sz w:val="24"/>
          <w:szCs w:val="24"/>
        </w:rPr>
        <w:t>os</w:t>
      </w:r>
      <w:r w:rsidRPr="005071A0">
        <w:rPr>
          <w:rFonts w:ascii="Arial" w:hAnsi="Arial" w:cs="Arial"/>
          <w:color w:val="000000"/>
          <w:sz w:val="24"/>
          <w:szCs w:val="24"/>
        </w:rPr>
        <w:t xml:space="preserve"> exped</w:t>
      </w:r>
      <w:r w:rsidR="006E778E" w:rsidRPr="005071A0">
        <w:rPr>
          <w:rFonts w:ascii="Arial" w:hAnsi="Arial" w:cs="Arial"/>
          <w:color w:val="000000"/>
          <w:sz w:val="24"/>
          <w:szCs w:val="24"/>
        </w:rPr>
        <w:t>iente</w:t>
      </w:r>
      <w:r w:rsidR="00406509" w:rsidRPr="005071A0">
        <w:rPr>
          <w:rFonts w:ascii="Arial" w:hAnsi="Arial" w:cs="Arial"/>
          <w:color w:val="000000"/>
          <w:sz w:val="24"/>
          <w:szCs w:val="24"/>
        </w:rPr>
        <w:t>s</w:t>
      </w:r>
      <w:r w:rsidR="006E778E" w:rsidRPr="005071A0">
        <w:rPr>
          <w:rFonts w:ascii="Arial" w:hAnsi="Arial" w:cs="Arial"/>
          <w:color w:val="000000"/>
          <w:sz w:val="24"/>
          <w:szCs w:val="24"/>
        </w:rPr>
        <w:t xml:space="preserve"> integrado</w:t>
      </w:r>
      <w:r w:rsidR="00406509" w:rsidRPr="005071A0">
        <w:rPr>
          <w:rFonts w:ascii="Arial" w:hAnsi="Arial" w:cs="Arial"/>
          <w:color w:val="000000"/>
          <w:sz w:val="24"/>
          <w:szCs w:val="24"/>
        </w:rPr>
        <w:t>s</w:t>
      </w:r>
      <w:r w:rsidR="006E778E" w:rsidRPr="005071A0">
        <w:rPr>
          <w:rFonts w:ascii="Arial" w:hAnsi="Arial" w:cs="Arial"/>
          <w:color w:val="000000"/>
          <w:sz w:val="24"/>
          <w:szCs w:val="24"/>
        </w:rPr>
        <w:t xml:space="preserve"> </w:t>
      </w:r>
      <w:r w:rsidR="0021197B" w:rsidRPr="005071A0">
        <w:rPr>
          <w:rFonts w:ascii="Arial" w:hAnsi="Arial" w:cs="Arial"/>
          <w:color w:val="000000"/>
          <w:sz w:val="24"/>
          <w:szCs w:val="24"/>
        </w:rPr>
        <w:t>por</w:t>
      </w:r>
      <w:r w:rsidR="00404099" w:rsidRPr="005071A0">
        <w:rPr>
          <w:rFonts w:ascii="Arial" w:hAnsi="Arial" w:cs="Arial"/>
          <w:color w:val="000000"/>
          <w:sz w:val="24"/>
          <w:szCs w:val="24"/>
        </w:rPr>
        <w:t xml:space="preserve"> propaganda </w:t>
      </w:r>
      <w:r w:rsidR="0032525D" w:rsidRPr="005071A0">
        <w:rPr>
          <w:rFonts w:ascii="Arial" w:hAnsi="Arial" w:cs="Arial"/>
          <w:color w:val="000000"/>
          <w:sz w:val="24"/>
          <w:szCs w:val="24"/>
        </w:rPr>
        <w:t xml:space="preserve">electoral y </w:t>
      </w:r>
      <w:r w:rsidR="00404099" w:rsidRPr="005071A0">
        <w:rPr>
          <w:rFonts w:ascii="Arial" w:hAnsi="Arial" w:cs="Arial"/>
          <w:color w:val="000000"/>
          <w:sz w:val="24"/>
          <w:szCs w:val="24"/>
        </w:rPr>
        <w:t>política de</w:t>
      </w:r>
      <w:r w:rsidR="003D2FE9" w:rsidRPr="005071A0">
        <w:rPr>
          <w:rFonts w:ascii="Arial" w:hAnsi="Arial" w:cs="Arial"/>
          <w:color w:val="000000"/>
          <w:sz w:val="24"/>
          <w:szCs w:val="24"/>
        </w:rPr>
        <w:t xml:space="preserve"> </w:t>
      </w:r>
      <w:r w:rsidR="00404099" w:rsidRPr="005071A0">
        <w:rPr>
          <w:rFonts w:ascii="Arial" w:hAnsi="Arial" w:cs="Arial"/>
          <w:color w:val="000000"/>
          <w:sz w:val="24"/>
          <w:szCs w:val="24"/>
        </w:rPr>
        <w:t>l</w:t>
      </w:r>
      <w:r w:rsidR="003D2FE9" w:rsidRPr="005071A0">
        <w:rPr>
          <w:rFonts w:ascii="Arial" w:hAnsi="Arial" w:cs="Arial"/>
          <w:color w:val="000000"/>
          <w:sz w:val="24"/>
          <w:szCs w:val="24"/>
        </w:rPr>
        <w:t>a</w:t>
      </w:r>
      <w:r w:rsidR="00404099" w:rsidRPr="005071A0">
        <w:rPr>
          <w:rFonts w:ascii="Arial" w:hAnsi="Arial" w:cs="Arial"/>
          <w:color w:val="000000"/>
          <w:sz w:val="24"/>
          <w:szCs w:val="24"/>
        </w:rPr>
        <w:t xml:space="preserve"> </w:t>
      </w:r>
      <w:r w:rsidR="006C1FA9" w:rsidRPr="005071A0">
        <w:rPr>
          <w:rFonts w:ascii="Arial" w:hAnsi="Arial" w:cs="Arial"/>
          <w:color w:val="000000"/>
          <w:sz w:val="24"/>
          <w:szCs w:val="24"/>
        </w:rPr>
        <w:t>Coalición “Transformemos Sinaloa”</w:t>
      </w:r>
      <w:r w:rsidR="003D2FE9" w:rsidRPr="005071A0">
        <w:rPr>
          <w:rFonts w:ascii="Arial" w:hAnsi="Arial" w:cs="Arial"/>
          <w:color w:val="000000"/>
          <w:sz w:val="24"/>
          <w:szCs w:val="24"/>
        </w:rPr>
        <w:t>,</w:t>
      </w:r>
      <w:r w:rsidR="00404099" w:rsidRPr="005071A0">
        <w:rPr>
          <w:rFonts w:ascii="Arial" w:hAnsi="Arial" w:cs="Arial"/>
          <w:color w:val="000000"/>
          <w:sz w:val="24"/>
          <w:szCs w:val="24"/>
        </w:rPr>
        <w:t xml:space="preserve"> </w:t>
      </w:r>
      <w:r w:rsidR="006E14E1" w:rsidRPr="005071A0">
        <w:rPr>
          <w:rFonts w:ascii="Arial" w:hAnsi="Arial" w:cs="Arial"/>
          <w:color w:val="000000"/>
          <w:sz w:val="24"/>
          <w:szCs w:val="24"/>
        </w:rPr>
        <w:t xml:space="preserve">en </w:t>
      </w:r>
      <w:r w:rsidR="00406509" w:rsidRPr="005071A0">
        <w:rPr>
          <w:rFonts w:ascii="Arial" w:hAnsi="Arial" w:cs="Arial"/>
          <w:color w:val="000000"/>
          <w:sz w:val="24"/>
          <w:szCs w:val="24"/>
        </w:rPr>
        <w:t>los</w:t>
      </w:r>
      <w:r w:rsidR="006E14E1" w:rsidRPr="005071A0">
        <w:rPr>
          <w:rFonts w:ascii="Arial" w:hAnsi="Arial" w:cs="Arial"/>
          <w:color w:val="000000"/>
          <w:sz w:val="24"/>
          <w:szCs w:val="24"/>
        </w:rPr>
        <w:t xml:space="preserve"> Distrito</w:t>
      </w:r>
      <w:r w:rsidR="00406509" w:rsidRPr="005071A0">
        <w:rPr>
          <w:rFonts w:ascii="Arial" w:hAnsi="Arial" w:cs="Arial"/>
          <w:color w:val="000000"/>
          <w:sz w:val="24"/>
          <w:szCs w:val="24"/>
        </w:rPr>
        <w:t>s</w:t>
      </w:r>
      <w:r w:rsidR="006E14E1" w:rsidRPr="005071A0">
        <w:rPr>
          <w:rFonts w:ascii="Arial" w:hAnsi="Arial" w:cs="Arial"/>
          <w:color w:val="000000"/>
          <w:sz w:val="24"/>
          <w:szCs w:val="24"/>
        </w:rPr>
        <w:t xml:space="preserve"> Electoral</w:t>
      </w:r>
      <w:r w:rsidR="00406509" w:rsidRPr="005071A0">
        <w:rPr>
          <w:rFonts w:ascii="Arial" w:hAnsi="Arial" w:cs="Arial"/>
          <w:color w:val="000000"/>
          <w:sz w:val="24"/>
          <w:szCs w:val="24"/>
        </w:rPr>
        <w:t xml:space="preserve">es </w:t>
      </w:r>
      <w:r w:rsidR="00D17DB6" w:rsidRPr="005071A0">
        <w:rPr>
          <w:rFonts w:ascii="Arial" w:hAnsi="Arial" w:cs="Arial"/>
          <w:sz w:val="24"/>
          <w:szCs w:val="24"/>
        </w:rPr>
        <w:t xml:space="preserve">I de Choix, II de El Fuerte, </w:t>
      </w:r>
      <w:r w:rsidR="00D17DB6" w:rsidRPr="005071A0">
        <w:rPr>
          <w:rFonts w:ascii="Arial" w:hAnsi="Arial" w:cs="Arial"/>
          <w:bCs/>
          <w:color w:val="000000"/>
          <w:sz w:val="24"/>
          <w:szCs w:val="24"/>
        </w:rPr>
        <w:t xml:space="preserve">III y IV de Ahome, V </w:t>
      </w:r>
      <w:r w:rsidR="007A01F7" w:rsidRPr="005071A0">
        <w:rPr>
          <w:rFonts w:ascii="Arial" w:hAnsi="Arial" w:cs="Arial"/>
          <w:bCs/>
          <w:color w:val="000000"/>
          <w:sz w:val="24"/>
          <w:szCs w:val="24"/>
        </w:rPr>
        <w:t>de</w:t>
      </w:r>
      <w:r w:rsidR="00D17DB6" w:rsidRPr="005071A0">
        <w:rPr>
          <w:rFonts w:ascii="Arial" w:hAnsi="Arial" w:cs="Arial"/>
          <w:bCs/>
          <w:color w:val="000000"/>
          <w:sz w:val="24"/>
          <w:szCs w:val="24"/>
        </w:rPr>
        <w:t xml:space="preserve"> </w:t>
      </w:r>
      <w:r w:rsidR="007A01F7" w:rsidRPr="005071A0">
        <w:rPr>
          <w:rFonts w:ascii="Arial" w:hAnsi="Arial" w:cs="Arial"/>
          <w:bCs/>
          <w:color w:val="000000"/>
          <w:sz w:val="24"/>
          <w:szCs w:val="24"/>
        </w:rPr>
        <w:t>Sinaloa</w:t>
      </w:r>
      <w:r w:rsidR="00D17DB6" w:rsidRPr="005071A0">
        <w:rPr>
          <w:rFonts w:ascii="Arial" w:hAnsi="Arial" w:cs="Arial"/>
          <w:bCs/>
          <w:color w:val="000000"/>
          <w:sz w:val="24"/>
          <w:szCs w:val="24"/>
        </w:rPr>
        <w:t xml:space="preserve">, VI </w:t>
      </w:r>
      <w:r w:rsidR="007A01F7" w:rsidRPr="005071A0">
        <w:rPr>
          <w:rFonts w:ascii="Arial" w:hAnsi="Arial" w:cs="Arial"/>
          <w:bCs/>
          <w:color w:val="000000"/>
          <w:sz w:val="24"/>
          <w:szCs w:val="24"/>
        </w:rPr>
        <w:t>y</w:t>
      </w:r>
      <w:r w:rsidR="00D17DB6" w:rsidRPr="005071A0">
        <w:rPr>
          <w:rFonts w:ascii="Arial" w:hAnsi="Arial" w:cs="Arial"/>
          <w:bCs/>
          <w:color w:val="000000"/>
          <w:sz w:val="24"/>
          <w:szCs w:val="24"/>
        </w:rPr>
        <w:t xml:space="preserve"> VII </w:t>
      </w:r>
      <w:r w:rsidR="007A01F7" w:rsidRPr="005071A0">
        <w:rPr>
          <w:rFonts w:ascii="Arial" w:hAnsi="Arial" w:cs="Arial"/>
          <w:bCs/>
          <w:color w:val="000000"/>
          <w:sz w:val="24"/>
          <w:szCs w:val="24"/>
        </w:rPr>
        <w:t>de</w:t>
      </w:r>
      <w:r w:rsidR="00D17DB6" w:rsidRPr="005071A0">
        <w:rPr>
          <w:rFonts w:ascii="Arial" w:hAnsi="Arial" w:cs="Arial"/>
          <w:bCs/>
          <w:color w:val="000000"/>
          <w:sz w:val="24"/>
          <w:szCs w:val="24"/>
        </w:rPr>
        <w:t xml:space="preserve"> </w:t>
      </w:r>
      <w:r w:rsidR="007A01F7" w:rsidRPr="005071A0">
        <w:rPr>
          <w:rFonts w:ascii="Arial" w:hAnsi="Arial" w:cs="Arial"/>
          <w:bCs/>
          <w:color w:val="000000"/>
          <w:sz w:val="24"/>
          <w:szCs w:val="24"/>
        </w:rPr>
        <w:t>Guasave</w:t>
      </w:r>
      <w:r w:rsidR="00D17DB6" w:rsidRPr="005071A0">
        <w:rPr>
          <w:rFonts w:ascii="Arial" w:hAnsi="Arial" w:cs="Arial"/>
          <w:bCs/>
          <w:color w:val="000000"/>
          <w:sz w:val="24"/>
          <w:szCs w:val="24"/>
        </w:rPr>
        <w:t xml:space="preserve">, VIII </w:t>
      </w:r>
      <w:r w:rsidR="007A01F7" w:rsidRPr="005071A0">
        <w:rPr>
          <w:rFonts w:ascii="Arial" w:hAnsi="Arial" w:cs="Arial"/>
          <w:bCs/>
          <w:color w:val="000000"/>
          <w:sz w:val="24"/>
          <w:szCs w:val="24"/>
        </w:rPr>
        <w:t>de</w:t>
      </w:r>
      <w:r w:rsidR="00D17DB6" w:rsidRPr="005071A0">
        <w:rPr>
          <w:rFonts w:ascii="Arial" w:hAnsi="Arial" w:cs="Arial"/>
          <w:bCs/>
          <w:color w:val="000000"/>
          <w:sz w:val="24"/>
          <w:szCs w:val="24"/>
        </w:rPr>
        <w:t xml:space="preserve"> </w:t>
      </w:r>
      <w:r w:rsidR="007A01F7" w:rsidRPr="005071A0">
        <w:rPr>
          <w:rFonts w:ascii="Arial" w:hAnsi="Arial" w:cs="Arial"/>
          <w:bCs/>
          <w:color w:val="000000"/>
          <w:sz w:val="24"/>
          <w:szCs w:val="24"/>
        </w:rPr>
        <w:t>Angostura</w:t>
      </w:r>
      <w:r w:rsidR="00D17DB6" w:rsidRPr="005071A0">
        <w:rPr>
          <w:rFonts w:ascii="Arial" w:hAnsi="Arial" w:cs="Arial"/>
          <w:bCs/>
          <w:color w:val="000000"/>
          <w:sz w:val="24"/>
          <w:szCs w:val="24"/>
        </w:rPr>
        <w:t xml:space="preserve">, IX </w:t>
      </w:r>
      <w:r w:rsidR="007A01F7" w:rsidRPr="005071A0">
        <w:rPr>
          <w:rFonts w:ascii="Arial" w:hAnsi="Arial" w:cs="Arial"/>
          <w:bCs/>
          <w:color w:val="000000"/>
          <w:sz w:val="24"/>
          <w:szCs w:val="24"/>
        </w:rPr>
        <w:t>de</w:t>
      </w:r>
      <w:r w:rsidR="00D17DB6" w:rsidRPr="005071A0">
        <w:rPr>
          <w:rFonts w:ascii="Arial" w:hAnsi="Arial" w:cs="Arial"/>
          <w:bCs/>
          <w:color w:val="000000"/>
          <w:sz w:val="24"/>
          <w:szCs w:val="24"/>
        </w:rPr>
        <w:t xml:space="preserve"> </w:t>
      </w:r>
      <w:r w:rsidR="007A01F7" w:rsidRPr="005071A0">
        <w:rPr>
          <w:rFonts w:ascii="Arial" w:hAnsi="Arial" w:cs="Arial"/>
          <w:bCs/>
          <w:color w:val="000000"/>
          <w:sz w:val="24"/>
          <w:szCs w:val="24"/>
        </w:rPr>
        <w:t>Salvador Alvarado</w:t>
      </w:r>
      <w:r w:rsidR="00D17DB6" w:rsidRPr="005071A0">
        <w:rPr>
          <w:rFonts w:ascii="Arial" w:hAnsi="Arial" w:cs="Arial"/>
          <w:bCs/>
          <w:color w:val="000000"/>
          <w:sz w:val="24"/>
          <w:szCs w:val="24"/>
        </w:rPr>
        <w:t xml:space="preserve">, X </w:t>
      </w:r>
      <w:r w:rsidR="007A01F7" w:rsidRPr="005071A0">
        <w:rPr>
          <w:rFonts w:ascii="Arial" w:hAnsi="Arial" w:cs="Arial"/>
          <w:bCs/>
          <w:color w:val="000000"/>
          <w:sz w:val="24"/>
          <w:szCs w:val="24"/>
        </w:rPr>
        <w:t>de</w:t>
      </w:r>
      <w:r w:rsidR="00D17DB6" w:rsidRPr="005071A0">
        <w:rPr>
          <w:rFonts w:ascii="Arial" w:hAnsi="Arial" w:cs="Arial"/>
          <w:bCs/>
          <w:color w:val="000000"/>
          <w:sz w:val="24"/>
          <w:szCs w:val="24"/>
        </w:rPr>
        <w:t xml:space="preserve"> </w:t>
      </w:r>
      <w:r w:rsidR="007A01F7" w:rsidRPr="005071A0">
        <w:rPr>
          <w:rFonts w:ascii="Arial" w:hAnsi="Arial" w:cs="Arial"/>
          <w:bCs/>
          <w:color w:val="000000"/>
          <w:sz w:val="24"/>
          <w:szCs w:val="24"/>
        </w:rPr>
        <w:t>Mocorito</w:t>
      </w:r>
      <w:r w:rsidR="00D17DB6" w:rsidRPr="005071A0">
        <w:rPr>
          <w:rFonts w:ascii="Arial" w:hAnsi="Arial" w:cs="Arial"/>
          <w:bCs/>
          <w:color w:val="000000"/>
          <w:sz w:val="24"/>
          <w:szCs w:val="24"/>
        </w:rPr>
        <w:t xml:space="preserve">, XI </w:t>
      </w:r>
      <w:r w:rsidR="007A01F7" w:rsidRPr="005071A0">
        <w:rPr>
          <w:rFonts w:ascii="Arial" w:hAnsi="Arial" w:cs="Arial"/>
          <w:bCs/>
          <w:color w:val="000000"/>
          <w:sz w:val="24"/>
          <w:szCs w:val="24"/>
        </w:rPr>
        <w:t>Badiraguato</w:t>
      </w:r>
      <w:r w:rsidR="00D17DB6" w:rsidRPr="005071A0">
        <w:rPr>
          <w:rFonts w:ascii="Arial" w:hAnsi="Arial" w:cs="Arial"/>
          <w:bCs/>
          <w:color w:val="000000"/>
          <w:sz w:val="24"/>
          <w:szCs w:val="24"/>
        </w:rPr>
        <w:t xml:space="preserve">, XIV </w:t>
      </w:r>
      <w:r w:rsidR="007A01F7" w:rsidRPr="005071A0">
        <w:rPr>
          <w:rFonts w:ascii="Arial" w:hAnsi="Arial" w:cs="Arial"/>
          <w:bCs/>
          <w:color w:val="000000"/>
          <w:sz w:val="24"/>
          <w:szCs w:val="24"/>
        </w:rPr>
        <w:t>de</w:t>
      </w:r>
      <w:r w:rsidR="00D17DB6" w:rsidRPr="005071A0">
        <w:rPr>
          <w:rFonts w:ascii="Arial" w:hAnsi="Arial" w:cs="Arial"/>
          <w:bCs/>
          <w:color w:val="000000"/>
          <w:sz w:val="24"/>
          <w:szCs w:val="24"/>
        </w:rPr>
        <w:t xml:space="preserve"> </w:t>
      </w:r>
      <w:r w:rsidR="007A01F7" w:rsidRPr="005071A0">
        <w:rPr>
          <w:rFonts w:ascii="Arial" w:hAnsi="Arial" w:cs="Arial"/>
          <w:bCs/>
          <w:color w:val="000000"/>
          <w:sz w:val="24"/>
          <w:szCs w:val="24"/>
        </w:rPr>
        <w:t>Culiacán</w:t>
      </w:r>
      <w:r w:rsidR="00D17DB6" w:rsidRPr="005071A0">
        <w:rPr>
          <w:rFonts w:ascii="Arial" w:hAnsi="Arial" w:cs="Arial"/>
          <w:bCs/>
          <w:color w:val="000000"/>
          <w:sz w:val="24"/>
          <w:szCs w:val="24"/>
        </w:rPr>
        <w:t xml:space="preserve">, XV </w:t>
      </w:r>
      <w:r w:rsidR="007A01F7" w:rsidRPr="005071A0">
        <w:rPr>
          <w:rFonts w:ascii="Arial" w:hAnsi="Arial" w:cs="Arial"/>
          <w:bCs/>
          <w:color w:val="000000"/>
          <w:sz w:val="24"/>
          <w:szCs w:val="24"/>
        </w:rPr>
        <w:t>de</w:t>
      </w:r>
      <w:r w:rsidR="00D17DB6" w:rsidRPr="005071A0">
        <w:rPr>
          <w:rFonts w:ascii="Arial" w:hAnsi="Arial" w:cs="Arial"/>
          <w:bCs/>
          <w:color w:val="000000"/>
          <w:sz w:val="24"/>
          <w:szCs w:val="24"/>
        </w:rPr>
        <w:t xml:space="preserve"> </w:t>
      </w:r>
      <w:r w:rsidR="007A01F7" w:rsidRPr="005071A0">
        <w:rPr>
          <w:rFonts w:ascii="Arial" w:hAnsi="Arial" w:cs="Arial"/>
          <w:bCs/>
          <w:color w:val="000000"/>
          <w:sz w:val="24"/>
          <w:szCs w:val="24"/>
        </w:rPr>
        <w:t>Navolato</w:t>
      </w:r>
      <w:r w:rsidR="00D17DB6" w:rsidRPr="005071A0">
        <w:rPr>
          <w:rFonts w:ascii="Arial" w:hAnsi="Arial" w:cs="Arial"/>
          <w:bCs/>
          <w:color w:val="000000"/>
          <w:sz w:val="24"/>
          <w:szCs w:val="24"/>
        </w:rPr>
        <w:t xml:space="preserve">, XVI </w:t>
      </w:r>
      <w:r w:rsidR="007A01F7" w:rsidRPr="005071A0">
        <w:rPr>
          <w:rFonts w:ascii="Arial" w:hAnsi="Arial" w:cs="Arial"/>
          <w:bCs/>
          <w:color w:val="000000"/>
          <w:sz w:val="24"/>
          <w:szCs w:val="24"/>
        </w:rPr>
        <w:t>Cosalá</w:t>
      </w:r>
      <w:r w:rsidR="00D17DB6" w:rsidRPr="005071A0">
        <w:rPr>
          <w:rFonts w:ascii="Arial" w:hAnsi="Arial" w:cs="Arial"/>
          <w:bCs/>
          <w:color w:val="000000"/>
          <w:sz w:val="24"/>
          <w:szCs w:val="24"/>
        </w:rPr>
        <w:t xml:space="preserve">, XVIII </w:t>
      </w:r>
      <w:r w:rsidR="007A01F7" w:rsidRPr="005071A0">
        <w:rPr>
          <w:rFonts w:ascii="Arial" w:hAnsi="Arial" w:cs="Arial"/>
          <w:bCs/>
          <w:color w:val="000000"/>
          <w:sz w:val="24"/>
          <w:szCs w:val="24"/>
        </w:rPr>
        <w:t>de</w:t>
      </w:r>
      <w:r w:rsidR="00D17DB6" w:rsidRPr="005071A0">
        <w:rPr>
          <w:rFonts w:ascii="Arial" w:hAnsi="Arial" w:cs="Arial"/>
          <w:bCs/>
          <w:color w:val="000000"/>
          <w:sz w:val="24"/>
          <w:szCs w:val="24"/>
        </w:rPr>
        <w:t xml:space="preserve"> </w:t>
      </w:r>
      <w:r w:rsidR="007A01F7" w:rsidRPr="005071A0">
        <w:rPr>
          <w:rFonts w:ascii="Arial" w:hAnsi="Arial" w:cs="Arial"/>
          <w:bCs/>
          <w:color w:val="000000"/>
          <w:sz w:val="24"/>
          <w:szCs w:val="24"/>
        </w:rPr>
        <w:t>San Ignacio</w:t>
      </w:r>
      <w:r w:rsidR="00D17DB6" w:rsidRPr="005071A0">
        <w:rPr>
          <w:rFonts w:ascii="Arial" w:hAnsi="Arial" w:cs="Arial"/>
          <w:bCs/>
          <w:color w:val="000000"/>
          <w:sz w:val="24"/>
          <w:szCs w:val="24"/>
        </w:rPr>
        <w:t xml:space="preserve">, XXI </w:t>
      </w:r>
      <w:r w:rsidR="007A01F7" w:rsidRPr="005071A0">
        <w:rPr>
          <w:rFonts w:ascii="Arial" w:hAnsi="Arial" w:cs="Arial"/>
          <w:bCs/>
          <w:color w:val="000000"/>
          <w:sz w:val="24"/>
          <w:szCs w:val="24"/>
        </w:rPr>
        <w:t>de</w:t>
      </w:r>
      <w:r w:rsidR="00D17DB6" w:rsidRPr="005071A0">
        <w:rPr>
          <w:rFonts w:ascii="Arial" w:hAnsi="Arial" w:cs="Arial"/>
          <w:bCs/>
          <w:color w:val="000000"/>
          <w:sz w:val="24"/>
          <w:szCs w:val="24"/>
        </w:rPr>
        <w:t xml:space="preserve"> </w:t>
      </w:r>
      <w:r w:rsidR="007A01F7" w:rsidRPr="005071A0">
        <w:rPr>
          <w:rFonts w:ascii="Arial" w:hAnsi="Arial" w:cs="Arial"/>
          <w:bCs/>
          <w:color w:val="000000"/>
          <w:sz w:val="24"/>
          <w:szCs w:val="24"/>
        </w:rPr>
        <w:t>Concordia</w:t>
      </w:r>
      <w:r w:rsidR="00D17DB6" w:rsidRPr="005071A0">
        <w:rPr>
          <w:rFonts w:ascii="Arial" w:hAnsi="Arial" w:cs="Arial"/>
          <w:bCs/>
          <w:color w:val="000000"/>
          <w:sz w:val="24"/>
          <w:szCs w:val="24"/>
        </w:rPr>
        <w:t xml:space="preserve">, XXII </w:t>
      </w:r>
      <w:r w:rsidR="007A01F7" w:rsidRPr="005071A0">
        <w:rPr>
          <w:rFonts w:ascii="Arial" w:hAnsi="Arial" w:cs="Arial"/>
          <w:bCs/>
          <w:color w:val="000000"/>
          <w:sz w:val="24"/>
          <w:szCs w:val="24"/>
        </w:rPr>
        <w:t>de</w:t>
      </w:r>
      <w:r w:rsidR="00D17DB6" w:rsidRPr="005071A0">
        <w:rPr>
          <w:rFonts w:ascii="Arial" w:hAnsi="Arial" w:cs="Arial"/>
          <w:bCs/>
          <w:color w:val="000000"/>
          <w:sz w:val="24"/>
          <w:szCs w:val="24"/>
        </w:rPr>
        <w:t xml:space="preserve"> </w:t>
      </w:r>
      <w:r w:rsidR="007A01F7" w:rsidRPr="005071A0">
        <w:rPr>
          <w:rFonts w:ascii="Arial" w:hAnsi="Arial" w:cs="Arial"/>
          <w:bCs/>
          <w:color w:val="000000"/>
          <w:sz w:val="24"/>
          <w:szCs w:val="24"/>
        </w:rPr>
        <w:t>Rosario</w:t>
      </w:r>
      <w:r w:rsidR="00D17DB6" w:rsidRPr="005071A0">
        <w:rPr>
          <w:rFonts w:ascii="Arial" w:hAnsi="Arial" w:cs="Arial"/>
          <w:bCs/>
          <w:color w:val="000000"/>
          <w:sz w:val="24"/>
          <w:szCs w:val="24"/>
        </w:rPr>
        <w:t xml:space="preserve">, XXIII </w:t>
      </w:r>
      <w:r w:rsidR="007A01F7" w:rsidRPr="005071A0">
        <w:rPr>
          <w:rFonts w:ascii="Arial" w:hAnsi="Arial" w:cs="Arial"/>
          <w:bCs/>
          <w:color w:val="000000"/>
          <w:sz w:val="24"/>
          <w:szCs w:val="24"/>
        </w:rPr>
        <w:t>de</w:t>
      </w:r>
      <w:r w:rsidR="00D17DB6" w:rsidRPr="005071A0">
        <w:rPr>
          <w:rFonts w:ascii="Arial" w:hAnsi="Arial" w:cs="Arial"/>
          <w:bCs/>
          <w:color w:val="000000"/>
          <w:sz w:val="24"/>
          <w:szCs w:val="24"/>
        </w:rPr>
        <w:t xml:space="preserve"> </w:t>
      </w:r>
      <w:r w:rsidR="007A01F7" w:rsidRPr="005071A0">
        <w:rPr>
          <w:rFonts w:ascii="Arial" w:hAnsi="Arial" w:cs="Arial"/>
          <w:bCs/>
          <w:color w:val="000000"/>
          <w:sz w:val="24"/>
          <w:szCs w:val="24"/>
        </w:rPr>
        <w:t>Escuinapa</w:t>
      </w:r>
      <w:r w:rsidR="00D17DB6" w:rsidRPr="005071A0">
        <w:rPr>
          <w:rFonts w:ascii="Arial" w:hAnsi="Arial" w:cs="Arial"/>
          <w:bCs/>
          <w:color w:val="000000"/>
          <w:sz w:val="24"/>
          <w:szCs w:val="24"/>
        </w:rPr>
        <w:t xml:space="preserve"> Y XXIV </w:t>
      </w:r>
      <w:r w:rsidR="007A01F7" w:rsidRPr="005071A0">
        <w:rPr>
          <w:rFonts w:ascii="Arial" w:hAnsi="Arial" w:cs="Arial"/>
          <w:bCs/>
          <w:color w:val="000000"/>
          <w:sz w:val="24"/>
          <w:szCs w:val="24"/>
        </w:rPr>
        <w:t>de</w:t>
      </w:r>
      <w:r w:rsidR="00D17DB6" w:rsidRPr="005071A0">
        <w:rPr>
          <w:rFonts w:ascii="Arial" w:hAnsi="Arial" w:cs="Arial"/>
          <w:bCs/>
          <w:color w:val="000000"/>
          <w:sz w:val="24"/>
          <w:szCs w:val="24"/>
        </w:rPr>
        <w:t xml:space="preserve"> </w:t>
      </w:r>
      <w:r w:rsidR="007A01F7" w:rsidRPr="005071A0">
        <w:rPr>
          <w:rFonts w:ascii="Arial" w:hAnsi="Arial" w:cs="Arial"/>
          <w:bCs/>
          <w:color w:val="000000"/>
          <w:sz w:val="24"/>
          <w:szCs w:val="24"/>
        </w:rPr>
        <w:t>Culiacán</w:t>
      </w:r>
      <w:r w:rsidR="00406509" w:rsidRPr="005071A0">
        <w:rPr>
          <w:rFonts w:ascii="Arial" w:hAnsi="Arial" w:cs="Arial"/>
          <w:color w:val="000000"/>
          <w:sz w:val="24"/>
          <w:szCs w:val="24"/>
        </w:rPr>
        <w:t>, en el Estado de</w:t>
      </w:r>
      <w:r w:rsidR="006E14E1" w:rsidRPr="005071A0">
        <w:rPr>
          <w:rFonts w:ascii="Arial" w:hAnsi="Arial" w:cs="Arial"/>
          <w:color w:val="000000"/>
          <w:sz w:val="24"/>
          <w:szCs w:val="24"/>
        </w:rPr>
        <w:t xml:space="preserve"> Sinaloa que infringe lo establecido en los artículos </w:t>
      </w:r>
      <w:r w:rsidR="00032631" w:rsidRPr="005071A0">
        <w:rPr>
          <w:rFonts w:ascii="Arial" w:hAnsi="Arial" w:cs="Arial"/>
          <w:sz w:val="24"/>
        </w:rPr>
        <w:t>30, fracción II y XII,</w:t>
      </w:r>
      <w:r w:rsidR="00032631" w:rsidRPr="005071A0">
        <w:rPr>
          <w:rFonts w:ascii="Arial" w:hAnsi="Arial" w:cs="Arial"/>
          <w:bCs/>
          <w:color w:val="000000"/>
          <w:sz w:val="24"/>
          <w:szCs w:val="24"/>
        </w:rPr>
        <w:t xml:space="preserve"> </w:t>
      </w:r>
      <w:r w:rsidR="00032631" w:rsidRPr="005071A0">
        <w:rPr>
          <w:rFonts w:ascii="Arial" w:hAnsi="Arial" w:cs="Arial"/>
          <w:sz w:val="24"/>
        </w:rPr>
        <w:t>32, 34</w:t>
      </w:r>
      <w:r w:rsidR="00032631" w:rsidRPr="005071A0">
        <w:rPr>
          <w:rFonts w:ascii="Arial" w:hAnsi="Arial" w:cs="Arial"/>
          <w:color w:val="000000"/>
          <w:sz w:val="24"/>
          <w:szCs w:val="24"/>
        </w:rPr>
        <w:t>,</w:t>
      </w:r>
      <w:r w:rsidR="006E14E1" w:rsidRPr="005071A0">
        <w:rPr>
          <w:rFonts w:ascii="Arial" w:hAnsi="Arial" w:cs="Arial"/>
          <w:color w:val="000000"/>
          <w:sz w:val="24"/>
          <w:szCs w:val="24"/>
        </w:rPr>
        <w:t xml:space="preserve"> </w:t>
      </w:r>
      <w:r w:rsidR="00B24E7C" w:rsidRPr="005071A0">
        <w:rPr>
          <w:rFonts w:ascii="Arial" w:hAnsi="Arial" w:cs="Arial"/>
          <w:sz w:val="24"/>
        </w:rPr>
        <w:t>117 Bis N,</w:t>
      </w:r>
      <w:r w:rsidR="00B24E7C" w:rsidRPr="005071A0">
        <w:rPr>
          <w:rFonts w:ascii="Arial" w:hAnsi="Arial" w:cs="Arial"/>
          <w:b/>
          <w:sz w:val="24"/>
        </w:rPr>
        <w:t xml:space="preserve"> </w:t>
      </w:r>
      <w:r w:rsidR="006E14E1" w:rsidRPr="005071A0">
        <w:rPr>
          <w:rFonts w:ascii="Arial" w:hAnsi="Arial" w:cs="Arial"/>
          <w:color w:val="000000"/>
          <w:sz w:val="24"/>
          <w:szCs w:val="24"/>
        </w:rPr>
        <w:t xml:space="preserve">117 Bis </w:t>
      </w:r>
      <w:r w:rsidR="00E44D92" w:rsidRPr="005071A0">
        <w:rPr>
          <w:rFonts w:ascii="Arial" w:hAnsi="Arial" w:cs="Arial"/>
          <w:color w:val="000000"/>
          <w:sz w:val="24"/>
          <w:szCs w:val="24"/>
        </w:rPr>
        <w:t>N</w:t>
      </w:r>
      <w:r w:rsidR="006E14E1" w:rsidRPr="005071A0">
        <w:rPr>
          <w:rFonts w:ascii="Arial" w:hAnsi="Arial" w:cs="Arial"/>
          <w:color w:val="000000"/>
          <w:sz w:val="24"/>
          <w:szCs w:val="24"/>
        </w:rPr>
        <w:t xml:space="preserve"> </w:t>
      </w:r>
      <w:r w:rsidR="00032631" w:rsidRPr="005071A0">
        <w:rPr>
          <w:rFonts w:ascii="Arial" w:hAnsi="Arial" w:cs="Arial"/>
          <w:color w:val="000000"/>
          <w:sz w:val="24"/>
          <w:szCs w:val="24"/>
        </w:rPr>
        <w:t xml:space="preserve">y 247 </w:t>
      </w:r>
      <w:r w:rsidR="006E14E1" w:rsidRPr="005071A0">
        <w:rPr>
          <w:rFonts w:ascii="Arial" w:hAnsi="Arial" w:cs="Arial"/>
          <w:color w:val="000000"/>
          <w:sz w:val="24"/>
          <w:szCs w:val="24"/>
        </w:rPr>
        <w:t>de la Ley Electoral del Estado de Sinaloa, en relación con los artículos</w:t>
      </w:r>
      <w:r w:rsidR="00B97180" w:rsidRPr="005071A0">
        <w:rPr>
          <w:rFonts w:ascii="Arial" w:hAnsi="Arial" w:cs="Arial"/>
          <w:color w:val="000000"/>
          <w:sz w:val="24"/>
          <w:szCs w:val="24"/>
        </w:rPr>
        <w:t xml:space="preserve"> 1, 3 del Reglamento para Regular la Difusión y F</w:t>
      </w:r>
      <w:r w:rsidR="006E14E1" w:rsidRPr="005071A0">
        <w:rPr>
          <w:rFonts w:ascii="Arial" w:hAnsi="Arial" w:cs="Arial"/>
          <w:color w:val="000000"/>
          <w:sz w:val="24"/>
          <w:szCs w:val="24"/>
        </w:rPr>
        <w:t xml:space="preserve">ijación de la </w:t>
      </w:r>
      <w:r w:rsidR="00B97180" w:rsidRPr="005071A0">
        <w:rPr>
          <w:rFonts w:ascii="Arial" w:hAnsi="Arial" w:cs="Arial"/>
          <w:color w:val="000000"/>
          <w:sz w:val="24"/>
          <w:szCs w:val="24"/>
        </w:rPr>
        <w:t>Propaganda durante el P</w:t>
      </w:r>
      <w:r w:rsidR="006E14E1" w:rsidRPr="005071A0">
        <w:rPr>
          <w:rFonts w:ascii="Arial" w:hAnsi="Arial" w:cs="Arial"/>
          <w:color w:val="000000"/>
          <w:sz w:val="24"/>
          <w:szCs w:val="24"/>
        </w:rPr>
        <w:t>roceso</w:t>
      </w:r>
      <w:r w:rsidR="00B97180" w:rsidRPr="005071A0">
        <w:rPr>
          <w:rFonts w:ascii="Arial" w:hAnsi="Arial" w:cs="Arial"/>
          <w:color w:val="000000"/>
          <w:sz w:val="24"/>
          <w:szCs w:val="24"/>
        </w:rPr>
        <w:t xml:space="preserve"> Electoral</w:t>
      </w:r>
      <w:r w:rsidR="006E778E" w:rsidRPr="005071A0">
        <w:rPr>
          <w:rFonts w:ascii="Arial" w:hAnsi="Arial" w:cs="Arial"/>
          <w:color w:val="000000"/>
          <w:sz w:val="24"/>
          <w:szCs w:val="24"/>
        </w:rPr>
        <w:t>; y</w:t>
      </w:r>
      <w:r w:rsidR="00E6606C">
        <w:rPr>
          <w:rFonts w:ascii="Arial" w:hAnsi="Arial" w:cs="Arial"/>
          <w:color w:val="000000"/>
          <w:sz w:val="24"/>
          <w:szCs w:val="24"/>
        </w:rPr>
        <w:tab/>
      </w:r>
    </w:p>
    <w:p w:rsidR="00406509" w:rsidRPr="005071A0" w:rsidRDefault="00406509" w:rsidP="009F5DC8">
      <w:pPr>
        <w:tabs>
          <w:tab w:val="right" w:leader="hyphen" w:pos="8817"/>
        </w:tabs>
        <w:autoSpaceDE w:val="0"/>
        <w:autoSpaceDN w:val="0"/>
        <w:adjustRightInd w:val="0"/>
        <w:spacing w:after="0" w:line="240" w:lineRule="auto"/>
        <w:jc w:val="both"/>
        <w:rPr>
          <w:rFonts w:ascii="Arial" w:hAnsi="Arial" w:cs="Arial"/>
          <w:color w:val="000000"/>
          <w:sz w:val="24"/>
          <w:szCs w:val="24"/>
        </w:rPr>
      </w:pPr>
    </w:p>
    <w:p w:rsidR="00F00224" w:rsidRPr="005071A0" w:rsidRDefault="005F290D"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5071A0">
        <w:rPr>
          <w:rFonts w:ascii="Arial" w:hAnsi="Arial" w:cs="Arial"/>
          <w:b/>
          <w:bCs/>
          <w:color w:val="000000"/>
          <w:sz w:val="24"/>
          <w:szCs w:val="24"/>
        </w:rPr>
        <w:t>-</w:t>
      </w:r>
      <w:r w:rsidR="007E0FA8" w:rsidRPr="005071A0">
        <w:rPr>
          <w:rFonts w:ascii="Arial" w:hAnsi="Arial" w:cs="Arial"/>
          <w:b/>
          <w:bCs/>
          <w:color w:val="000000"/>
          <w:sz w:val="24"/>
          <w:szCs w:val="24"/>
        </w:rPr>
        <w:t>-</w:t>
      </w:r>
      <w:r w:rsidRPr="005071A0">
        <w:rPr>
          <w:rFonts w:ascii="Arial" w:hAnsi="Arial" w:cs="Arial"/>
          <w:b/>
          <w:bCs/>
          <w:color w:val="000000"/>
          <w:sz w:val="24"/>
          <w:szCs w:val="24"/>
        </w:rPr>
        <w:t>---------</w:t>
      </w:r>
      <w:r w:rsidR="00F00224" w:rsidRPr="005071A0">
        <w:rPr>
          <w:rFonts w:ascii="Arial" w:hAnsi="Arial" w:cs="Arial"/>
          <w:b/>
          <w:bCs/>
          <w:color w:val="000000"/>
          <w:sz w:val="24"/>
          <w:szCs w:val="24"/>
        </w:rPr>
        <w:t>--</w:t>
      </w:r>
      <w:r w:rsidR="0032525D" w:rsidRPr="005071A0">
        <w:rPr>
          <w:rFonts w:ascii="Arial" w:hAnsi="Arial" w:cs="Arial"/>
          <w:b/>
          <w:bCs/>
          <w:color w:val="000000"/>
          <w:sz w:val="24"/>
          <w:szCs w:val="24"/>
        </w:rPr>
        <w:t>----------------------------</w:t>
      </w:r>
      <w:r w:rsidRPr="005071A0">
        <w:rPr>
          <w:rFonts w:ascii="Arial" w:hAnsi="Arial" w:cs="Arial"/>
          <w:b/>
          <w:bCs/>
          <w:color w:val="000000"/>
          <w:sz w:val="24"/>
          <w:szCs w:val="24"/>
        </w:rPr>
        <w:t>R E S U L T A N D O</w:t>
      </w:r>
      <w:r w:rsidR="00E6606C">
        <w:rPr>
          <w:rFonts w:ascii="Arial" w:hAnsi="Arial" w:cs="Arial"/>
          <w:b/>
          <w:bCs/>
          <w:color w:val="000000"/>
          <w:sz w:val="24"/>
          <w:szCs w:val="24"/>
        </w:rPr>
        <w:tab/>
      </w:r>
    </w:p>
    <w:p w:rsidR="004A4D37" w:rsidRPr="005071A0" w:rsidRDefault="004A4D37" w:rsidP="009F5DC8">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F00224" w:rsidRPr="005071A0" w:rsidRDefault="00F00224"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5071A0">
        <w:rPr>
          <w:rFonts w:ascii="Arial" w:hAnsi="Arial" w:cs="Arial"/>
          <w:b/>
          <w:bCs/>
          <w:color w:val="000000"/>
          <w:sz w:val="24"/>
          <w:szCs w:val="24"/>
        </w:rPr>
        <w:t>I. ANTECEDENTES</w:t>
      </w:r>
      <w:r w:rsidR="003D2445" w:rsidRPr="005071A0">
        <w:rPr>
          <w:rFonts w:ascii="Arial" w:hAnsi="Arial" w:cs="Arial"/>
          <w:b/>
          <w:bCs/>
          <w:color w:val="000000"/>
          <w:sz w:val="24"/>
          <w:szCs w:val="24"/>
        </w:rPr>
        <w:t>.</w:t>
      </w:r>
    </w:p>
    <w:p w:rsidR="00D90D92" w:rsidRPr="005071A0" w:rsidRDefault="00D90D92" w:rsidP="009F5DC8">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FB7F55" w:rsidRPr="005071A0" w:rsidRDefault="00690065" w:rsidP="009F5DC8">
      <w:pPr>
        <w:pStyle w:val="Default"/>
        <w:tabs>
          <w:tab w:val="right" w:leader="hyphen" w:pos="8817"/>
        </w:tabs>
        <w:rPr>
          <w:b/>
        </w:rPr>
      </w:pPr>
      <w:r w:rsidRPr="005071A0">
        <w:rPr>
          <w:b/>
        </w:rPr>
        <w:t>Renovación del CEE</w:t>
      </w:r>
      <w:r w:rsidR="003D2445" w:rsidRPr="005071A0">
        <w:rPr>
          <w:b/>
        </w:rPr>
        <w:t>.</w:t>
      </w:r>
    </w:p>
    <w:p w:rsidR="00D90D92" w:rsidRPr="005071A0" w:rsidRDefault="00D90D92" w:rsidP="009F5DC8">
      <w:pPr>
        <w:pStyle w:val="Default"/>
        <w:tabs>
          <w:tab w:val="right" w:leader="hyphen" w:pos="8817"/>
        </w:tabs>
        <w:rPr>
          <w:i/>
          <w:u w:val="single"/>
        </w:rPr>
      </w:pPr>
    </w:p>
    <w:p w:rsidR="00690065" w:rsidRPr="005071A0" w:rsidRDefault="00690065" w:rsidP="009F5DC8">
      <w:pPr>
        <w:pStyle w:val="Default"/>
        <w:tabs>
          <w:tab w:val="right" w:leader="hyphen" w:pos="8817"/>
        </w:tabs>
        <w:jc w:val="both"/>
      </w:pPr>
      <w:r w:rsidRPr="005071A0">
        <w:t>---</w:t>
      </w:r>
      <w:r w:rsidR="00FB7F55" w:rsidRPr="005071A0">
        <w:rPr>
          <w:b/>
        </w:rPr>
        <w:t>1.</w:t>
      </w:r>
      <w:r w:rsidR="00FB7F55" w:rsidRPr="005071A0">
        <w:t xml:space="preserve"> </w:t>
      </w:r>
      <w:r w:rsidR="007E0FA8" w:rsidRPr="005071A0">
        <w:t>Que m</w:t>
      </w:r>
      <w:r w:rsidR="00FB7F55" w:rsidRPr="005071A0">
        <w:t>ediante acuerdos número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w:t>
      </w:r>
      <w:r w:rsidR="00E6606C">
        <w:t>.</w:t>
      </w:r>
      <w:r w:rsidR="00E6606C">
        <w:tab/>
      </w:r>
    </w:p>
    <w:p w:rsidR="00690065" w:rsidRPr="005071A0" w:rsidRDefault="00690065" w:rsidP="009F5DC8">
      <w:pPr>
        <w:pStyle w:val="Default"/>
        <w:tabs>
          <w:tab w:val="right" w:leader="hyphen" w:pos="8817"/>
        </w:tabs>
        <w:jc w:val="both"/>
        <w:rPr>
          <w:b/>
        </w:rPr>
      </w:pPr>
    </w:p>
    <w:p w:rsidR="00690065" w:rsidRPr="005071A0" w:rsidRDefault="00690065" w:rsidP="009F5DC8">
      <w:pPr>
        <w:tabs>
          <w:tab w:val="right" w:leader="hyphen" w:pos="8817"/>
        </w:tabs>
        <w:autoSpaceDE w:val="0"/>
        <w:autoSpaceDN w:val="0"/>
        <w:adjustRightInd w:val="0"/>
        <w:spacing w:after="0" w:line="240" w:lineRule="auto"/>
        <w:jc w:val="both"/>
        <w:rPr>
          <w:rFonts w:ascii="Arial" w:hAnsi="Arial" w:cs="Arial"/>
          <w:b/>
          <w:sz w:val="24"/>
          <w:szCs w:val="24"/>
        </w:rPr>
      </w:pPr>
      <w:r w:rsidRPr="005071A0">
        <w:rPr>
          <w:rFonts w:ascii="Arial" w:hAnsi="Arial" w:cs="Arial"/>
          <w:b/>
          <w:sz w:val="24"/>
          <w:szCs w:val="24"/>
        </w:rPr>
        <w:t>Convocatoria a elecciones</w:t>
      </w:r>
      <w:r w:rsidR="003D2445" w:rsidRPr="005071A0">
        <w:rPr>
          <w:rFonts w:ascii="Arial" w:hAnsi="Arial" w:cs="Arial"/>
          <w:b/>
          <w:sz w:val="24"/>
          <w:szCs w:val="24"/>
        </w:rPr>
        <w:t>.</w:t>
      </w:r>
    </w:p>
    <w:p w:rsidR="00D90D92" w:rsidRPr="005071A0" w:rsidRDefault="00D90D92" w:rsidP="009F5DC8">
      <w:pPr>
        <w:tabs>
          <w:tab w:val="right" w:leader="hyphen" w:pos="8817"/>
        </w:tabs>
        <w:autoSpaceDE w:val="0"/>
        <w:autoSpaceDN w:val="0"/>
        <w:adjustRightInd w:val="0"/>
        <w:spacing w:after="0" w:line="240" w:lineRule="auto"/>
        <w:jc w:val="both"/>
        <w:rPr>
          <w:rFonts w:ascii="Arial" w:hAnsi="Arial" w:cs="Arial"/>
          <w:b/>
          <w:i/>
          <w:sz w:val="24"/>
          <w:szCs w:val="24"/>
          <w:u w:val="single"/>
        </w:rPr>
      </w:pPr>
    </w:p>
    <w:p w:rsidR="00FB7F55" w:rsidRPr="005071A0" w:rsidRDefault="00690065"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00FB7F55" w:rsidRPr="005071A0">
        <w:rPr>
          <w:rFonts w:ascii="Arial" w:hAnsi="Arial" w:cs="Arial"/>
          <w:sz w:val="24"/>
          <w:szCs w:val="24"/>
        </w:rPr>
        <w:t>--</w:t>
      </w:r>
      <w:r w:rsidR="00FB7F55" w:rsidRPr="005071A0">
        <w:rPr>
          <w:rFonts w:ascii="Arial" w:hAnsi="Arial" w:cs="Arial"/>
          <w:b/>
          <w:sz w:val="24"/>
          <w:szCs w:val="24"/>
        </w:rPr>
        <w:t>2.</w:t>
      </w:r>
      <w:r w:rsidR="00FB7F55" w:rsidRPr="005071A0">
        <w:rPr>
          <w:rFonts w:ascii="Arial" w:hAnsi="Arial" w:cs="Arial"/>
          <w:sz w:val="24"/>
          <w:szCs w:val="24"/>
        </w:rPr>
        <w:t xml:space="preserve"> La LX Legislatura del Congreso del Estado de Sinaloa, mediante Decreto número 737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w:t>
      </w:r>
      <w:r w:rsidR="00E6606C">
        <w:rPr>
          <w:rFonts w:ascii="Arial" w:hAnsi="Arial" w:cs="Arial"/>
          <w:sz w:val="24"/>
          <w:szCs w:val="24"/>
        </w:rPr>
        <w:t>.</w:t>
      </w:r>
      <w:r w:rsidR="00E6606C">
        <w:rPr>
          <w:rFonts w:ascii="Arial" w:hAnsi="Arial" w:cs="Arial"/>
          <w:sz w:val="24"/>
          <w:szCs w:val="24"/>
        </w:rPr>
        <w:tab/>
      </w:r>
    </w:p>
    <w:p w:rsidR="00723024" w:rsidRPr="005071A0" w:rsidRDefault="00723024" w:rsidP="009F5DC8">
      <w:pPr>
        <w:pStyle w:val="Default"/>
        <w:tabs>
          <w:tab w:val="right" w:leader="hyphen" w:pos="8817"/>
        </w:tabs>
        <w:rPr>
          <w:b/>
          <w:i/>
          <w:u w:val="single"/>
        </w:rPr>
      </w:pPr>
    </w:p>
    <w:p w:rsidR="00FB7F55" w:rsidRPr="005071A0" w:rsidRDefault="00FB7F55" w:rsidP="009F5DC8">
      <w:pPr>
        <w:pStyle w:val="Default"/>
        <w:tabs>
          <w:tab w:val="right" w:leader="hyphen" w:pos="8817"/>
        </w:tabs>
        <w:rPr>
          <w:b/>
        </w:rPr>
      </w:pPr>
      <w:r w:rsidRPr="005071A0">
        <w:rPr>
          <w:b/>
        </w:rPr>
        <w:lastRenderedPageBreak/>
        <w:t>Integración de la Comisión</w:t>
      </w:r>
      <w:r w:rsidR="003D2445" w:rsidRPr="005071A0">
        <w:rPr>
          <w:b/>
        </w:rPr>
        <w:t>.</w:t>
      </w:r>
    </w:p>
    <w:p w:rsidR="00D90D92" w:rsidRPr="005071A0" w:rsidRDefault="00D90D92" w:rsidP="009F5DC8">
      <w:pPr>
        <w:pStyle w:val="Default"/>
        <w:tabs>
          <w:tab w:val="right" w:leader="hyphen" w:pos="8817"/>
        </w:tabs>
        <w:rPr>
          <w:b/>
          <w:i/>
          <w:u w:val="single"/>
        </w:rPr>
      </w:pPr>
    </w:p>
    <w:p w:rsidR="00004A7E" w:rsidRPr="005071A0" w:rsidRDefault="00E60149"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5071A0">
        <w:rPr>
          <w:rFonts w:ascii="Arial" w:hAnsi="Arial" w:cs="Arial"/>
          <w:sz w:val="24"/>
          <w:szCs w:val="24"/>
        </w:rPr>
        <w:t>---</w:t>
      </w:r>
      <w:r w:rsidRPr="005071A0">
        <w:rPr>
          <w:rFonts w:ascii="Arial" w:hAnsi="Arial" w:cs="Arial"/>
          <w:b/>
          <w:sz w:val="24"/>
          <w:szCs w:val="24"/>
        </w:rPr>
        <w:t>3</w:t>
      </w:r>
      <w:r w:rsidR="00FB7F55" w:rsidRPr="005071A0">
        <w:rPr>
          <w:rFonts w:ascii="Arial" w:hAnsi="Arial" w:cs="Arial"/>
          <w:b/>
          <w:sz w:val="24"/>
          <w:szCs w:val="24"/>
        </w:rPr>
        <w:t>.</w:t>
      </w:r>
      <w:r w:rsidR="009A10A8" w:rsidRPr="005071A0">
        <w:rPr>
          <w:rFonts w:ascii="Arial" w:hAnsi="Arial" w:cs="Arial"/>
          <w:b/>
          <w:sz w:val="24"/>
          <w:szCs w:val="24"/>
        </w:rPr>
        <w:t xml:space="preserve"> </w:t>
      </w:r>
      <w:r w:rsidR="00FB7F55" w:rsidRPr="005071A0">
        <w:rPr>
          <w:rFonts w:ascii="Arial" w:hAnsi="Arial" w:cs="Arial"/>
          <w:sz w:val="24"/>
          <w:szCs w:val="24"/>
        </w:rPr>
        <w:t xml:space="preserve">El Pleno del Consejo Estatal Electoral mediante acuerdo EXT/01/002 de fecha 11 de enero del año en curso, designó a los CC. Prof. Andrés López Muñoz, Lic. Arturo Fajardo Mejía y Lic. Rodrigo Borbón Contreras, integrantes de la Comisión de Organización y Vigilancia Electoral, siendo el primero de los citados el Titular de </w:t>
      </w:r>
      <w:r w:rsidR="004E1D38" w:rsidRPr="005071A0">
        <w:rPr>
          <w:rFonts w:ascii="Arial" w:hAnsi="Arial" w:cs="Arial"/>
          <w:sz w:val="24"/>
          <w:szCs w:val="24"/>
        </w:rPr>
        <w:t>la misma</w:t>
      </w:r>
      <w:r w:rsidR="00E6606C">
        <w:rPr>
          <w:rFonts w:ascii="Arial" w:hAnsi="Arial" w:cs="Arial"/>
          <w:sz w:val="24"/>
          <w:szCs w:val="24"/>
        </w:rPr>
        <w:t>.</w:t>
      </w:r>
      <w:r w:rsidR="00E6606C">
        <w:rPr>
          <w:rFonts w:ascii="Arial" w:hAnsi="Arial" w:cs="Arial"/>
          <w:sz w:val="24"/>
          <w:szCs w:val="24"/>
        </w:rPr>
        <w:tab/>
      </w:r>
    </w:p>
    <w:p w:rsidR="00690065" w:rsidRPr="005071A0" w:rsidRDefault="00690065"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690065" w:rsidRPr="005071A0" w:rsidRDefault="00690065"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5071A0">
        <w:rPr>
          <w:rFonts w:ascii="Arial" w:hAnsi="Arial" w:cs="Arial"/>
          <w:b/>
          <w:bCs/>
          <w:color w:val="000000"/>
          <w:sz w:val="24"/>
          <w:szCs w:val="24"/>
        </w:rPr>
        <w:t>Designación de Consejos</w:t>
      </w:r>
      <w:r w:rsidR="003D2445" w:rsidRPr="005071A0">
        <w:rPr>
          <w:rFonts w:ascii="Arial" w:hAnsi="Arial" w:cs="Arial"/>
          <w:b/>
          <w:bCs/>
          <w:color w:val="000000"/>
          <w:sz w:val="24"/>
          <w:szCs w:val="24"/>
        </w:rPr>
        <w:t>.</w:t>
      </w:r>
    </w:p>
    <w:p w:rsidR="00D90D92" w:rsidRPr="005071A0" w:rsidRDefault="00D90D92" w:rsidP="009F5DC8">
      <w:pPr>
        <w:tabs>
          <w:tab w:val="right" w:leader="hyphen" w:pos="8817"/>
        </w:tabs>
        <w:autoSpaceDE w:val="0"/>
        <w:autoSpaceDN w:val="0"/>
        <w:adjustRightInd w:val="0"/>
        <w:spacing w:after="0" w:line="240" w:lineRule="auto"/>
        <w:jc w:val="both"/>
        <w:rPr>
          <w:rFonts w:ascii="Arial" w:hAnsi="Arial" w:cs="Arial"/>
          <w:b/>
          <w:bCs/>
          <w:i/>
          <w:color w:val="000000"/>
          <w:sz w:val="24"/>
          <w:szCs w:val="24"/>
          <w:u w:val="single"/>
        </w:rPr>
      </w:pPr>
    </w:p>
    <w:p w:rsidR="00690065" w:rsidRPr="005071A0" w:rsidRDefault="00E60149"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Pr="005071A0">
        <w:rPr>
          <w:rFonts w:ascii="Arial" w:hAnsi="Arial" w:cs="Arial"/>
          <w:b/>
          <w:sz w:val="24"/>
          <w:szCs w:val="24"/>
        </w:rPr>
        <w:t>4</w:t>
      </w:r>
      <w:r w:rsidR="00690065" w:rsidRPr="005071A0">
        <w:rPr>
          <w:rFonts w:ascii="Arial" w:hAnsi="Arial" w:cs="Arial"/>
          <w:b/>
          <w:sz w:val="24"/>
          <w:szCs w:val="24"/>
        </w:rPr>
        <w:t>.</w:t>
      </w:r>
      <w:r w:rsidR="00690065" w:rsidRPr="005071A0">
        <w:rPr>
          <w:rFonts w:ascii="Arial" w:hAnsi="Arial" w:cs="Arial"/>
          <w:sz w:val="24"/>
          <w:szCs w:val="24"/>
        </w:rPr>
        <w:t xml:space="preserve"> El Consejo Estatal Electoral mediante acuerdo EXT/04/15 de fecha 15 de febrero de 2013, designó a los Presidentes y Consejeros Ciudadanos que integrarán los veinticuatro Consejos Distritales Electorales y los cuatro Consejos Municipales Electorales para el proceso electoral de 2013</w:t>
      </w:r>
      <w:r w:rsidR="00E6606C">
        <w:rPr>
          <w:rFonts w:ascii="Arial" w:hAnsi="Arial" w:cs="Arial"/>
          <w:sz w:val="24"/>
          <w:szCs w:val="24"/>
        </w:rPr>
        <w:t>.</w:t>
      </w:r>
      <w:r w:rsidR="00E6606C">
        <w:rPr>
          <w:rFonts w:ascii="Arial" w:hAnsi="Arial" w:cs="Arial"/>
          <w:sz w:val="24"/>
          <w:szCs w:val="24"/>
        </w:rPr>
        <w:tab/>
      </w:r>
    </w:p>
    <w:p w:rsidR="00690065" w:rsidRPr="005071A0" w:rsidRDefault="00690065"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7C10F8" w:rsidRPr="005071A0" w:rsidRDefault="00C95378"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5071A0">
        <w:rPr>
          <w:rFonts w:ascii="Arial" w:hAnsi="Arial" w:cs="Arial"/>
          <w:b/>
          <w:bCs/>
          <w:color w:val="000000"/>
          <w:sz w:val="24"/>
          <w:szCs w:val="24"/>
        </w:rPr>
        <w:t xml:space="preserve">Acreditación de los Partido que integran </w:t>
      </w:r>
      <w:r w:rsidR="00D072EE" w:rsidRPr="005071A0">
        <w:rPr>
          <w:rFonts w:ascii="Arial" w:hAnsi="Arial" w:cs="Arial"/>
          <w:b/>
          <w:bCs/>
          <w:color w:val="000000"/>
          <w:sz w:val="24"/>
          <w:szCs w:val="24"/>
        </w:rPr>
        <w:t>l</w:t>
      </w:r>
      <w:r w:rsidRPr="005071A0">
        <w:rPr>
          <w:rFonts w:ascii="Arial" w:hAnsi="Arial" w:cs="Arial"/>
          <w:b/>
          <w:bCs/>
          <w:color w:val="000000"/>
          <w:sz w:val="24"/>
          <w:szCs w:val="24"/>
        </w:rPr>
        <w:t>a</w:t>
      </w:r>
      <w:r w:rsidR="00D072EE" w:rsidRPr="005071A0">
        <w:rPr>
          <w:rFonts w:ascii="Arial" w:hAnsi="Arial" w:cs="Arial"/>
          <w:b/>
          <w:bCs/>
          <w:color w:val="000000"/>
          <w:sz w:val="24"/>
          <w:szCs w:val="24"/>
        </w:rPr>
        <w:t xml:space="preserve"> </w:t>
      </w:r>
      <w:r w:rsidR="006C1FA9" w:rsidRPr="005071A0">
        <w:rPr>
          <w:rFonts w:ascii="Arial" w:hAnsi="Arial" w:cs="Arial"/>
          <w:b/>
          <w:bCs/>
          <w:color w:val="000000"/>
          <w:sz w:val="24"/>
          <w:szCs w:val="24"/>
        </w:rPr>
        <w:t>Coalición “Transformemos Sinaloa”</w:t>
      </w:r>
      <w:r w:rsidRPr="005071A0">
        <w:rPr>
          <w:rFonts w:ascii="Arial" w:hAnsi="Arial" w:cs="Arial"/>
          <w:b/>
          <w:bCs/>
          <w:color w:val="000000"/>
          <w:sz w:val="24"/>
          <w:szCs w:val="24"/>
        </w:rPr>
        <w:t>, para participar en el proceso electoral 2013</w:t>
      </w:r>
    </w:p>
    <w:p w:rsidR="00710361" w:rsidRPr="005071A0" w:rsidRDefault="00710361" w:rsidP="009F5DC8">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D072EE" w:rsidRPr="005071A0" w:rsidRDefault="001348F2" w:rsidP="009F5DC8">
      <w:pPr>
        <w:tabs>
          <w:tab w:val="right" w:leader="hyphen" w:pos="8817"/>
        </w:tabs>
        <w:autoSpaceDE w:val="0"/>
        <w:autoSpaceDN w:val="0"/>
        <w:adjustRightInd w:val="0"/>
        <w:spacing w:after="0" w:line="240" w:lineRule="auto"/>
        <w:jc w:val="both"/>
        <w:rPr>
          <w:rFonts w:ascii="Arial" w:hAnsi="Arial" w:cs="Arial"/>
          <w:bCs/>
          <w:sz w:val="24"/>
          <w:szCs w:val="24"/>
        </w:rPr>
      </w:pPr>
      <w:r w:rsidRPr="005071A0">
        <w:rPr>
          <w:rFonts w:ascii="Arial" w:hAnsi="Arial" w:cs="Arial"/>
          <w:bCs/>
          <w:sz w:val="24"/>
          <w:szCs w:val="24"/>
        </w:rPr>
        <w:t>---</w:t>
      </w:r>
      <w:r w:rsidR="00E60149" w:rsidRPr="005071A0">
        <w:rPr>
          <w:rFonts w:ascii="Arial" w:hAnsi="Arial" w:cs="Arial"/>
          <w:b/>
          <w:bCs/>
          <w:sz w:val="24"/>
          <w:szCs w:val="24"/>
        </w:rPr>
        <w:t>5</w:t>
      </w:r>
      <w:r w:rsidRPr="005071A0">
        <w:rPr>
          <w:rFonts w:ascii="Arial" w:hAnsi="Arial" w:cs="Arial"/>
          <w:b/>
          <w:bCs/>
          <w:sz w:val="24"/>
          <w:szCs w:val="24"/>
        </w:rPr>
        <w:t>.</w:t>
      </w:r>
      <w:r w:rsidRPr="005071A0">
        <w:rPr>
          <w:rFonts w:ascii="Arial" w:hAnsi="Arial" w:cs="Arial"/>
          <w:bCs/>
          <w:sz w:val="24"/>
          <w:szCs w:val="24"/>
        </w:rPr>
        <w:t xml:space="preserve"> </w:t>
      </w:r>
      <w:r w:rsidR="00C95378" w:rsidRPr="005071A0">
        <w:rPr>
          <w:rFonts w:ascii="Arial" w:hAnsi="Arial" w:cs="Arial"/>
          <w:sz w:val="24"/>
          <w:szCs w:val="24"/>
        </w:rPr>
        <w:t xml:space="preserve">En </w:t>
      </w:r>
      <w:r w:rsidR="00C95378" w:rsidRPr="005071A0">
        <w:rPr>
          <w:rFonts w:ascii="Arial" w:hAnsi="Arial" w:cs="Arial"/>
          <w:bCs/>
          <w:sz w:val="24"/>
          <w:szCs w:val="24"/>
        </w:rPr>
        <w:t>fecha 21 de enero del año 2013, el Consejo Estatal Electoral de Sinaloa, mediante acuerdos números EXT/03/007, EXT/03/010 y EXT/03/011, aprobó la acreditación del Partido Acción Nacional, Partido de la Revolución Democrática y Partido del Trabajo respectivamente, para participar el proceso electoral 2013</w:t>
      </w:r>
      <w:r w:rsidR="00E6606C">
        <w:rPr>
          <w:rFonts w:ascii="Arial" w:hAnsi="Arial" w:cs="Arial"/>
          <w:bCs/>
          <w:sz w:val="24"/>
          <w:szCs w:val="24"/>
        </w:rPr>
        <w:t>.</w:t>
      </w:r>
      <w:r w:rsidR="00E6606C">
        <w:rPr>
          <w:rFonts w:ascii="Arial" w:hAnsi="Arial" w:cs="Arial"/>
          <w:bCs/>
          <w:sz w:val="24"/>
          <w:szCs w:val="24"/>
        </w:rPr>
        <w:tab/>
      </w:r>
    </w:p>
    <w:p w:rsidR="00D072EE" w:rsidRPr="005071A0" w:rsidRDefault="00D072EE" w:rsidP="009F5DC8">
      <w:pPr>
        <w:tabs>
          <w:tab w:val="right" w:leader="hyphen" w:pos="8817"/>
        </w:tabs>
        <w:autoSpaceDE w:val="0"/>
        <w:autoSpaceDN w:val="0"/>
        <w:adjustRightInd w:val="0"/>
        <w:spacing w:after="0" w:line="240" w:lineRule="auto"/>
        <w:jc w:val="both"/>
        <w:rPr>
          <w:rFonts w:ascii="Arial" w:hAnsi="Arial" w:cs="Arial"/>
          <w:bCs/>
          <w:sz w:val="24"/>
          <w:szCs w:val="24"/>
        </w:rPr>
      </w:pPr>
    </w:p>
    <w:p w:rsidR="00B4338A" w:rsidRPr="005071A0" w:rsidRDefault="00B4338A" w:rsidP="009F5DC8">
      <w:pPr>
        <w:tabs>
          <w:tab w:val="right" w:leader="hyphen" w:pos="8817"/>
        </w:tabs>
        <w:autoSpaceDE w:val="0"/>
        <w:autoSpaceDN w:val="0"/>
        <w:adjustRightInd w:val="0"/>
        <w:spacing w:after="0" w:line="240" w:lineRule="auto"/>
        <w:jc w:val="both"/>
        <w:rPr>
          <w:rFonts w:ascii="Arial" w:hAnsi="Arial" w:cs="Arial"/>
          <w:b/>
          <w:bCs/>
          <w:sz w:val="24"/>
          <w:szCs w:val="24"/>
        </w:rPr>
      </w:pPr>
      <w:r w:rsidRPr="005071A0">
        <w:rPr>
          <w:rFonts w:ascii="Arial" w:hAnsi="Arial" w:cs="Arial"/>
          <w:b/>
          <w:bCs/>
          <w:sz w:val="24"/>
          <w:szCs w:val="24"/>
        </w:rPr>
        <w:t>Designación de la</w:t>
      </w:r>
      <w:r w:rsidR="00464FAE" w:rsidRPr="005071A0">
        <w:rPr>
          <w:rFonts w:ascii="Arial" w:hAnsi="Arial" w:cs="Arial"/>
          <w:b/>
          <w:bCs/>
          <w:sz w:val="24"/>
          <w:szCs w:val="24"/>
        </w:rPr>
        <w:t>s</w:t>
      </w:r>
      <w:r w:rsidRPr="005071A0">
        <w:rPr>
          <w:rFonts w:ascii="Arial" w:hAnsi="Arial" w:cs="Arial"/>
          <w:b/>
          <w:bCs/>
          <w:sz w:val="24"/>
          <w:szCs w:val="24"/>
        </w:rPr>
        <w:t xml:space="preserve"> Comisi</w:t>
      </w:r>
      <w:r w:rsidR="00464FAE" w:rsidRPr="005071A0">
        <w:rPr>
          <w:rFonts w:ascii="Arial" w:hAnsi="Arial" w:cs="Arial"/>
          <w:b/>
          <w:bCs/>
          <w:sz w:val="24"/>
          <w:szCs w:val="24"/>
        </w:rPr>
        <w:t>o</w:t>
      </w:r>
      <w:r w:rsidRPr="005071A0">
        <w:rPr>
          <w:rFonts w:ascii="Arial" w:hAnsi="Arial" w:cs="Arial"/>
          <w:b/>
          <w:bCs/>
          <w:sz w:val="24"/>
          <w:szCs w:val="24"/>
        </w:rPr>
        <w:t>n</w:t>
      </w:r>
      <w:r w:rsidR="00464FAE" w:rsidRPr="005071A0">
        <w:rPr>
          <w:rFonts w:ascii="Arial" w:hAnsi="Arial" w:cs="Arial"/>
          <w:b/>
          <w:bCs/>
          <w:sz w:val="24"/>
          <w:szCs w:val="24"/>
        </w:rPr>
        <w:t>es</w:t>
      </w:r>
      <w:r w:rsidRPr="005071A0">
        <w:rPr>
          <w:rFonts w:ascii="Arial" w:hAnsi="Arial" w:cs="Arial"/>
          <w:b/>
          <w:bCs/>
          <w:sz w:val="24"/>
          <w:szCs w:val="24"/>
        </w:rPr>
        <w:t xml:space="preserve"> de Organización y Vigilancia Electoral Distrital</w:t>
      </w:r>
      <w:r w:rsidR="00464FAE" w:rsidRPr="005071A0">
        <w:rPr>
          <w:rFonts w:ascii="Arial" w:hAnsi="Arial" w:cs="Arial"/>
          <w:b/>
          <w:bCs/>
          <w:sz w:val="24"/>
          <w:szCs w:val="24"/>
        </w:rPr>
        <w:t>es</w:t>
      </w:r>
      <w:r w:rsidR="003D2445" w:rsidRPr="005071A0">
        <w:rPr>
          <w:rFonts w:ascii="Arial" w:hAnsi="Arial" w:cs="Arial"/>
          <w:b/>
          <w:bCs/>
          <w:sz w:val="24"/>
          <w:szCs w:val="24"/>
        </w:rPr>
        <w:t>.</w:t>
      </w:r>
    </w:p>
    <w:p w:rsidR="00B4338A" w:rsidRPr="005071A0" w:rsidRDefault="00B4338A"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u w:val="single"/>
        </w:rPr>
      </w:pPr>
    </w:p>
    <w:p w:rsidR="00F80D19" w:rsidRPr="005071A0" w:rsidRDefault="00E60149"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Pr="005071A0">
        <w:rPr>
          <w:rFonts w:ascii="Arial" w:hAnsi="Arial" w:cs="Arial"/>
          <w:b/>
          <w:sz w:val="24"/>
          <w:szCs w:val="24"/>
        </w:rPr>
        <w:t>6</w:t>
      </w:r>
      <w:r w:rsidR="001348F2" w:rsidRPr="005071A0">
        <w:rPr>
          <w:rFonts w:ascii="Arial" w:hAnsi="Arial" w:cs="Arial"/>
          <w:b/>
          <w:sz w:val="24"/>
          <w:szCs w:val="24"/>
        </w:rPr>
        <w:t>.</w:t>
      </w:r>
      <w:r w:rsidR="001348F2" w:rsidRPr="005071A0">
        <w:rPr>
          <w:rFonts w:ascii="Arial" w:hAnsi="Arial" w:cs="Arial"/>
          <w:sz w:val="24"/>
          <w:szCs w:val="24"/>
        </w:rPr>
        <w:t xml:space="preserve"> </w:t>
      </w:r>
      <w:r w:rsidR="00AB3968" w:rsidRPr="005071A0">
        <w:rPr>
          <w:rFonts w:ascii="Arial" w:hAnsi="Arial" w:cs="Arial"/>
          <w:sz w:val="24"/>
          <w:szCs w:val="24"/>
        </w:rPr>
        <w:t xml:space="preserve">En fecha 01 de marzo de 2013, los Consejos Distritales </w:t>
      </w:r>
      <w:r w:rsidR="0089277C" w:rsidRPr="005071A0">
        <w:rPr>
          <w:rFonts w:ascii="Arial" w:hAnsi="Arial" w:cs="Arial"/>
          <w:sz w:val="24"/>
          <w:szCs w:val="24"/>
        </w:rPr>
        <w:t xml:space="preserve">I de Choix, II de El Fuerte, </w:t>
      </w:r>
      <w:r w:rsidR="0089277C" w:rsidRPr="005071A0">
        <w:rPr>
          <w:rFonts w:ascii="Arial" w:hAnsi="Arial" w:cs="Arial"/>
          <w:bCs/>
          <w:color w:val="000000"/>
          <w:sz w:val="24"/>
          <w:szCs w:val="24"/>
        </w:rPr>
        <w:t>III y IV de Ahome, V de Sinaloa, VI y VII de Guasave, VIII de Angostura, IX de Salvador Alvarado, X de Mocorito, XI Badiraguato, XIV de Culiacán, XV de Navolato, XVI Cosalá, XVIII de San Ignacio, XXI de Concordia, XXII de Rosario, XXIII de Escuinapa Y XXIV de Culiacán</w:t>
      </w:r>
      <w:r w:rsidR="0089277C" w:rsidRPr="005071A0">
        <w:rPr>
          <w:rFonts w:ascii="Arial" w:hAnsi="Arial" w:cs="Arial"/>
          <w:color w:val="000000"/>
          <w:sz w:val="24"/>
          <w:szCs w:val="24"/>
        </w:rPr>
        <w:t>,</w:t>
      </w:r>
      <w:r w:rsidR="00AB3968" w:rsidRPr="005071A0">
        <w:rPr>
          <w:rFonts w:ascii="Arial" w:hAnsi="Arial" w:cs="Arial"/>
          <w:sz w:val="24"/>
          <w:szCs w:val="24"/>
        </w:rPr>
        <w:t xml:space="preserve"> mediante acuerdo distrital ORD/01/002 nombraron a los integrantes de la Comisión de Organización y Vigilancia Electoral Distritales, con los integrantes que se muestra en el siguiente cuadro</w:t>
      </w:r>
      <w:r w:rsidR="00E6606C">
        <w:rPr>
          <w:rFonts w:ascii="Arial" w:hAnsi="Arial" w:cs="Arial"/>
          <w:sz w:val="24"/>
          <w:szCs w:val="24"/>
        </w:rPr>
        <w:t>:</w:t>
      </w:r>
      <w:r w:rsidR="00E6606C">
        <w:rPr>
          <w:rFonts w:ascii="Arial" w:hAnsi="Arial" w:cs="Arial"/>
          <w:sz w:val="24"/>
          <w:szCs w:val="24"/>
        </w:rPr>
        <w:tab/>
      </w:r>
    </w:p>
    <w:p w:rsidR="00F80D19" w:rsidRPr="005071A0" w:rsidRDefault="00F80D19" w:rsidP="00504C49">
      <w:pPr>
        <w:tabs>
          <w:tab w:val="right" w:leader="hyphen" w:pos="8817"/>
        </w:tabs>
        <w:autoSpaceDE w:val="0"/>
        <w:autoSpaceDN w:val="0"/>
        <w:adjustRightInd w:val="0"/>
        <w:spacing w:after="0" w:line="240" w:lineRule="auto"/>
        <w:jc w:val="both"/>
        <w:rPr>
          <w:rFonts w:ascii="Arial" w:hAnsi="Arial" w:cs="Arial"/>
          <w:sz w:val="24"/>
          <w:szCs w:val="24"/>
        </w:rPr>
      </w:pPr>
    </w:p>
    <w:tbl>
      <w:tblPr>
        <w:tblStyle w:val="Tablaconcuadrcula"/>
        <w:tblW w:w="9357" w:type="dxa"/>
        <w:tblLook w:val="04A0"/>
      </w:tblPr>
      <w:tblGrid>
        <w:gridCol w:w="494"/>
        <w:gridCol w:w="2203"/>
        <w:gridCol w:w="6660"/>
      </w:tblGrid>
      <w:tr w:rsidR="00470748" w:rsidRPr="005071A0" w:rsidTr="00470748">
        <w:tc>
          <w:tcPr>
            <w:tcW w:w="494" w:type="dxa"/>
            <w:shd w:val="clear" w:color="auto" w:fill="F2F2F2" w:themeFill="background1" w:themeFillShade="F2"/>
          </w:tcPr>
          <w:p w:rsidR="00470748" w:rsidRPr="005071A0" w:rsidRDefault="00470748" w:rsidP="00504C49">
            <w:pPr>
              <w:autoSpaceDE w:val="0"/>
              <w:autoSpaceDN w:val="0"/>
              <w:adjustRightInd w:val="0"/>
              <w:jc w:val="center"/>
              <w:rPr>
                <w:rFonts w:ascii="Arial" w:hAnsi="Arial" w:cs="Arial"/>
                <w:b/>
                <w:sz w:val="20"/>
                <w:szCs w:val="20"/>
              </w:rPr>
            </w:pPr>
            <w:r w:rsidRPr="005071A0">
              <w:rPr>
                <w:rFonts w:ascii="Arial" w:hAnsi="Arial" w:cs="Arial"/>
                <w:b/>
                <w:sz w:val="20"/>
                <w:szCs w:val="20"/>
              </w:rPr>
              <w:t>NP</w:t>
            </w:r>
          </w:p>
        </w:tc>
        <w:tc>
          <w:tcPr>
            <w:tcW w:w="2203" w:type="dxa"/>
            <w:shd w:val="clear" w:color="auto" w:fill="F2F2F2" w:themeFill="background1" w:themeFillShade="F2"/>
          </w:tcPr>
          <w:p w:rsidR="00470748" w:rsidRPr="005071A0" w:rsidRDefault="00470748" w:rsidP="00504C49">
            <w:pPr>
              <w:autoSpaceDE w:val="0"/>
              <w:autoSpaceDN w:val="0"/>
              <w:adjustRightInd w:val="0"/>
              <w:jc w:val="center"/>
              <w:rPr>
                <w:rFonts w:ascii="Arial" w:hAnsi="Arial" w:cs="Arial"/>
                <w:b/>
                <w:sz w:val="20"/>
                <w:szCs w:val="20"/>
              </w:rPr>
            </w:pPr>
            <w:r w:rsidRPr="005071A0">
              <w:rPr>
                <w:rFonts w:ascii="Arial" w:hAnsi="Arial" w:cs="Arial"/>
                <w:b/>
                <w:sz w:val="20"/>
                <w:szCs w:val="20"/>
              </w:rPr>
              <w:t>Distrito y Municipio</w:t>
            </w:r>
          </w:p>
        </w:tc>
        <w:tc>
          <w:tcPr>
            <w:tcW w:w="6660" w:type="dxa"/>
            <w:shd w:val="clear" w:color="auto" w:fill="F2F2F2" w:themeFill="background1" w:themeFillShade="F2"/>
          </w:tcPr>
          <w:p w:rsidR="00470748" w:rsidRPr="005071A0" w:rsidRDefault="00470748" w:rsidP="00504C49">
            <w:pPr>
              <w:autoSpaceDE w:val="0"/>
              <w:autoSpaceDN w:val="0"/>
              <w:adjustRightInd w:val="0"/>
              <w:jc w:val="center"/>
              <w:rPr>
                <w:rFonts w:ascii="Arial" w:hAnsi="Arial" w:cs="Arial"/>
                <w:b/>
                <w:sz w:val="20"/>
                <w:szCs w:val="20"/>
              </w:rPr>
            </w:pPr>
            <w:r w:rsidRPr="005071A0">
              <w:rPr>
                <w:rFonts w:ascii="Arial" w:hAnsi="Arial" w:cs="Arial"/>
                <w:b/>
                <w:sz w:val="20"/>
                <w:szCs w:val="20"/>
              </w:rPr>
              <w:t>Integrantes de la Comisión de Organización y Vigilancia Electoral</w:t>
            </w:r>
          </w:p>
        </w:tc>
      </w:tr>
      <w:tr w:rsidR="00470748" w:rsidRPr="005071A0" w:rsidTr="00470748">
        <w:tc>
          <w:tcPr>
            <w:tcW w:w="494"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1</w:t>
            </w:r>
          </w:p>
        </w:tc>
        <w:tc>
          <w:tcPr>
            <w:tcW w:w="2203"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I Choix</w:t>
            </w:r>
          </w:p>
        </w:tc>
        <w:tc>
          <w:tcPr>
            <w:tcW w:w="6660"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Titular el C. Prof. Cesar Augusto Cruz Cota y de integrantes el C. T.S. Inés Velázquez Vega y el C. Prof. Juan Alberto Báez Osorio</w:t>
            </w:r>
            <w:r w:rsidR="00F80D19" w:rsidRPr="005071A0">
              <w:rPr>
                <w:rFonts w:ascii="Arial" w:hAnsi="Arial" w:cs="Arial"/>
                <w:sz w:val="20"/>
                <w:szCs w:val="20"/>
              </w:rPr>
              <w:t>.</w:t>
            </w:r>
          </w:p>
        </w:tc>
      </w:tr>
      <w:tr w:rsidR="00470748" w:rsidRPr="005071A0" w:rsidTr="00470748">
        <w:tc>
          <w:tcPr>
            <w:tcW w:w="494"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2</w:t>
            </w:r>
          </w:p>
        </w:tc>
        <w:tc>
          <w:tcPr>
            <w:tcW w:w="2203"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II El Fuerte</w:t>
            </w:r>
          </w:p>
        </w:tc>
        <w:tc>
          <w:tcPr>
            <w:tcW w:w="6660"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Titular el C. Lic. Miguel Tadeo Daniel y de integrantes la C. Lic. Mayra Ireya Vega Ceceña y la C. Lic. Maricela Ibarra Valdez.</w:t>
            </w:r>
          </w:p>
        </w:tc>
      </w:tr>
      <w:tr w:rsidR="00470748" w:rsidRPr="005071A0" w:rsidTr="00470748">
        <w:tc>
          <w:tcPr>
            <w:tcW w:w="494"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3</w:t>
            </w:r>
          </w:p>
        </w:tc>
        <w:tc>
          <w:tcPr>
            <w:tcW w:w="2203"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III Ahome</w:t>
            </w:r>
          </w:p>
        </w:tc>
        <w:tc>
          <w:tcPr>
            <w:tcW w:w="6660"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Titular el C. José Luis Ortega Armenta y de integrantes la C. Lizz Aleyne Escalante López y el C. Francisco Nieblas Lugo</w:t>
            </w:r>
            <w:r w:rsidR="00F80D19" w:rsidRPr="005071A0">
              <w:rPr>
                <w:rFonts w:ascii="Arial" w:hAnsi="Arial" w:cs="Arial"/>
                <w:sz w:val="20"/>
                <w:szCs w:val="20"/>
              </w:rPr>
              <w:t>.</w:t>
            </w:r>
          </w:p>
        </w:tc>
      </w:tr>
      <w:tr w:rsidR="00470748" w:rsidRPr="005071A0" w:rsidTr="00470748">
        <w:tc>
          <w:tcPr>
            <w:tcW w:w="494"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4</w:t>
            </w:r>
          </w:p>
        </w:tc>
        <w:tc>
          <w:tcPr>
            <w:tcW w:w="2203"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IV Ahome</w:t>
            </w:r>
          </w:p>
        </w:tc>
        <w:tc>
          <w:tcPr>
            <w:tcW w:w="6660"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Titular el C. Luis Enrique Ochoa Hallal y de integrantes la C. Mónica Leticia Carrazco Maciel y la C. María Luisa Rodríguez Peraza</w:t>
            </w:r>
            <w:r w:rsidR="00F80D19" w:rsidRPr="005071A0">
              <w:rPr>
                <w:rFonts w:ascii="Arial" w:hAnsi="Arial" w:cs="Arial"/>
                <w:sz w:val="20"/>
                <w:szCs w:val="20"/>
              </w:rPr>
              <w:t>.</w:t>
            </w:r>
          </w:p>
        </w:tc>
      </w:tr>
      <w:tr w:rsidR="00470748" w:rsidRPr="005071A0" w:rsidTr="00470748">
        <w:tc>
          <w:tcPr>
            <w:tcW w:w="494"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5</w:t>
            </w:r>
          </w:p>
        </w:tc>
        <w:tc>
          <w:tcPr>
            <w:tcW w:w="2203"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V Sinaloa</w:t>
            </w:r>
          </w:p>
        </w:tc>
        <w:tc>
          <w:tcPr>
            <w:tcW w:w="6660"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Titular el C. Gustavo Bojórquez Haro y de integrantes la C. Lorena Leyva López y el C. Enrique Cárdenas Castro</w:t>
            </w:r>
            <w:r w:rsidR="00F80D19" w:rsidRPr="005071A0">
              <w:rPr>
                <w:rFonts w:ascii="Arial" w:hAnsi="Arial" w:cs="Arial"/>
                <w:sz w:val="20"/>
                <w:szCs w:val="20"/>
              </w:rPr>
              <w:t>.</w:t>
            </w:r>
          </w:p>
        </w:tc>
      </w:tr>
      <w:tr w:rsidR="00470748" w:rsidRPr="005071A0" w:rsidTr="00470748">
        <w:tc>
          <w:tcPr>
            <w:tcW w:w="494"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6</w:t>
            </w:r>
          </w:p>
        </w:tc>
        <w:tc>
          <w:tcPr>
            <w:tcW w:w="2203"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VI Guasave</w:t>
            </w:r>
          </w:p>
        </w:tc>
        <w:tc>
          <w:tcPr>
            <w:tcW w:w="6660"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Titular la C. Graciela Barraza Rubio y de integrantes la C. Verónica Sánchez Inzunza y la C. Graciela Cabanillas Cota</w:t>
            </w:r>
            <w:r w:rsidR="00F80D19" w:rsidRPr="005071A0">
              <w:rPr>
                <w:rFonts w:ascii="Arial" w:hAnsi="Arial" w:cs="Arial"/>
                <w:sz w:val="20"/>
                <w:szCs w:val="20"/>
              </w:rPr>
              <w:t>.</w:t>
            </w:r>
          </w:p>
        </w:tc>
      </w:tr>
      <w:tr w:rsidR="00470748" w:rsidRPr="005071A0" w:rsidTr="00470748">
        <w:tc>
          <w:tcPr>
            <w:tcW w:w="494"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7</w:t>
            </w:r>
          </w:p>
        </w:tc>
        <w:tc>
          <w:tcPr>
            <w:tcW w:w="2203"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VII Guasave</w:t>
            </w:r>
          </w:p>
        </w:tc>
        <w:tc>
          <w:tcPr>
            <w:tcW w:w="6660"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Titular la C. Graciela Barraza Rubio y de integrantes la C. Verónica Sánchez Inzunza y la C. Graciela Cabanillas Cota.</w:t>
            </w:r>
          </w:p>
        </w:tc>
      </w:tr>
      <w:tr w:rsidR="00470748" w:rsidRPr="005071A0" w:rsidTr="00470748">
        <w:tc>
          <w:tcPr>
            <w:tcW w:w="494"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8</w:t>
            </w:r>
          </w:p>
        </w:tc>
        <w:tc>
          <w:tcPr>
            <w:tcW w:w="2203" w:type="dxa"/>
          </w:tcPr>
          <w:p w:rsidR="00470748" w:rsidRPr="005071A0" w:rsidRDefault="00470748" w:rsidP="00504C49">
            <w:pPr>
              <w:autoSpaceDE w:val="0"/>
              <w:autoSpaceDN w:val="0"/>
              <w:adjustRightInd w:val="0"/>
              <w:rPr>
                <w:rFonts w:ascii="Arial" w:hAnsi="Arial" w:cs="Arial"/>
                <w:sz w:val="20"/>
                <w:szCs w:val="20"/>
              </w:rPr>
            </w:pPr>
            <w:r w:rsidRPr="005071A0">
              <w:rPr>
                <w:rFonts w:ascii="Arial" w:hAnsi="Arial" w:cs="Arial"/>
                <w:sz w:val="20"/>
                <w:szCs w:val="20"/>
              </w:rPr>
              <w:t>VIII Angostura</w:t>
            </w:r>
          </w:p>
        </w:tc>
        <w:tc>
          <w:tcPr>
            <w:tcW w:w="6660"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Titular el C. Lic. Gilberto Quintero Leal y de integrantes la C. Lic. María De La Luz Fernández Arce y el C. Lic. Hermes Gustavo Cabanillas Martínez.</w:t>
            </w:r>
          </w:p>
        </w:tc>
      </w:tr>
      <w:tr w:rsidR="00470748" w:rsidRPr="005071A0" w:rsidTr="00470748">
        <w:tc>
          <w:tcPr>
            <w:tcW w:w="494"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9</w:t>
            </w:r>
          </w:p>
        </w:tc>
        <w:tc>
          <w:tcPr>
            <w:tcW w:w="2203" w:type="dxa"/>
          </w:tcPr>
          <w:p w:rsidR="00470748" w:rsidRPr="005071A0" w:rsidRDefault="00470748" w:rsidP="00504C49">
            <w:pPr>
              <w:autoSpaceDE w:val="0"/>
              <w:autoSpaceDN w:val="0"/>
              <w:adjustRightInd w:val="0"/>
              <w:rPr>
                <w:rFonts w:ascii="Arial" w:hAnsi="Arial" w:cs="Arial"/>
                <w:sz w:val="20"/>
                <w:szCs w:val="20"/>
              </w:rPr>
            </w:pPr>
            <w:r w:rsidRPr="005071A0">
              <w:rPr>
                <w:rFonts w:ascii="Arial" w:hAnsi="Arial" w:cs="Arial"/>
                <w:sz w:val="20"/>
                <w:szCs w:val="20"/>
              </w:rPr>
              <w:t>IX Salvador Alvarado</w:t>
            </w:r>
          </w:p>
        </w:tc>
        <w:tc>
          <w:tcPr>
            <w:tcW w:w="6660"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Titular el C. Lic. Oscar Sánchez Félix y de integrantes la C. Lic. Teresa De Jesús Rosas Vilderrain y el C. Lic. Raúl Radames Castro Flores</w:t>
            </w:r>
            <w:r w:rsidR="00F80D19" w:rsidRPr="005071A0">
              <w:rPr>
                <w:rFonts w:ascii="Arial" w:hAnsi="Arial" w:cs="Arial"/>
                <w:sz w:val="20"/>
                <w:szCs w:val="20"/>
              </w:rPr>
              <w:t>.</w:t>
            </w:r>
          </w:p>
        </w:tc>
      </w:tr>
      <w:tr w:rsidR="00470748" w:rsidRPr="005071A0" w:rsidTr="00470748">
        <w:tc>
          <w:tcPr>
            <w:tcW w:w="494"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10</w:t>
            </w:r>
          </w:p>
        </w:tc>
        <w:tc>
          <w:tcPr>
            <w:tcW w:w="2203"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X Mocorito</w:t>
            </w:r>
          </w:p>
        </w:tc>
        <w:tc>
          <w:tcPr>
            <w:tcW w:w="6660"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Titular la C. Reynalda Rojo Alvarado y de integrantes la C. Cruz Georgina Valenzuela Domínguez y el C. Francisco Rafael Torres López.</w:t>
            </w:r>
          </w:p>
        </w:tc>
      </w:tr>
      <w:tr w:rsidR="00445952" w:rsidRPr="005071A0" w:rsidTr="00470748">
        <w:tc>
          <w:tcPr>
            <w:tcW w:w="494" w:type="dxa"/>
          </w:tcPr>
          <w:p w:rsidR="00445952" w:rsidRPr="005071A0" w:rsidRDefault="00445952" w:rsidP="00504C49">
            <w:pPr>
              <w:autoSpaceDE w:val="0"/>
              <w:autoSpaceDN w:val="0"/>
              <w:adjustRightInd w:val="0"/>
              <w:jc w:val="both"/>
              <w:rPr>
                <w:rFonts w:ascii="Arial" w:hAnsi="Arial" w:cs="Arial"/>
                <w:sz w:val="20"/>
                <w:szCs w:val="20"/>
              </w:rPr>
            </w:pPr>
            <w:r w:rsidRPr="005071A0">
              <w:rPr>
                <w:rFonts w:ascii="Arial" w:hAnsi="Arial" w:cs="Arial"/>
                <w:sz w:val="20"/>
                <w:szCs w:val="20"/>
              </w:rPr>
              <w:t>11</w:t>
            </w:r>
          </w:p>
        </w:tc>
        <w:tc>
          <w:tcPr>
            <w:tcW w:w="2203" w:type="dxa"/>
          </w:tcPr>
          <w:p w:rsidR="00445952" w:rsidRPr="005071A0" w:rsidRDefault="00445952" w:rsidP="00504C49">
            <w:pPr>
              <w:autoSpaceDE w:val="0"/>
              <w:autoSpaceDN w:val="0"/>
              <w:adjustRightInd w:val="0"/>
              <w:jc w:val="both"/>
              <w:rPr>
                <w:rFonts w:ascii="Arial" w:hAnsi="Arial" w:cs="Arial"/>
                <w:sz w:val="20"/>
                <w:szCs w:val="20"/>
              </w:rPr>
            </w:pPr>
            <w:r w:rsidRPr="005071A0">
              <w:rPr>
                <w:rFonts w:ascii="Arial" w:hAnsi="Arial" w:cs="Arial"/>
                <w:sz w:val="20"/>
                <w:szCs w:val="20"/>
              </w:rPr>
              <w:t>XI Badiraguato</w:t>
            </w:r>
          </w:p>
        </w:tc>
        <w:tc>
          <w:tcPr>
            <w:tcW w:w="6660" w:type="dxa"/>
          </w:tcPr>
          <w:p w:rsidR="00445952" w:rsidRPr="005071A0" w:rsidRDefault="00325655" w:rsidP="00504C49">
            <w:pPr>
              <w:autoSpaceDE w:val="0"/>
              <w:autoSpaceDN w:val="0"/>
              <w:adjustRightInd w:val="0"/>
              <w:jc w:val="both"/>
              <w:rPr>
                <w:rFonts w:ascii="Arial" w:hAnsi="Arial" w:cs="Arial"/>
                <w:sz w:val="20"/>
                <w:szCs w:val="20"/>
              </w:rPr>
            </w:pPr>
            <w:r w:rsidRPr="005071A0">
              <w:rPr>
                <w:rFonts w:ascii="Arial" w:hAnsi="Arial" w:cs="Arial"/>
                <w:sz w:val="20"/>
                <w:szCs w:val="20"/>
              </w:rPr>
              <w:t>Titular el C. Ángel Guadalupe Crespo Rincones y de integrantes la C. María Del Carmen Araujo amarillas y el C. Jaime Alberto Payan Serrano.</w:t>
            </w:r>
          </w:p>
        </w:tc>
      </w:tr>
      <w:tr w:rsidR="00470748" w:rsidRPr="005071A0" w:rsidTr="00470748">
        <w:tc>
          <w:tcPr>
            <w:tcW w:w="494"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1</w:t>
            </w:r>
            <w:r w:rsidR="00445952" w:rsidRPr="005071A0">
              <w:rPr>
                <w:rFonts w:ascii="Arial" w:hAnsi="Arial" w:cs="Arial"/>
                <w:sz w:val="20"/>
                <w:szCs w:val="20"/>
              </w:rPr>
              <w:t>2</w:t>
            </w:r>
          </w:p>
        </w:tc>
        <w:tc>
          <w:tcPr>
            <w:tcW w:w="2203"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XIV Culiacán</w:t>
            </w:r>
          </w:p>
        </w:tc>
        <w:tc>
          <w:tcPr>
            <w:tcW w:w="6660"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Titular el C. Lic. Héctor Ernesto Anaya De León y de integrantes el C. Lic. Pabel Eduardo Vargas Méndez, el C. Lic. Raúl Olivarría Urías y</w:t>
            </w:r>
            <w:r w:rsidR="00F80D19" w:rsidRPr="005071A0">
              <w:rPr>
                <w:rFonts w:ascii="Arial" w:hAnsi="Arial" w:cs="Arial"/>
                <w:sz w:val="20"/>
                <w:szCs w:val="20"/>
              </w:rPr>
              <w:t xml:space="preserve"> el Lic. Neftalí Pérez Hernández.</w:t>
            </w:r>
          </w:p>
        </w:tc>
      </w:tr>
      <w:tr w:rsidR="00470748" w:rsidRPr="005071A0" w:rsidTr="00470748">
        <w:tc>
          <w:tcPr>
            <w:tcW w:w="494"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1</w:t>
            </w:r>
            <w:r w:rsidR="00445952" w:rsidRPr="005071A0">
              <w:rPr>
                <w:rFonts w:ascii="Arial" w:hAnsi="Arial" w:cs="Arial"/>
                <w:sz w:val="20"/>
                <w:szCs w:val="20"/>
              </w:rPr>
              <w:t>3</w:t>
            </w:r>
          </w:p>
        </w:tc>
        <w:tc>
          <w:tcPr>
            <w:tcW w:w="2203"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XV Navolato</w:t>
            </w:r>
          </w:p>
        </w:tc>
        <w:tc>
          <w:tcPr>
            <w:tcW w:w="6660"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Titular el C. Julio García Zazueta y de integrantes el C. Rafael Aldapa Santos y el C. Francisco Palazuelos Palazuelos.</w:t>
            </w:r>
          </w:p>
        </w:tc>
      </w:tr>
      <w:tr w:rsidR="00445952" w:rsidRPr="005071A0" w:rsidTr="00470748">
        <w:tc>
          <w:tcPr>
            <w:tcW w:w="494" w:type="dxa"/>
          </w:tcPr>
          <w:p w:rsidR="00445952" w:rsidRPr="005071A0" w:rsidRDefault="00445952" w:rsidP="00504C49">
            <w:pPr>
              <w:autoSpaceDE w:val="0"/>
              <w:autoSpaceDN w:val="0"/>
              <w:adjustRightInd w:val="0"/>
              <w:jc w:val="both"/>
              <w:rPr>
                <w:rFonts w:ascii="Arial" w:hAnsi="Arial" w:cs="Arial"/>
                <w:sz w:val="20"/>
                <w:szCs w:val="20"/>
              </w:rPr>
            </w:pPr>
            <w:r w:rsidRPr="005071A0">
              <w:rPr>
                <w:rFonts w:ascii="Arial" w:hAnsi="Arial" w:cs="Arial"/>
                <w:sz w:val="20"/>
                <w:szCs w:val="20"/>
              </w:rPr>
              <w:t>14</w:t>
            </w:r>
          </w:p>
        </w:tc>
        <w:tc>
          <w:tcPr>
            <w:tcW w:w="2203" w:type="dxa"/>
          </w:tcPr>
          <w:p w:rsidR="00445952" w:rsidRPr="005071A0" w:rsidRDefault="00445952" w:rsidP="00504C49">
            <w:pPr>
              <w:autoSpaceDE w:val="0"/>
              <w:autoSpaceDN w:val="0"/>
              <w:adjustRightInd w:val="0"/>
              <w:jc w:val="both"/>
              <w:rPr>
                <w:rFonts w:ascii="Arial" w:hAnsi="Arial" w:cs="Arial"/>
                <w:sz w:val="20"/>
                <w:szCs w:val="20"/>
              </w:rPr>
            </w:pPr>
            <w:r w:rsidRPr="005071A0">
              <w:rPr>
                <w:rFonts w:ascii="Arial" w:hAnsi="Arial" w:cs="Arial"/>
                <w:sz w:val="20"/>
                <w:szCs w:val="20"/>
              </w:rPr>
              <w:t>XVI Cosalá</w:t>
            </w:r>
          </w:p>
        </w:tc>
        <w:tc>
          <w:tcPr>
            <w:tcW w:w="6660" w:type="dxa"/>
          </w:tcPr>
          <w:p w:rsidR="00445952" w:rsidRPr="005071A0" w:rsidRDefault="00445952" w:rsidP="00504C49">
            <w:pPr>
              <w:autoSpaceDE w:val="0"/>
              <w:autoSpaceDN w:val="0"/>
              <w:adjustRightInd w:val="0"/>
              <w:jc w:val="both"/>
              <w:rPr>
                <w:rFonts w:ascii="Arial" w:hAnsi="Arial" w:cs="Arial"/>
                <w:sz w:val="20"/>
                <w:szCs w:val="20"/>
              </w:rPr>
            </w:pPr>
            <w:r w:rsidRPr="005071A0">
              <w:rPr>
                <w:rFonts w:ascii="Arial" w:hAnsi="Arial" w:cs="Arial"/>
                <w:sz w:val="20"/>
                <w:szCs w:val="20"/>
              </w:rPr>
              <w:t>Titular el C. Prof. Jesús Manuel Delgado Torres y de integrantes la C. Dulce Elena Bañuelos Zamora y el C. Dr. Gumersindo Ortiz Montoya</w:t>
            </w:r>
          </w:p>
        </w:tc>
      </w:tr>
      <w:tr w:rsidR="00470748" w:rsidRPr="005071A0" w:rsidTr="00470748">
        <w:tc>
          <w:tcPr>
            <w:tcW w:w="494"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1</w:t>
            </w:r>
            <w:r w:rsidR="00445952" w:rsidRPr="005071A0">
              <w:rPr>
                <w:rFonts w:ascii="Arial" w:hAnsi="Arial" w:cs="Arial"/>
                <w:sz w:val="20"/>
                <w:szCs w:val="20"/>
              </w:rPr>
              <w:t>5</w:t>
            </w:r>
          </w:p>
        </w:tc>
        <w:tc>
          <w:tcPr>
            <w:tcW w:w="2203"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XVIII San Ignacio</w:t>
            </w:r>
          </w:p>
        </w:tc>
        <w:tc>
          <w:tcPr>
            <w:tcW w:w="6660"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Titular la C. Martha Emilia Padilla Peraza y de integrantes el C. Vicente Ramírez Esquer y el C. Víctor Manuel Uriarte Zamora.</w:t>
            </w:r>
          </w:p>
        </w:tc>
      </w:tr>
      <w:tr w:rsidR="00470748" w:rsidRPr="005071A0" w:rsidTr="00470748">
        <w:tc>
          <w:tcPr>
            <w:tcW w:w="494"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1</w:t>
            </w:r>
            <w:r w:rsidR="00445952" w:rsidRPr="005071A0">
              <w:rPr>
                <w:rFonts w:ascii="Arial" w:hAnsi="Arial" w:cs="Arial"/>
                <w:sz w:val="20"/>
                <w:szCs w:val="20"/>
              </w:rPr>
              <w:t>6</w:t>
            </w:r>
          </w:p>
        </w:tc>
        <w:tc>
          <w:tcPr>
            <w:tcW w:w="2203"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XXI Concordia</w:t>
            </w:r>
          </w:p>
        </w:tc>
        <w:tc>
          <w:tcPr>
            <w:tcW w:w="6660"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Titular la C. L.A.E. Ana Bertha Bernal Camacho y de integrantes el C. Lic. Roberto Muñoz Delgado y la C. Lic. Martha Alicia Sánchez Rojas.</w:t>
            </w:r>
          </w:p>
        </w:tc>
      </w:tr>
      <w:tr w:rsidR="00470748" w:rsidRPr="005071A0" w:rsidTr="00470748">
        <w:tc>
          <w:tcPr>
            <w:tcW w:w="494"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1</w:t>
            </w:r>
            <w:r w:rsidR="00445952" w:rsidRPr="005071A0">
              <w:rPr>
                <w:rFonts w:ascii="Arial" w:hAnsi="Arial" w:cs="Arial"/>
                <w:sz w:val="20"/>
                <w:szCs w:val="20"/>
              </w:rPr>
              <w:t>7</w:t>
            </w:r>
          </w:p>
        </w:tc>
        <w:tc>
          <w:tcPr>
            <w:tcW w:w="2203"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XXII Rosario</w:t>
            </w:r>
          </w:p>
        </w:tc>
        <w:tc>
          <w:tcPr>
            <w:tcW w:w="6660"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Titular el C. Lic. José Alberto Soto Lizárraga y de integrantes la C. Lic. Silvia Rebeca Lozano Martínez y la C. Lic. Dora Elva López Vizcarra</w:t>
            </w:r>
            <w:r w:rsidR="00F80D19" w:rsidRPr="005071A0">
              <w:rPr>
                <w:rFonts w:ascii="Arial" w:hAnsi="Arial" w:cs="Arial"/>
                <w:sz w:val="20"/>
                <w:szCs w:val="20"/>
              </w:rPr>
              <w:t>.</w:t>
            </w:r>
          </w:p>
        </w:tc>
      </w:tr>
      <w:tr w:rsidR="00470748" w:rsidRPr="005071A0" w:rsidTr="00470748">
        <w:tc>
          <w:tcPr>
            <w:tcW w:w="494"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1</w:t>
            </w:r>
            <w:r w:rsidR="00445952" w:rsidRPr="005071A0">
              <w:rPr>
                <w:rFonts w:ascii="Arial" w:hAnsi="Arial" w:cs="Arial"/>
                <w:sz w:val="20"/>
                <w:szCs w:val="20"/>
              </w:rPr>
              <w:t>8</w:t>
            </w:r>
          </w:p>
        </w:tc>
        <w:tc>
          <w:tcPr>
            <w:tcW w:w="2203"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XXIII Escuinapa</w:t>
            </w:r>
          </w:p>
        </w:tc>
        <w:tc>
          <w:tcPr>
            <w:tcW w:w="6660"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 xml:space="preserve">Titular el C. Crisantos Medina Oliva y de integrantes el C. Álvaro Prado Espinoza y la C. Vicenta Guadalupe Sarmiento Acosta. </w:t>
            </w:r>
          </w:p>
        </w:tc>
      </w:tr>
      <w:tr w:rsidR="00470748" w:rsidRPr="005071A0" w:rsidTr="00470748">
        <w:tc>
          <w:tcPr>
            <w:tcW w:w="494"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1</w:t>
            </w:r>
            <w:r w:rsidR="00445952" w:rsidRPr="005071A0">
              <w:rPr>
                <w:rFonts w:ascii="Arial" w:hAnsi="Arial" w:cs="Arial"/>
                <w:sz w:val="20"/>
                <w:szCs w:val="20"/>
              </w:rPr>
              <w:t>9</w:t>
            </w:r>
          </w:p>
        </w:tc>
        <w:tc>
          <w:tcPr>
            <w:tcW w:w="2203"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XXIV Culiacán</w:t>
            </w:r>
          </w:p>
        </w:tc>
        <w:tc>
          <w:tcPr>
            <w:tcW w:w="6660" w:type="dxa"/>
          </w:tcPr>
          <w:p w:rsidR="00470748" w:rsidRPr="005071A0" w:rsidRDefault="00470748" w:rsidP="00504C49">
            <w:pPr>
              <w:autoSpaceDE w:val="0"/>
              <w:autoSpaceDN w:val="0"/>
              <w:adjustRightInd w:val="0"/>
              <w:jc w:val="both"/>
              <w:rPr>
                <w:rFonts w:ascii="Arial" w:hAnsi="Arial" w:cs="Arial"/>
                <w:sz w:val="20"/>
                <w:szCs w:val="20"/>
              </w:rPr>
            </w:pPr>
            <w:r w:rsidRPr="005071A0">
              <w:rPr>
                <w:rFonts w:ascii="Arial" w:hAnsi="Arial" w:cs="Arial"/>
                <w:sz w:val="20"/>
                <w:szCs w:val="20"/>
              </w:rPr>
              <w:t>Titular el C. Ing. Roberto Carlos Juárez Peraza y de integrantes el C. Lic. Aldo Ruíz González y la C. Lic. Raquel León Zamudio</w:t>
            </w:r>
            <w:r w:rsidR="00F80D19" w:rsidRPr="005071A0">
              <w:rPr>
                <w:rFonts w:ascii="Arial" w:hAnsi="Arial" w:cs="Arial"/>
                <w:sz w:val="20"/>
                <w:szCs w:val="20"/>
              </w:rPr>
              <w:t>.</w:t>
            </w:r>
          </w:p>
        </w:tc>
      </w:tr>
    </w:tbl>
    <w:p w:rsidR="00464FAE" w:rsidRPr="005071A0" w:rsidRDefault="00464FAE" w:rsidP="00504C49">
      <w:pPr>
        <w:tabs>
          <w:tab w:val="right" w:leader="hyphen" w:pos="8817"/>
        </w:tabs>
        <w:autoSpaceDE w:val="0"/>
        <w:autoSpaceDN w:val="0"/>
        <w:adjustRightInd w:val="0"/>
        <w:spacing w:after="0" w:line="240" w:lineRule="auto"/>
        <w:jc w:val="both"/>
        <w:rPr>
          <w:rFonts w:ascii="Arial" w:hAnsi="Arial" w:cs="Arial"/>
          <w:sz w:val="24"/>
          <w:szCs w:val="24"/>
        </w:rPr>
      </w:pPr>
    </w:p>
    <w:p w:rsidR="00D3742E" w:rsidRPr="005071A0" w:rsidRDefault="00D3742E" w:rsidP="009F5DC8">
      <w:pPr>
        <w:pStyle w:val="Prrafodelista"/>
        <w:tabs>
          <w:tab w:val="right" w:leader="hyphen" w:pos="8817"/>
        </w:tabs>
        <w:spacing w:after="0" w:line="240" w:lineRule="auto"/>
        <w:ind w:left="0"/>
        <w:jc w:val="both"/>
        <w:rPr>
          <w:rFonts w:ascii="Arial" w:hAnsi="Arial" w:cs="Arial"/>
          <w:b/>
          <w:bCs/>
          <w:sz w:val="24"/>
          <w:szCs w:val="24"/>
          <w:u w:val="single"/>
        </w:rPr>
      </w:pPr>
      <w:r w:rsidRPr="005071A0">
        <w:rPr>
          <w:rFonts w:ascii="Arial" w:hAnsi="Arial" w:cs="Arial"/>
          <w:b/>
          <w:sz w:val="24"/>
          <w:szCs w:val="24"/>
          <w:u w:val="single"/>
        </w:rPr>
        <w:t>Regular la Difusión y Fijación de la Propaganda durante el Proceso Electoral</w:t>
      </w:r>
      <w:r w:rsidR="003D2445" w:rsidRPr="005071A0">
        <w:rPr>
          <w:rFonts w:ascii="Arial" w:hAnsi="Arial" w:cs="Arial"/>
          <w:b/>
          <w:sz w:val="24"/>
          <w:szCs w:val="24"/>
          <w:u w:val="single"/>
        </w:rPr>
        <w:t>.</w:t>
      </w:r>
    </w:p>
    <w:p w:rsidR="00D3742E" w:rsidRPr="005071A0" w:rsidRDefault="00D3742E" w:rsidP="009F5DC8">
      <w:pPr>
        <w:pStyle w:val="Prrafodelista"/>
        <w:tabs>
          <w:tab w:val="right" w:leader="hyphen" w:pos="8817"/>
        </w:tabs>
        <w:spacing w:after="0" w:line="240" w:lineRule="auto"/>
        <w:ind w:left="0"/>
        <w:jc w:val="both"/>
        <w:rPr>
          <w:rFonts w:ascii="Arial" w:hAnsi="Arial" w:cs="Arial"/>
          <w:b/>
          <w:bCs/>
          <w:sz w:val="24"/>
          <w:szCs w:val="24"/>
        </w:rPr>
      </w:pPr>
    </w:p>
    <w:p w:rsidR="00D3742E" w:rsidRPr="005071A0" w:rsidRDefault="00D3742E" w:rsidP="009F5DC8">
      <w:pPr>
        <w:tabs>
          <w:tab w:val="right" w:leader="hyphen" w:pos="8817"/>
        </w:tabs>
        <w:spacing w:after="0" w:line="240" w:lineRule="auto"/>
        <w:jc w:val="both"/>
        <w:rPr>
          <w:rFonts w:ascii="Arial" w:hAnsi="Arial" w:cs="Arial"/>
          <w:sz w:val="24"/>
          <w:szCs w:val="24"/>
        </w:rPr>
      </w:pPr>
      <w:r w:rsidRPr="005071A0">
        <w:rPr>
          <w:rFonts w:ascii="Arial" w:hAnsi="Arial" w:cs="Arial"/>
          <w:bCs/>
          <w:sz w:val="24"/>
          <w:szCs w:val="24"/>
        </w:rPr>
        <w:t>---</w:t>
      </w:r>
      <w:r w:rsidRPr="005071A0">
        <w:rPr>
          <w:rFonts w:ascii="Arial" w:hAnsi="Arial" w:cs="Arial"/>
          <w:b/>
          <w:bCs/>
          <w:sz w:val="24"/>
          <w:szCs w:val="24"/>
        </w:rPr>
        <w:t xml:space="preserve">7. </w:t>
      </w:r>
      <w:r w:rsidRPr="005071A0">
        <w:rPr>
          <w:rFonts w:ascii="Arial" w:hAnsi="Arial" w:cs="Arial"/>
          <w:sz w:val="24"/>
          <w:szCs w:val="24"/>
        </w:rPr>
        <w:t>El Consejo Estatal Electoral, mediante Acuerdo Número ORD/4/17, aprobó el Reglamento para Regular la Difusión y Fijación de la Propaganda durante el Proceso Electoral el 12 de marzo de 2010. Ordenamiento jurídico que este órgano electoral mediante Acuerdo Número ORD/05/25, modificó en sus artículos 6, 8, 11, 12, 16, 25, 26 y 27, en fecha 22 de marzo de 2013</w:t>
      </w:r>
      <w:r w:rsidR="00E6606C">
        <w:rPr>
          <w:rFonts w:ascii="Arial" w:hAnsi="Arial" w:cs="Arial"/>
          <w:sz w:val="24"/>
          <w:szCs w:val="24"/>
        </w:rPr>
        <w:t>.</w:t>
      </w:r>
      <w:r w:rsidR="00E6606C">
        <w:rPr>
          <w:rFonts w:ascii="Arial" w:hAnsi="Arial" w:cs="Arial"/>
          <w:sz w:val="24"/>
          <w:szCs w:val="24"/>
        </w:rPr>
        <w:tab/>
      </w:r>
    </w:p>
    <w:p w:rsidR="00D3742E" w:rsidRPr="005071A0" w:rsidRDefault="00D3742E" w:rsidP="009F5DC8">
      <w:pPr>
        <w:tabs>
          <w:tab w:val="right" w:leader="hyphen" w:pos="8817"/>
        </w:tabs>
        <w:spacing w:after="0" w:line="240" w:lineRule="auto"/>
        <w:jc w:val="both"/>
        <w:rPr>
          <w:rFonts w:ascii="Arial" w:hAnsi="Arial" w:cs="Arial"/>
          <w:sz w:val="24"/>
          <w:szCs w:val="24"/>
        </w:rPr>
      </w:pPr>
    </w:p>
    <w:p w:rsidR="00D3742E" w:rsidRPr="005071A0" w:rsidRDefault="00D3742E" w:rsidP="009F5DC8">
      <w:pPr>
        <w:tabs>
          <w:tab w:val="right" w:leader="hyphen" w:pos="8817"/>
        </w:tabs>
        <w:spacing w:after="0" w:line="240" w:lineRule="auto"/>
        <w:jc w:val="both"/>
        <w:rPr>
          <w:rFonts w:ascii="Arial" w:hAnsi="Arial" w:cs="Arial"/>
          <w:b/>
          <w:bCs/>
          <w:sz w:val="24"/>
          <w:szCs w:val="24"/>
          <w:u w:val="single"/>
        </w:rPr>
      </w:pPr>
      <w:r w:rsidRPr="005071A0">
        <w:rPr>
          <w:rFonts w:ascii="Arial" w:hAnsi="Arial" w:cs="Arial"/>
          <w:b/>
          <w:bCs/>
          <w:sz w:val="24"/>
          <w:szCs w:val="24"/>
          <w:u w:val="single"/>
        </w:rPr>
        <w:t>Registro de Convenio de Coalición</w:t>
      </w:r>
      <w:r w:rsidR="003D2445" w:rsidRPr="005071A0">
        <w:rPr>
          <w:rFonts w:ascii="Arial" w:hAnsi="Arial" w:cs="Arial"/>
          <w:b/>
          <w:bCs/>
          <w:sz w:val="24"/>
          <w:szCs w:val="24"/>
          <w:u w:val="single"/>
        </w:rPr>
        <w:t>.</w:t>
      </w:r>
    </w:p>
    <w:p w:rsidR="00D3742E" w:rsidRPr="005071A0" w:rsidRDefault="00D3742E" w:rsidP="009F5DC8">
      <w:pPr>
        <w:tabs>
          <w:tab w:val="right" w:leader="hyphen" w:pos="8817"/>
        </w:tabs>
        <w:autoSpaceDE w:val="0"/>
        <w:autoSpaceDN w:val="0"/>
        <w:adjustRightInd w:val="0"/>
        <w:spacing w:after="0" w:line="240" w:lineRule="auto"/>
        <w:jc w:val="both"/>
        <w:rPr>
          <w:rFonts w:ascii="Arial" w:hAnsi="Arial" w:cs="Arial"/>
          <w:bCs/>
          <w:sz w:val="24"/>
          <w:szCs w:val="24"/>
        </w:rPr>
      </w:pPr>
    </w:p>
    <w:p w:rsidR="00D3742E" w:rsidRPr="005071A0" w:rsidRDefault="00D3742E" w:rsidP="009F5DC8">
      <w:pPr>
        <w:tabs>
          <w:tab w:val="right" w:leader="hyphen" w:pos="8817"/>
        </w:tabs>
        <w:autoSpaceDE w:val="0"/>
        <w:autoSpaceDN w:val="0"/>
        <w:adjustRightInd w:val="0"/>
        <w:spacing w:after="0" w:line="240" w:lineRule="auto"/>
        <w:jc w:val="both"/>
        <w:rPr>
          <w:rFonts w:ascii="Arial" w:hAnsi="Arial" w:cs="Arial"/>
          <w:bCs/>
          <w:sz w:val="24"/>
          <w:szCs w:val="24"/>
        </w:rPr>
      </w:pPr>
      <w:r w:rsidRPr="005071A0">
        <w:rPr>
          <w:rFonts w:ascii="Arial" w:hAnsi="Arial" w:cs="Arial"/>
          <w:bCs/>
          <w:sz w:val="24"/>
          <w:szCs w:val="24"/>
        </w:rPr>
        <w:t>---</w:t>
      </w:r>
      <w:r w:rsidRPr="005071A0">
        <w:rPr>
          <w:rFonts w:ascii="Arial" w:hAnsi="Arial" w:cs="Arial"/>
          <w:b/>
          <w:bCs/>
          <w:sz w:val="24"/>
          <w:szCs w:val="24"/>
        </w:rPr>
        <w:t>8</w:t>
      </w:r>
      <w:r w:rsidRPr="005071A0">
        <w:rPr>
          <w:rFonts w:ascii="Arial" w:hAnsi="Arial" w:cs="Arial"/>
          <w:bCs/>
          <w:sz w:val="24"/>
          <w:szCs w:val="24"/>
        </w:rPr>
        <w:t xml:space="preserve">. </w:t>
      </w:r>
      <w:r w:rsidR="00325655" w:rsidRPr="005071A0">
        <w:rPr>
          <w:rFonts w:ascii="Arial" w:hAnsi="Arial" w:cs="Arial"/>
          <w:bCs/>
          <w:sz w:val="24"/>
          <w:szCs w:val="24"/>
        </w:rPr>
        <w:t>En fecha 30 de abril de 2013, el Lic. Jesús Enrique Hernández Chávez, Profa. Maira Lorena Zazueta Corrales y Lic. Misael Sánchez Sánchez, con carácter, el Primero de Presidente del Comité Directivo Estatal del Partido Revolucionario Institucional, la Segunda, Presidenta del Comité de Dirección Estatal del Partido Nueva Alianza y el tercero, de Secretario General del Comité Ejecutivo Estatal del Partido Verde Ecologista de México, todos en el Estado de Sinaloa, personalidad que tienen debidamente acreditada ante el Consejo Estatal Electoral entregaron registro de Convenio de Coalición total que celebran por una parte el Partido Revolucionario Institucional, el Partido Nueva Alianza y el Partido Verde Ecologista de México, con la finalidad de postular fórmulas de candidaturas de Diputados por el Sistema de Mayoría Relativa en los veinticuatro Distritos Electorales uninominales en que se divide el Estado de Sinaloa y postular la lista de fórmulas de candidatos a Diputado por el Principio de Representación Proporcional, así como candidaturas a Presidentes Municipales, Síndicos Procuradores y Regidores por el Sistema de Mayoría Relativa y por el principio de Representación Proporcional, para integrar los 18 Ayuntamientos del Estado, cargos de elección popular a elegirse en la jornada electoral del día siete de julio del año dos mil trece</w:t>
      </w:r>
      <w:r w:rsidR="00E6606C">
        <w:rPr>
          <w:rFonts w:ascii="Arial" w:hAnsi="Arial" w:cs="Arial"/>
          <w:bCs/>
          <w:sz w:val="24"/>
          <w:szCs w:val="24"/>
        </w:rPr>
        <w:t>.</w:t>
      </w:r>
      <w:r w:rsidR="00E6606C">
        <w:rPr>
          <w:rFonts w:ascii="Arial" w:hAnsi="Arial" w:cs="Arial"/>
          <w:bCs/>
          <w:sz w:val="24"/>
          <w:szCs w:val="24"/>
        </w:rPr>
        <w:tab/>
      </w:r>
    </w:p>
    <w:p w:rsidR="00B24E7C" w:rsidRPr="005071A0" w:rsidRDefault="00B24E7C" w:rsidP="009F5DC8">
      <w:pPr>
        <w:tabs>
          <w:tab w:val="right" w:leader="hyphen" w:pos="8817"/>
        </w:tabs>
        <w:autoSpaceDE w:val="0"/>
        <w:autoSpaceDN w:val="0"/>
        <w:adjustRightInd w:val="0"/>
        <w:spacing w:after="0" w:line="240" w:lineRule="auto"/>
        <w:jc w:val="both"/>
        <w:rPr>
          <w:rFonts w:ascii="Arial" w:hAnsi="Arial" w:cs="Arial"/>
          <w:bCs/>
          <w:sz w:val="24"/>
          <w:szCs w:val="24"/>
        </w:rPr>
      </w:pPr>
    </w:p>
    <w:p w:rsidR="00D3742E" w:rsidRPr="005071A0" w:rsidRDefault="00B20EFF" w:rsidP="009F5DC8">
      <w:pPr>
        <w:tabs>
          <w:tab w:val="right" w:leader="hyphen" w:pos="8817"/>
        </w:tabs>
        <w:autoSpaceDE w:val="0"/>
        <w:autoSpaceDN w:val="0"/>
        <w:adjustRightInd w:val="0"/>
        <w:spacing w:after="0" w:line="240" w:lineRule="auto"/>
        <w:jc w:val="both"/>
        <w:rPr>
          <w:rFonts w:ascii="Arial" w:hAnsi="Arial" w:cs="Arial"/>
          <w:b/>
          <w:bCs/>
          <w:sz w:val="24"/>
          <w:szCs w:val="24"/>
        </w:rPr>
      </w:pPr>
      <w:r w:rsidRPr="005071A0">
        <w:rPr>
          <w:rFonts w:ascii="Arial" w:hAnsi="Arial" w:cs="Arial"/>
          <w:b/>
          <w:bCs/>
          <w:sz w:val="24"/>
          <w:szCs w:val="24"/>
        </w:rPr>
        <w:t>II. REGISTRO DE CANDIDATOS</w:t>
      </w:r>
      <w:r w:rsidR="003D2445" w:rsidRPr="005071A0">
        <w:rPr>
          <w:rFonts w:ascii="Arial" w:hAnsi="Arial" w:cs="Arial"/>
          <w:b/>
          <w:bCs/>
          <w:sz w:val="24"/>
          <w:szCs w:val="24"/>
        </w:rPr>
        <w:t>.</w:t>
      </w:r>
    </w:p>
    <w:p w:rsidR="00D3742E" w:rsidRPr="005071A0" w:rsidRDefault="00D3742E" w:rsidP="009F5DC8">
      <w:pPr>
        <w:tabs>
          <w:tab w:val="right" w:leader="hyphen" w:pos="8817"/>
        </w:tabs>
        <w:autoSpaceDE w:val="0"/>
        <w:autoSpaceDN w:val="0"/>
        <w:adjustRightInd w:val="0"/>
        <w:spacing w:after="0" w:line="240" w:lineRule="auto"/>
        <w:jc w:val="both"/>
        <w:rPr>
          <w:rFonts w:ascii="Arial" w:hAnsi="Arial" w:cs="Arial"/>
          <w:bCs/>
          <w:sz w:val="24"/>
          <w:szCs w:val="24"/>
        </w:rPr>
      </w:pPr>
    </w:p>
    <w:p w:rsidR="009F55FA" w:rsidRDefault="00D3742E" w:rsidP="009F5DC8">
      <w:pPr>
        <w:tabs>
          <w:tab w:val="right" w:leader="hyphen" w:pos="8817"/>
        </w:tabs>
        <w:spacing w:after="0" w:line="240" w:lineRule="auto"/>
        <w:jc w:val="both"/>
        <w:rPr>
          <w:rFonts w:ascii="Arial" w:hAnsi="Arial" w:cs="Arial"/>
          <w:sz w:val="24"/>
          <w:szCs w:val="24"/>
        </w:rPr>
      </w:pPr>
      <w:r w:rsidRPr="005071A0">
        <w:rPr>
          <w:rFonts w:ascii="Arial" w:hAnsi="Arial" w:cs="Arial"/>
          <w:sz w:val="24"/>
          <w:szCs w:val="24"/>
        </w:rPr>
        <w:t>---</w:t>
      </w:r>
      <w:r w:rsidRPr="005071A0">
        <w:rPr>
          <w:rFonts w:ascii="Arial" w:hAnsi="Arial" w:cs="Arial"/>
          <w:b/>
          <w:sz w:val="24"/>
          <w:szCs w:val="24"/>
        </w:rPr>
        <w:t>9.</w:t>
      </w:r>
      <w:r w:rsidRPr="005071A0">
        <w:rPr>
          <w:rFonts w:ascii="Arial" w:hAnsi="Arial" w:cs="Arial"/>
          <w:sz w:val="24"/>
          <w:szCs w:val="24"/>
        </w:rPr>
        <w:t xml:space="preserve"> </w:t>
      </w:r>
      <w:r w:rsidR="005C18E8" w:rsidRPr="005071A0">
        <w:rPr>
          <w:rFonts w:ascii="Arial" w:hAnsi="Arial" w:cs="Arial"/>
          <w:sz w:val="24"/>
          <w:szCs w:val="24"/>
        </w:rPr>
        <w:t>De acuerdo a constancias que obran en poder del Consejo Estatal Electoral la Coalición Transformemos Sinaloa, se registraron ante los órganos electorales correspondientes durante el mes de mayo de 2013, a candidatos a Diputados y Presidentes Municipales, registros que fueron acreditados en tiempo y forma por este órgano electoral. A continuación se inserta en lo que interesa, una relación con los distritos, municipios, nombres y cargos de los candidatos Diputados y Presidentes Municipales que fueron acreditados para participar durante el proceso electoral 2013</w:t>
      </w:r>
      <w:r w:rsidR="00E6606C">
        <w:rPr>
          <w:rFonts w:ascii="Arial" w:hAnsi="Arial" w:cs="Arial"/>
          <w:sz w:val="24"/>
          <w:szCs w:val="24"/>
        </w:rPr>
        <w:t>.</w:t>
      </w:r>
      <w:r w:rsidR="00E6606C">
        <w:rPr>
          <w:rFonts w:ascii="Arial" w:hAnsi="Arial" w:cs="Arial"/>
          <w:sz w:val="24"/>
          <w:szCs w:val="24"/>
        </w:rPr>
        <w:tab/>
      </w:r>
    </w:p>
    <w:p w:rsidR="009F5DC8" w:rsidRDefault="009F5DC8" w:rsidP="009F5DC8">
      <w:pPr>
        <w:tabs>
          <w:tab w:val="right" w:leader="hyphen" w:pos="8817"/>
        </w:tabs>
        <w:spacing w:after="0" w:line="240" w:lineRule="auto"/>
        <w:jc w:val="both"/>
        <w:rPr>
          <w:rFonts w:ascii="Arial" w:hAnsi="Arial" w:cs="Arial"/>
          <w:sz w:val="24"/>
          <w:szCs w:val="24"/>
        </w:rPr>
      </w:pPr>
    </w:p>
    <w:p w:rsidR="009F5DC8" w:rsidRPr="005071A0" w:rsidRDefault="009F5DC8" w:rsidP="009F5DC8">
      <w:pPr>
        <w:tabs>
          <w:tab w:val="right" w:leader="hyphen" w:pos="8817"/>
        </w:tabs>
        <w:spacing w:after="0" w:line="240" w:lineRule="auto"/>
        <w:jc w:val="both"/>
        <w:rPr>
          <w:rFonts w:ascii="Arial" w:hAnsi="Arial" w:cs="Arial"/>
          <w:sz w:val="24"/>
          <w:szCs w:val="24"/>
        </w:rPr>
      </w:pPr>
    </w:p>
    <w:tbl>
      <w:tblPr>
        <w:tblpPr w:leftFromText="141" w:rightFromText="141" w:vertAnchor="text" w:horzAnchor="margin" w:tblpY="279"/>
        <w:tblW w:w="8717" w:type="dxa"/>
        <w:tblCellMar>
          <w:left w:w="70" w:type="dxa"/>
          <w:right w:w="70" w:type="dxa"/>
        </w:tblCellMar>
        <w:tblLook w:val="04A0"/>
      </w:tblPr>
      <w:tblGrid>
        <w:gridCol w:w="496"/>
        <w:gridCol w:w="992"/>
        <w:gridCol w:w="1276"/>
        <w:gridCol w:w="2126"/>
        <w:gridCol w:w="3827"/>
      </w:tblGrid>
      <w:tr w:rsidR="009F5DC8" w:rsidRPr="005071A0" w:rsidTr="009F5DC8">
        <w:trPr>
          <w:trHeight w:val="315"/>
        </w:trPr>
        <w:tc>
          <w:tcPr>
            <w:tcW w:w="496"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9F5DC8" w:rsidRPr="005071A0" w:rsidRDefault="009F5DC8" w:rsidP="009F5DC8">
            <w:pPr>
              <w:spacing w:after="0" w:line="240" w:lineRule="auto"/>
              <w:jc w:val="center"/>
              <w:rPr>
                <w:rFonts w:ascii="Arial" w:eastAsia="Times New Roman" w:hAnsi="Arial" w:cs="Arial"/>
                <w:b/>
                <w:bCs/>
                <w:color w:val="000000"/>
                <w:sz w:val="20"/>
                <w:szCs w:val="20"/>
              </w:rPr>
            </w:pPr>
            <w:r w:rsidRPr="005071A0">
              <w:rPr>
                <w:rFonts w:ascii="Arial" w:eastAsia="Times New Roman" w:hAnsi="Arial" w:cs="Arial"/>
                <w:b/>
                <w:bCs/>
                <w:color w:val="000000"/>
                <w:sz w:val="20"/>
                <w:szCs w:val="20"/>
              </w:rPr>
              <w:t>NP</w:t>
            </w:r>
          </w:p>
        </w:tc>
        <w:tc>
          <w:tcPr>
            <w:tcW w:w="992" w:type="dxa"/>
            <w:tcBorders>
              <w:top w:val="single" w:sz="8" w:space="0" w:color="auto"/>
              <w:left w:val="nil"/>
              <w:bottom w:val="single" w:sz="8" w:space="0" w:color="auto"/>
              <w:right w:val="single" w:sz="8" w:space="0" w:color="auto"/>
            </w:tcBorders>
            <w:shd w:val="clear" w:color="000000" w:fill="F2F2F2"/>
            <w:vAlign w:val="center"/>
            <w:hideMark/>
          </w:tcPr>
          <w:p w:rsidR="009F5DC8" w:rsidRPr="005071A0" w:rsidRDefault="009F5DC8" w:rsidP="009F5DC8">
            <w:pPr>
              <w:spacing w:after="0" w:line="240" w:lineRule="auto"/>
              <w:jc w:val="center"/>
              <w:rPr>
                <w:rFonts w:ascii="Arial" w:eastAsia="Times New Roman" w:hAnsi="Arial" w:cs="Arial"/>
                <w:b/>
                <w:bCs/>
                <w:color w:val="000000"/>
                <w:sz w:val="20"/>
                <w:szCs w:val="20"/>
              </w:rPr>
            </w:pPr>
            <w:r w:rsidRPr="005071A0">
              <w:rPr>
                <w:rFonts w:ascii="Arial" w:eastAsia="Times New Roman" w:hAnsi="Arial" w:cs="Arial"/>
                <w:b/>
                <w:bCs/>
                <w:color w:val="000000"/>
                <w:sz w:val="20"/>
                <w:szCs w:val="20"/>
              </w:rPr>
              <w:t>Distrito</w:t>
            </w:r>
          </w:p>
        </w:tc>
        <w:tc>
          <w:tcPr>
            <w:tcW w:w="1276" w:type="dxa"/>
            <w:tcBorders>
              <w:top w:val="single" w:sz="8" w:space="0" w:color="auto"/>
              <w:left w:val="nil"/>
              <w:bottom w:val="single" w:sz="8" w:space="0" w:color="auto"/>
              <w:right w:val="single" w:sz="8" w:space="0" w:color="auto"/>
            </w:tcBorders>
            <w:shd w:val="clear" w:color="000000" w:fill="F2F2F2"/>
            <w:vAlign w:val="center"/>
            <w:hideMark/>
          </w:tcPr>
          <w:p w:rsidR="009F5DC8" w:rsidRPr="005071A0" w:rsidRDefault="009F5DC8" w:rsidP="009F5DC8">
            <w:pPr>
              <w:spacing w:after="0" w:line="240" w:lineRule="auto"/>
              <w:jc w:val="center"/>
              <w:rPr>
                <w:rFonts w:ascii="Arial" w:eastAsia="Times New Roman" w:hAnsi="Arial" w:cs="Arial"/>
                <w:b/>
                <w:bCs/>
                <w:color w:val="000000"/>
                <w:sz w:val="20"/>
                <w:szCs w:val="20"/>
              </w:rPr>
            </w:pPr>
            <w:r w:rsidRPr="005071A0">
              <w:rPr>
                <w:rFonts w:ascii="Arial" w:eastAsia="Times New Roman" w:hAnsi="Arial" w:cs="Arial"/>
                <w:b/>
                <w:bCs/>
                <w:color w:val="000000"/>
                <w:sz w:val="20"/>
                <w:szCs w:val="20"/>
              </w:rPr>
              <w:t>Municipio</w:t>
            </w:r>
          </w:p>
        </w:tc>
        <w:tc>
          <w:tcPr>
            <w:tcW w:w="2126" w:type="dxa"/>
            <w:tcBorders>
              <w:top w:val="single" w:sz="8" w:space="0" w:color="auto"/>
              <w:left w:val="nil"/>
              <w:bottom w:val="single" w:sz="8" w:space="0" w:color="auto"/>
              <w:right w:val="single" w:sz="8" w:space="0" w:color="auto"/>
            </w:tcBorders>
            <w:shd w:val="clear" w:color="000000" w:fill="F2F2F2"/>
            <w:vAlign w:val="center"/>
            <w:hideMark/>
          </w:tcPr>
          <w:p w:rsidR="009F5DC8" w:rsidRPr="005071A0" w:rsidRDefault="009F5DC8" w:rsidP="009F5DC8">
            <w:pPr>
              <w:spacing w:after="0" w:line="240" w:lineRule="auto"/>
              <w:jc w:val="center"/>
              <w:rPr>
                <w:rFonts w:ascii="Arial" w:eastAsia="Times New Roman" w:hAnsi="Arial" w:cs="Arial"/>
                <w:b/>
                <w:bCs/>
                <w:color w:val="000000"/>
                <w:sz w:val="20"/>
                <w:szCs w:val="20"/>
              </w:rPr>
            </w:pPr>
            <w:r w:rsidRPr="005071A0">
              <w:rPr>
                <w:rFonts w:ascii="Arial" w:eastAsia="Times New Roman" w:hAnsi="Arial" w:cs="Arial"/>
                <w:b/>
                <w:bCs/>
                <w:color w:val="000000"/>
                <w:sz w:val="20"/>
                <w:szCs w:val="20"/>
              </w:rPr>
              <w:t>Cargo</w:t>
            </w:r>
          </w:p>
        </w:tc>
        <w:tc>
          <w:tcPr>
            <w:tcW w:w="3827" w:type="dxa"/>
            <w:tcBorders>
              <w:top w:val="single" w:sz="8" w:space="0" w:color="auto"/>
              <w:left w:val="nil"/>
              <w:bottom w:val="single" w:sz="8" w:space="0" w:color="auto"/>
              <w:right w:val="single" w:sz="8" w:space="0" w:color="auto"/>
            </w:tcBorders>
            <w:shd w:val="clear" w:color="000000" w:fill="F2F2F2"/>
            <w:vAlign w:val="center"/>
            <w:hideMark/>
          </w:tcPr>
          <w:p w:rsidR="009F5DC8" w:rsidRPr="005071A0" w:rsidRDefault="009F5DC8" w:rsidP="009F5DC8">
            <w:pPr>
              <w:spacing w:after="0" w:line="240" w:lineRule="auto"/>
              <w:jc w:val="center"/>
              <w:rPr>
                <w:rFonts w:ascii="Arial" w:eastAsia="Times New Roman" w:hAnsi="Arial" w:cs="Arial"/>
                <w:b/>
                <w:bCs/>
                <w:color w:val="000000"/>
                <w:sz w:val="20"/>
                <w:szCs w:val="20"/>
              </w:rPr>
            </w:pPr>
            <w:r w:rsidRPr="005071A0">
              <w:rPr>
                <w:rFonts w:ascii="Arial" w:eastAsia="Times New Roman" w:hAnsi="Arial" w:cs="Arial"/>
                <w:b/>
                <w:bCs/>
                <w:color w:val="000000"/>
                <w:sz w:val="20"/>
                <w:szCs w:val="20"/>
              </w:rPr>
              <w:t>Nombre</w:t>
            </w:r>
          </w:p>
        </w:tc>
      </w:tr>
      <w:tr w:rsidR="009F5DC8" w:rsidRPr="005071A0" w:rsidTr="009F5DC8">
        <w:trPr>
          <w:trHeight w:val="300"/>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1</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I</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Choix</w:t>
            </w: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Diputado</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Renata Costa Álvarez</w:t>
            </w:r>
          </w:p>
        </w:tc>
      </w:tr>
      <w:tr w:rsidR="009F5DC8" w:rsidRPr="005071A0" w:rsidTr="009F5DC8">
        <w:trPr>
          <w:trHeight w:val="315"/>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Presidente Municipal</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Juan Raúl Acosta Salas</w:t>
            </w:r>
          </w:p>
        </w:tc>
      </w:tr>
      <w:tr w:rsidR="009F5DC8" w:rsidRPr="005071A0" w:rsidTr="009F5DC8">
        <w:trPr>
          <w:trHeight w:val="300"/>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II</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El Fuerte</w:t>
            </w: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Diputada</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 xml:space="preserve">C. Nubia Xiclali Ramos Carvajal </w:t>
            </w:r>
          </w:p>
        </w:tc>
      </w:tr>
      <w:tr w:rsidR="009F5DC8" w:rsidRPr="005071A0" w:rsidTr="009F5DC8">
        <w:trPr>
          <w:trHeight w:val="300"/>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Presidente Municipal</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Marco Vinicio Galaviz Serrano</w:t>
            </w:r>
          </w:p>
        </w:tc>
      </w:tr>
      <w:tr w:rsidR="009F5DC8" w:rsidRPr="005071A0" w:rsidTr="009F5DC8">
        <w:trPr>
          <w:trHeight w:val="300"/>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III</w:t>
            </w:r>
          </w:p>
        </w:tc>
        <w:tc>
          <w:tcPr>
            <w:tcW w:w="1276" w:type="dxa"/>
            <w:vMerge w:val="restart"/>
            <w:tcBorders>
              <w:top w:val="nil"/>
              <w:left w:val="nil"/>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Ahome</w:t>
            </w: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Diputado</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Esteban Valenzuela García</w:t>
            </w:r>
          </w:p>
        </w:tc>
      </w:tr>
      <w:tr w:rsidR="009F5DC8" w:rsidRPr="005071A0" w:rsidTr="009F5DC8">
        <w:trPr>
          <w:trHeight w:val="300"/>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IV</w:t>
            </w:r>
          </w:p>
        </w:tc>
        <w:tc>
          <w:tcPr>
            <w:tcW w:w="1276" w:type="dxa"/>
            <w:vMerge/>
            <w:tcBorders>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Presidente Municipal</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Arturo Duarte García</w:t>
            </w:r>
          </w:p>
        </w:tc>
      </w:tr>
      <w:tr w:rsidR="009F5DC8" w:rsidRPr="005071A0" w:rsidTr="009F5DC8">
        <w:trPr>
          <w:trHeight w:val="300"/>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V</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Sinaloa</w:t>
            </w: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Diputado</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Flor Esther Gastélum Vertiz</w:t>
            </w:r>
          </w:p>
        </w:tc>
      </w:tr>
      <w:tr w:rsidR="009F5DC8" w:rsidRPr="005071A0" w:rsidTr="009F5DC8">
        <w:trPr>
          <w:trHeight w:val="315"/>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Presidente Municipal</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Aarón Verduzco Villa</w:t>
            </w:r>
          </w:p>
        </w:tc>
      </w:tr>
      <w:tr w:rsidR="009F5DC8" w:rsidRPr="005071A0" w:rsidTr="009F5DC8">
        <w:trPr>
          <w:trHeight w:val="300"/>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6</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 xml:space="preserve">VI </w:t>
            </w:r>
          </w:p>
        </w:tc>
        <w:tc>
          <w:tcPr>
            <w:tcW w:w="1276" w:type="dxa"/>
            <w:vMerge w:val="restart"/>
            <w:tcBorders>
              <w:top w:val="nil"/>
              <w:left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Guasave</w:t>
            </w: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Diputado</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Ramón Barajas López</w:t>
            </w:r>
          </w:p>
        </w:tc>
      </w:tr>
      <w:tr w:rsidR="009F5DC8" w:rsidRPr="005071A0" w:rsidTr="009F5DC8">
        <w:trPr>
          <w:trHeight w:val="315"/>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1276" w:type="dxa"/>
            <w:vMerge/>
            <w:tcBorders>
              <w:left w:val="single" w:sz="4" w:space="0" w:color="auto"/>
              <w:right w:val="single" w:sz="4" w:space="0" w:color="auto"/>
            </w:tcBorders>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Presidente Municipal</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Rosendo Enrique Camacho</w:t>
            </w:r>
          </w:p>
        </w:tc>
      </w:tr>
      <w:tr w:rsidR="009F5DC8" w:rsidRPr="005071A0" w:rsidTr="009F5DC8">
        <w:trPr>
          <w:trHeight w:val="300"/>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7</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VII</w:t>
            </w:r>
          </w:p>
        </w:tc>
        <w:tc>
          <w:tcPr>
            <w:tcW w:w="1276" w:type="dxa"/>
            <w:vMerge/>
            <w:tcBorders>
              <w:left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Diputada</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Sylvia Myriam Chávez López</w:t>
            </w:r>
          </w:p>
        </w:tc>
      </w:tr>
      <w:tr w:rsidR="009F5DC8" w:rsidRPr="005071A0" w:rsidTr="009F5DC8">
        <w:trPr>
          <w:trHeight w:val="315"/>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1276" w:type="dxa"/>
            <w:vMerge/>
            <w:tcBorders>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Presidente Municipal</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Rosendo Enrique Camacho</w:t>
            </w:r>
          </w:p>
        </w:tc>
      </w:tr>
      <w:tr w:rsidR="009F5DC8" w:rsidRPr="005071A0" w:rsidTr="009F5DC8">
        <w:trPr>
          <w:trHeight w:val="300"/>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8</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VIII</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Angostura</w:t>
            </w: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Diputado</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Ana Patricia Balcázar López</w:t>
            </w:r>
          </w:p>
        </w:tc>
      </w:tr>
      <w:tr w:rsidR="009F5DC8" w:rsidRPr="005071A0" w:rsidTr="009F5DC8">
        <w:trPr>
          <w:trHeight w:val="300"/>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Presidente Municipal</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 xml:space="preserve">C. Oscar Bojórquez Camacho </w:t>
            </w:r>
          </w:p>
        </w:tc>
      </w:tr>
      <w:tr w:rsidR="009F5DC8" w:rsidRPr="005071A0" w:rsidTr="009F5DC8">
        <w:trPr>
          <w:trHeight w:val="300"/>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9</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IX</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Salvador Alvarado</w:t>
            </w: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Diputado</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Cesar Fredy Montoya Sánchez</w:t>
            </w:r>
          </w:p>
        </w:tc>
      </w:tr>
      <w:tr w:rsidR="009F5DC8" w:rsidRPr="005071A0" w:rsidTr="009F5DC8">
        <w:trPr>
          <w:trHeight w:val="285"/>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Presidenta Municipal</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Liliana Ángela Cárdenas Valenzuela</w:t>
            </w:r>
          </w:p>
        </w:tc>
      </w:tr>
      <w:tr w:rsidR="009F5DC8" w:rsidRPr="005071A0" w:rsidTr="009F5DC8">
        <w:trPr>
          <w:trHeight w:val="300"/>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10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X</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Mocorito</w:t>
            </w: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Diputado</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Marco Antonio Irízar Cárdenas</w:t>
            </w:r>
          </w:p>
        </w:tc>
      </w:tr>
      <w:tr w:rsidR="009F5DC8" w:rsidRPr="005071A0" w:rsidTr="009F5DC8">
        <w:trPr>
          <w:trHeight w:val="300"/>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Presidente Municipal</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José Eleno Quiñonez López</w:t>
            </w:r>
          </w:p>
        </w:tc>
      </w:tr>
      <w:tr w:rsidR="009F5DC8" w:rsidRPr="005071A0" w:rsidTr="009F5DC8">
        <w:trPr>
          <w:trHeight w:val="315"/>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11</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XI</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Badiraguato</w:t>
            </w: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 xml:space="preserve">Diputada </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María Lorena Pérez Olivas</w:t>
            </w:r>
          </w:p>
        </w:tc>
      </w:tr>
      <w:tr w:rsidR="009F5DC8" w:rsidRPr="005071A0" w:rsidTr="009F5DC8">
        <w:trPr>
          <w:trHeight w:val="300"/>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Presidente Municipal</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Mario Alfonso Valenzuela López</w:t>
            </w:r>
          </w:p>
        </w:tc>
      </w:tr>
      <w:tr w:rsidR="009F5DC8" w:rsidRPr="005071A0" w:rsidTr="009F5DC8">
        <w:trPr>
          <w:trHeight w:val="300"/>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12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XIV</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Culiacán</w:t>
            </w: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Diputado</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Oscar Félix Ochoa</w:t>
            </w:r>
          </w:p>
        </w:tc>
      </w:tr>
      <w:tr w:rsidR="009F5DC8" w:rsidRPr="005071A0" w:rsidTr="009F5DC8">
        <w:trPr>
          <w:trHeight w:val="315"/>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Presidente Municipal</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Sergio Torres Félix</w:t>
            </w:r>
          </w:p>
        </w:tc>
      </w:tr>
      <w:tr w:rsidR="009F5DC8" w:rsidRPr="005071A0" w:rsidTr="009F5DC8">
        <w:trPr>
          <w:trHeight w:val="300"/>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13</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XV</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Navolato</w:t>
            </w: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Diputado</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Rigoberto Valenzuela Medina</w:t>
            </w:r>
          </w:p>
        </w:tc>
      </w:tr>
      <w:tr w:rsidR="009F5DC8" w:rsidRPr="005071A0" w:rsidTr="009F5DC8">
        <w:trPr>
          <w:trHeight w:val="300"/>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Presidente Municipal</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Miguel Enrique Calderón Quevedo</w:t>
            </w:r>
          </w:p>
        </w:tc>
      </w:tr>
      <w:tr w:rsidR="009F5DC8" w:rsidRPr="005071A0" w:rsidTr="009F5DC8">
        <w:trPr>
          <w:trHeight w:val="300"/>
        </w:trPr>
        <w:tc>
          <w:tcPr>
            <w:tcW w:w="496" w:type="dxa"/>
            <w:vMerge w:val="restart"/>
            <w:tcBorders>
              <w:top w:val="nil"/>
              <w:left w:val="single" w:sz="8" w:space="0" w:color="auto"/>
              <w:right w:val="single" w:sz="4" w:space="0" w:color="auto"/>
            </w:tcBorders>
            <w:shd w:val="clear" w:color="auto" w:fill="auto"/>
            <w:vAlign w:val="center"/>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14</w:t>
            </w:r>
          </w:p>
        </w:tc>
        <w:tc>
          <w:tcPr>
            <w:tcW w:w="992" w:type="dxa"/>
            <w:vMerge w:val="restart"/>
            <w:tcBorders>
              <w:top w:val="nil"/>
              <w:left w:val="single" w:sz="4" w:space="0" w:color="auto"/>
              <w:right w:val="single" w:sz="4" w:space="0" w:color="auto"/>
            </w:tcBorders>
            <w:shd w:val="clear" w:color="auto" w:fill="auto"/>
            <w:vAlign w:val="center"/>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XVI</w:t>
            </w:r>
          </w:p>
        </w:tc>
        <w:tc>
          <w:tcPr>
            <w:tcW w:w="1276" w:type="dxa"/>
            <w:vMerge w:val="restart"/>
            <w:tcBorders>
              <w:top w:val="nil"/>
              <w:left w:val="single" w:sz="4" w:space="0" w:color="auto"/>
              <w:right w:val="single" w:sz="4" w:space="0" w:color="auto"/>
            </w:tcBorders>
            <w:shd w:val="clear" w:color="auto" w:fill="auto"/>
            <w:vAlign w:val="center"/>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Cosalá</w:t>
            </w:r>
          </w:p>
        </w:tc>
        <w:tc>
          <w:tcPr>
            <w:tcW w:w="2126" w:type="dxa"/>
            <w:tcBorders>
              <w:top w:val="nil"/>
              <w:left w:val="nil"/>
              <w:bottom w:val="single" w:sz="4" w:space="0" w:color="auto"/>
              <w:right w:val="single" w:sz="4" w:space="0" w:color="auto"/>
            </w:tcBorders>
            <w:shd w:val="clear" w:color="auto" w:fill="auto"/>
            <w:vAlign w:val="center"/>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Diputado</w:t>
            </w:r>
          </w:p>
        </w:tc>
        <w:tc>
          <w:tcPr>
            <w:tcW w:w="3827" w:type="dxa"/>
            <w:tcBorders>
              <w:top w:val="nil"/>
              <w:left w:val="nil"/>
              <w:bottom w:val="single" w:sz="4" w:space="0" w:color="auto"/>
              <w:right w:val="single" w:sz="8" w:space="0" w:color="auto"/>
            </w:tcBorders>
            <w:shd w:val="clear" w:color="auto" w:fill="auto"/>
            <w:vAlign w:val="center"/>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Aidee Corrales Corrales.</w:t>
            </w:r>
          </w:p>
        </w:tc>
      </w:tr>
      <w:tr w:rsidR="009F5DC8" w:rsidRPr="005071A0" w:rsidTr="009F5DC8">
        <w:trPr>
          <w:trHeight w:val="300"/>
        </w:trPr>
        <w:tc>
          <w:tcPr>
            <w:tcW w:w="496" w:type="dxa"/>
            <w:vMerge/>
            <w:tcBorders>
              <w:left w:val="single" w:sz="8" w:space="0" w:color="auto"/>
              <w:bottom w:val="single" w:sz="4" w:space="0" w:color="auto"/>
              <w:right w:val="single" w:sz="4" w:space="0" w:color="auto"/>
            </w:tcBorders>
            <w:shd w:val="clear" w:color="auto" w:fill="auto"/>
            <w:vAlign w:val="center"/>
          </w:tcPr>
          <w:p w:rsidR="009F5DC8" w:rsidRPr="005071A0" w:rsidRDefault="009F5DC8" w:rsidP="009F5DC8">
            <w:pPr>
              <w:spacing w:after="0" w:line="240" w:lineRule="auto"/>
              <w:jc w:val="center"/>
              <w:rPr>
                <w:rFonts w:ascii="Arial" w:eastAsia="Times New Roman" w:hAnsi="Arial" w:cs="Arial"/>
                <w:color w:val="000000"/>
                <w:sz w:val="20"/>
                <w:szCs w:val="20"/>
              </w:rPr>
            </w:pPr>
          </w:p>
        </w:tc>
        <w:tc>
          <w:tcPr>
            <w:tcW w:w="992" w:type="dxa"/>
            <w:vMerge/>
            <w:tcBorders>
              <w:left w:val="single" w:sz="4" w:space="0" w:color="auto"/>
              <w:bottom w:val="single" w:sz="4" w:space="0" w:color="auto"/>
              <w:right w:val="single" w:sz="4" w:space="0" w:color="auto"/>
            </w:tcBorders>
            <w:shd w:val="clear" w:color="auto" w:fill="auto"/>
            <w:vAlign w:val="center"/>
          </w:tcPr>
          <w:p w:rsidR="009F5DC8" w:rsidRPr="005071A0" w:rsidRDefault="009F5DC8" w:rsidP="009F5DC8">
            <w:pPr>
              <w:spacing w:after="0" w:line="240" w:lineRule="auto"/>
              <w:jc w:val="center"/>
              <w:rPr>
                <w:rFonts w:ascii="Arial" w:eastAsia="Times New Roman" w:hAnsi="Arial" w:cs="Arial"/>
                <w:color w:val="000000"/>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rsidR="009F5DC8" w:rsidRPr="005071A0" w:rsidRDefault="009F5DC8" w:rsidP="009F5DC8">
            <w:pPr>
              <w:spacing w:after="0" w:line="240" w:lineRule="auto"/>
              <w:jc w:val="center"/>
              <w:rPr>
                <w:rFonts w:ascii="Arial" w:eastAsia="Times New Roman"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Presidente</w:t>
            </w:r>
          </w:p>
        </w:tc>
        <w:tc>
          <w:tcPr>
            <w:tcW w:w="3827" w:type="dxa"/>
            <w:tcBorders>
              <w:top w:val="nil"/>
              <w:left w:val="nil"/>
              <w:bottom w:val="single" w:sz="4" w:space="0" w:color="auto"/>
              <w:right w:val="single" w:sz="8" w:space="0" w:color="auto"/>
            </w:tcBorders>
            <w:shd w:val="clear" w:color="auto" w:fill="auto"/>
            <w:vAlign w:val="center"/>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Samuel Zacarías Lizárraga Valverde.</w:t>
            </w:r>
          </w:p>
        </w:tc>
      </w:tr>
      <w:tr w:rsidR="009F5DC8" w:rsidRPr="005071A0" w:rsidTr="009F5DC8">
        <w:trPr>
          <w:trHeight w:val="300"/>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15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XVIII</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San Ignacio</w:t>
            </w: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Diputado</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Luis Fernando Sandoval Morales</w:t>
            </w:r>
          </w:p>
        </w:tc>
      </w:tr>
      <w:tr w:rsidR="009F5DC8" w:rsidRPr="005071A0" w:rsidTr="009F5DC8">
        <w:trPr>
          <w:trHeight w:val="300"/>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Presidente Municipal</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Amado Loaiza Perales</w:t>
            </w:r>
          </w:p>
        </w:tc>
      </w:tr>
      <w:tr w:rsidR="009F5DC8" w:rsidRPr="005071A0" w:rsidTr="009F5DC8">
        <w:trPr>
          <w:trHeight w:val="300"/>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16</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XXI</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Concordia</w:t>
            </w: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Diputado</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José Felipe Garzón López</w:t>
            </w:r>
          </w:p>
        </w:tc>
      </w:tr>
      <w:tr w:rsidR="009F5DC8" w:rsidRPr="005071A0" w:rsidTr="009F5DC8">
        <w:trPr>
          <w:trHeight w:val="300"/>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Presidente Municipal</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Alfredo Vizcarra Díaz</w:t>
            </w:r>
          </w:p>
        </w:tc>
      </w:tr>
      <w:tr w:rsidR="009F5DC8" w:rsidRPr="005071A0" w:rsidTr="009F5DC8">
        <w:trPr>
          <w:trHeight w:val="300"/>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17</w:t>
            </w:r>
          </w:p>
        </w:tc>
        <w:tc>
          <w:tcPr>
            <w:tcW w:w="992"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XXII</w:t>
            </w:r>
          </w:p>
        </w:tc>
        <w:tc>
          <w:tcPr>
            <w:tcW w:w="127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Rosario</w:t>
            </w: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Diputada</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Claudia Liliana Valdez Aguilar</w:t>
            </w:r>
          </w:p>
        </w:tc>
      </w:tr>
      <w:tr w:rsidR="009F5DC8" w:rsidRPr="005071A0" w:rsidTr="009F5DC8">
        <w:trPr>
          <w:trHeight w:val="315"/>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18</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XXIII</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Escuinapa</w:t>
            </w: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Diputado</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Víctor Manuel Díaz Simental</w:t>
            </w:r>
          </w:p>
        </w:tc>
      </w:tr>
      <w:tr w:rsidR="009F5DC8" w:rsidRPr="005071A0" w:rsidTr="009F5DC8">
        <w:trPr>
          <w:trHeight w:val="300"/>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Presidente Municipal</w:t>
            </w:r>
          </w:p>
        </w:tc>
        <w:tc>
          <w:tcPr>
            <w:tcW w:w="382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Bonifacio Bustamante Hernández</w:t>
            </w:r>
          </w:p>
        </w:tc>
      </w:tr>
      <w:tr w:rsidR="009F5DC8" w:rsidRPr="005071A0" w:rsidTr="009F5DC8">
        <w:trPr>
          <w:trHeight w:val="300"/>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19</w:t>
            </w:r>
          </w:p>
        </w:tc>
        <w:tc>
          <w:tcPr>
            <w:tcW w:w="992"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XXIV</w:t>
            </w:r>
          </w:p>
        </w:tc>
        <w:tc>
          <w:tcPr>
            <w:tcW w:w="127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Culiacán</w:t>
            </w:r>
          </w:p>
        </w:tc>
        <w:tc>
          <w:tcPr>
            <w:tcW w:w="2126"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20"/>
                <w:szCs w:val="20"/>
              </w:rPr>
            </w:pPr>
            <w:r w:rsidRPr="005071A0">
              <w:rPr>
                <w:rFonts w:ascii="Arial" w:eastAsia="Times New Roman" w:hAnsi="Arial" w:cs="Arial"/>
                <w:color w:val="000000"/>
                <w:sz w:val="20"/>
                <w:szCs w:val="20"/>
              </w:rPr>
              <w:t>Presidente Municipal</w:t>
            </w:r>
          </w:p>
        </w:tc>
        <w:tc>
          <w:tcPr>
            <w:tcW w:w="3827" w:type="dxa"/>
            <w:tcBorders>
              <w:top w:val="nil"/>
              <w:left w:val="nil"/>
              <w:bottom w:val="single" w:sz="4" w:space="0" w:color="auto"/>
              <w:right w:val="single" w:sz="8" w:space="0" w:color="auto"/>
            </w:tcBorders>
            <w:shd w:val="clear" w:color="auto" w:fill="auto"/>
            <w:vAlign w:val="center"/>
            <w:hideMark/>
          </w:tcPr>
          <w:p w:rsidR="009F5DC8" w:rsidRDefault="009F5DC8" w:rsidP="009F5DC8">
            <w:pPr>
              <w:spacing w:after="0" w:line="240" w:lineRule="auto"/>
              <w:rPr>
                <w:rFonts w:ascii="Arial" w:eastAsia="Times New Roman" w:hAnsi="Arial" w:cs="Arial"/>
                <w:color w:val="000000"/>
                <w:sz w:val="20"/>
                <w:szCs w:val="20"/>
              </w:rPr>
            </w:pPr>
            <w:r w:rsidRPr="005071A0">
              <w:rPr>
                <w:rFonts w:ascii="Arial" w:eastAsia="Times New Roman" w:hAnsi="Arial" w:cs="Arial"/>
                <w:color w:val="000000"/>
                <w:sz w:val="20"/>
                <w:szCs w:val="20"/>
              </w:rPr>
              <w:t>C. Sergio Torres Félix</w:t>
            </w:r>
          </w:p>
          <w:p w:rsidR="009F5DC8" w:rsidRPr="005071A0" w:rsidRDefault="009F5DC8" w:rsidP="009F5DC8">
            <w:pPr>
              <w:spacing w:after="0" w:line="240" w:lineRule="auto"/>
              <w:rPr>
                <w:rFonts w:ascii="Arial" w:eastAsia="Times New Roman" w:hAnsi="Arial" w:cs="Arial"/>
                <w:color w:val="000000"/>
                <w:sz w:val="20"/>
                <w:szCs w:val="20"/>
              </w:rPr>
            </w:pPr>
          </w:p>
        </w:tc>
      </w:tr>
    </w:tbl>
    <w:p w:rsidR="009F55FA" w:rsidRPr="005071A0" w:rsidRDefault="009F55FA" w:rsidP="009F5DC8">
      <w:pPr>
        <w:tabs>
          <w:tab w:val="right" w:leader="hyphen" w:pos="8817"/>
        </w:tabs>
        <w:spacing w:after="0" w:line="240" w:lineRule="auto"/>
        <w:jc w:val="both"/>
        <w:rPr>
          <w:rFonts w:ascii="Arial" w:hAnsi="Arial" w:cs="Arial"/>
          <w:sz w:val="24"/>
          <w:szCs w:val="24"/>
        </w:rPr>
      </w:pPr>
    </w:p>
    <w:p w:rsidR="002135F7" w:rsidRPr="005071A0" w:rsidRDefault="002135F7" w:rsidP="00504C49">
      <w:pPr>
        <w:tabs>
          <w:tab w:val="right" w:leader="hyphen" w:pos="8817"/>
        </w:tabs>
        <w:autoSpaceDE w:val="0"/>
        <w:autoSpaceDN w:val="0"/>
        <w:adjustRightInd w:val="0"/>
        <w:spacing w:after="0" w:line="240" w:lineRule="auto"/>
        <w:jc w:val="both"/>
        <w:rPr>
          <w:rFonts w:ascii="Arial" w:hAnsi="Arial" w:cs="Arial"/>
          <w:sz w:val="24"/>
          <w:szCs w:val="24"/>
        </w:rPr>
      </w:pPr>
    </w:p>
    <w:p w:rsidR="002177B4" w:rsidRPr="005071A0" w:rsidRDefault="002177B4" w:rsidP="009F5DC8">
      <w:pPr>
        <w:tabs>
          <w:tab w:val="right" w:leader="hyphen" w:pos="8817"/>
        </w:tabs>
        <w:autoSpaceDE w:val="0"/>
        <w:autoSpaceDN w:val="0"/>
        <w:adjustRightInd w:val="0"/>
        <w:spacing w:after="0" w:line="240" w:lineRule="auto"/>
        <w:jc w:val="both"/>
        <w:rPr>
          <w:rFonts w:ascii="Arial" w:hAnsi="Arial" w:cs="Arial"/>
          <w:b/>
          <w:bCs/>
          <w:sz w:val="24"/>
          <w:szCs w:val="24"/>
        </w:rPr>
      </w:pPr>
      <w:r w:rsidRPr="005071A0">
        <w:rPr>
          <w:rFonts w:ascii="Arial" w:hAnsi="Arial" w:cs="Arial"/>
          <w:b/>
          <w:bCs/>
          <w:sz w:val="24"/>
          <w:szCs w:val="24"/>
        </w:rPr>
        <w:t>III. NOTIFICACIÓN.</w:t>
      </w:r>
    </w:p>
    <w:p w:rsidR="002177B4" w:rsidRPr="005071A0" w:rsidRDefault="002177B4" w:rsidP="009F5DC8">
      <w:pPr>
        <w:tabs>
          <w:tab w:val="right" w:leader="hyphen" w:pos="8817"/>
        </w:tabs>
        <w:autoSpaceDE w:val="0"/>
        <w:autoSpaceDN w:val="0"/>
        <w:adjustRightInd w:val="0"/>
        <w:spacing w:after="0" w:line="240" w:lineRule="auto"/>
        <w:jc w:val="both"/>
        <w:rPr>
          <w:rFonts w:ascii="Arial" w:hAnsi="Arial" w:cs="Arial"/>
          <w:b/>
          <w:bCs/>
          <w:sz w:val="24"/>
          <w:szCs w:val="24"/>
        </w:rPr>
      </w:pPr>
    </w:p>
    <w:p w:rsidR="005C18E8" w:rsidRPr="005071A0" w:rsidRDefault="002177B4" w:rsidP="009F5DC8">
      <w:pPr>
        <w:tabs>
          <w:tab w:val="right" w:leader="hyphen" w:pos="8817"/>
        </w:tabs>
        <w:spacing w:after="0" w:line="240" w:lineRule="auto"/>
        <w:ind w:right="51"/>
        <w:jc w:val="both"/>
        <w:rPr>
          <w:rFonts w:ascii="Arial" w:hAnsi="Arial" w:cs="Arial"/>
          <w:sz w:val="24"/>
          <w:szCs w:val="24"/>
        </w:rPr>
      </w:pPr>
      <w:r w:rsidRPr="005071A0">
        <w:rPr>
          <w:rFonts w:ascii="Arial" w:hAnsi="Arial" w:cs="Arial"/>
          <w:bCs/>
          <w:sz w:val="24"/>
          <w:szCs w:val="24"/>
        </w:rPr>
        <w:t>-</w:t>
      </w:r>
      <w:r w:rsidR="00CD6A09" w:rsidRPr="005071A0">
        <w:rPr>
          <w:rFonts w:ascii="Arial" w:hAnsi="Arial" w:cs="Arial"/>
          <w:bCs/>
          <w:sz w:val="24"/>
          <w:szCs w:val="24"/>
        </w:rPr>
        <w:t>-</w:t>
      </w:r>
      <w:r w:rsidRPr="005071A0">
        <w:rPr>
          <w:rFonts w:ascii="Arial" w:hAnsi="Arial" w:cs="Arial"/>
          <w:bCs/>
          <w:sz w:val="24"/>
          <w:szCs w:val="24"/>
        </w:rPr>
        <w:t>-</w:t>
      </w:r>
      <w:r w:rsidR="005C18E8" w:rsidRPr="005071A0">
        <w:rPr>
          <w:rFonts w:ascii="Arial" w:hAnsi="Arial" w:cs="Arial"/>
          <w:b/>
          <w:bCs/>
          <w:sz w:val="24"/>
          <w:szCs w:val="24"/>
        </w:rPr>
        <w:t>1</w:t>
      </w:r>
      <w:r w:rsidR="009F4412" w:rsidRPr="005071A0">
        <w:rPr>
          <w:rFonts w:ascii="Arial" w:hAnsi="Arial" w:cs="Arial"/>
          <w:b/>
          <w:bCs/>
          <w:sz w:val="24"/>
          <w:szCs w:val="24"/>
        </w:rPr>
        <w:t>0</w:t>
      </w:r>
      <w:r w:rsidRPr="005071A0">
        <w:rPr>
          <w:rFonts w:ascii="Arial" w:hAnsi="Arial" w:cs="Arial"/>
          <w:b/>
          <w:bCs/>
          <w:sz w:val="24"/>
          <w:szCs w:val="24"/>
        </w:rPr>
        <w:t>.</w:t>
      </w:r>
      <w:r w:rsidRPr="005071A0">
        <w:rPr>
          <w:rFonts w:ascii="Arial" w:hAnsi="Arial" w:cs="Arial"/>
          <w:bCs/>
          <w:sz w:val="24"/>
          <w:szCs w:val="24"/>
        </w:rPr>
        <w:t xml:space="preserve"> </w:t>
      </w:r>
      <w:r w:rsidR="005C18E8" w:rsidRPr="005071A0">
        <w:rPr>
          <w:rFonts w:ascii="Arial" w:hAnsi="Arial" w:cs="Arial"/>
          <w:bCs/>
          <w:color w:val="000000"/>
          <w:sz w:val="24"/>
          <w:szCs w:val="24"/>
        </w:rPr>
        <w:t>Los Consejos Distritales I de Choix, II de El Fuerte, III y IV de Ahome, V de Sinaloa, VI y VII de Guasave, VIII de Angostura, IX de Salvador Alvarado, X de Mocorito, XI de Badiraguato, XIV de Culiacán, XV de Navolato, XVI de Cosalá, XVIII de San Ignacio, XXI de Concordia, XXII de Rosario, XXIII de Escuinapa y XXIV de Culiacán, mediante escritos CDE/001/2013, CDE/270/2013, CDE/241/2013, VI-CDE/337/2013, VII-CDE/298/2013, IXCDE/0064/2013, CDE/349/2013, CDE/465/2013, CDE/XIV/323/2013, CDE/081/2013, XVICDE/0332/2013, CDE/243/2013, CDE/1/2013, CDE/466/2013, y XIIICDE/469/2013 notificaron a los Presidente Municipales, lo siguiente:</w:t>
      </w:r>
      <w:r w:rsidR="00E6606C">
        <w:rPr>
          <w:rFonts w:ascii="Arial" w:hAnsi="Arial" w:cs="Arial"/>
          <w:bCs/>
          <w:color w:val="000000"/>
          <w:sz w:val="24"/>
          <w:szCs w:val="24"/>
        </w:rPr>
        <w:tab/>
      </w:r>
    </w:p>
    <w:p w:rsidR="005C18E8" w:rsidRPr="005071A0" w:rsidRDefault="005C18E8" w:rsidP="00504C49">
      <w:pPr>
        <w:pStyle w:val="Prrafodelista"/>
        <w:spacing w:after="0" w:line="240" w:lineRule="auto"/>
        <w:ind w:left="360" w:right="49"/>
        <w:jc w:val="both"/>
        <w:rPr>
          <w:rFonts w:ascii="Arial" w:hAnsi="Arial" w:cs="Arial"/>
          <w:sz w:val="24"/>
          <w:szCs w:val="24"/>
        </w:rPr>
      </w:pPr>
    </w:p>
    <w:p w:rsidR="005C18E8" w:rsidRPr="005071A0" w:rsidRDefault="005C18E8" w:rsidP="00504C49">
      <w:pPr>
        <w:pStyle w:val="Prrafodelista"/>
        <w:spacing w:after="0" w:line="240" w:lineRule="auto"/>
        <w:ind w:left="567" w:right="760"/>
        <w:jc w:val="both"/>
        <w:rPr>
          <w:rFonts w:ascii="Arial" w:hAnsi="Arial" w:cs="Arial"/>
          <w:i/>
          <w:sz w:val="20"/>
          <w:szCs w:val="20"/>
        </w:rPr>
      </w:pPr>
      <w:r w:rsidRPr="005071A0">
        <w:rPr>
          <w:rFonts w:ascii="Arial" w:hAnsi="Arial" w:cs="Arial"/>
          <w:i/>
          <w:sz w:val="20"/>
          <w:szCs w:val="20"/>
        </w:rPr>
        <w:t>Con el objeto de dar cumplimiento al artículo 117 Bis N de la Ley Electoral del Estado de Sinaloa, me permito informar a usted, que en fecha 22 de julio de 2013 se venció el plazo para que los partidos políticos y/o coaliciones retiraran su propaganda electoral señalando la disposición anterior que, en su caso contrario, las autoridades municipales</w:t>
      </w:r>
      <w:r w:rsidR="009F5DC8">
        <w:rPr>
          <w:rFonts w:ascii="Arial" w:hAnsi="Arial" w:cs="Arial"/>
          <w:i/>
          <w:sz w:val="20"/>
          <w:szCs w:val="20"/>
        </w:rPr>
        <w:t xml:space="preserve"> </w:t>
      </w:r>
      <w:r w:rsidRPr="005071A0">
        <w:rPr>
          <w:rFonts w:ascii="Arial" w:hAnsi="Arial" w:cs="Arial"/>
          <w:i/>
          <w:sz w:val="20"/>
          <w:szCs w:val="20"/>
        </w:rPr>
        <w:t>correspondientes procederán a retirar la propaganda de los lugares públicos, por cuenta de los partidos políticos o coaliciones, en el entendido de que la autoridad municipal antes de retirar la propaganda electoral, presentará al Consejo Estatal Electoral el presupuesto correspondiente a cada partido político y en su caso, de ser autorizado, a los partido políticos le será deducido del financiamiento público estatal que les corresponda, independientemente de las sanciones administrativas a que se hagan acreedores.</w:t>
      </w:r>
    </w:p>
    <w:p w:rsidR="005C18E8" w:rsidRPr="005071A0" w:rsidRDefault="005C18E8" w:rsidP="00504C49">
      <w:pPr>
        <w:pStyle w:val="Prrafodelista"/>
        <w:spacing w:after="0" w:line="240" w:lineRule="auto"/>
        <w:ind w:left="567" w:right="760"/>
        <w:jc w:val="both"/>
        <w:rPr>
          <w:rFonts w:ascii="Arial" w:hAnsi="Arial" w:cs="Arial"/>
          <w:i/>
          <w:sz w:val="20"/>
          <w:szCs w:val="20"/>
        </w:rPr>
      </w:pPr>
    </w:p>
    <w:p w:rsidR="005C18E8" w:rsidRPr="005071A0" w:rsidRDefault="005C18E8" w:rsidP="00504C49">
      <w:pPr>
        <w:pStyle w:val="Prrafodelista"/>
        <w:spacing w:after="0" w:line="240" w:lineRule="auto"/>
        <w:ind w:left="567" w:right="760"/>
        <w:jc w:val="both"/>
        <w:rPr>
          <w:rFonts w:ascii="Arial" w:hAnsi="Arial" w:cs="Arial"/>
          <w:i/>
          <w:sz w:val="20"/>
          <w:szCs w:val="20"/>
        </w:rPr>
      </w:pPr>
      <w:r w:rsidRPr="005071A0">
        <w:rPr>
          <w:rFonts w:ascii="Arial" w:hAnsi="Arial" w:cs="Arial"/>
          <w:i/>
          <w:sz w:val="20"/>
          <w:szCs w:val="20"/>
        </w:rPr>
        <w:t>En virtud de lo anterior, este órgano electoral se permite solicitar el apoyo de esta autoridad municipal, para el retiro de la propaganda electoral que aun permanezca dentro de la demarcación geográfica de su municipio y con la finalidad de agilizar esta labor adjuntamos un inventario de los lugares donde se identificó ésta en fecha 23 de julio de 2013, precisando que el inventario no es limitativo para el retiro de toda la propaganda.</w:t>
      </w:r>
    </w:p>
    <w:p w:rsidR="005C18E8" w:rsidRPr="005071A0" w:rsidRDefault="005C18E8" w:rsidP="00504C49">
      <w:pPr>
        <w:pStyle w:val="Prrafodelista"/>
        <w:spacing w:after="0" w:line="240" w:lineRule="auto"/>
        <w:ind w:left="567" w:right="757"/>
        <w:jc w:val="both"/>
        <w:rPr>
          <w:rFonts w:ascii="Arial" w:hAnsi="Arial" w:cs="Arial"/>
          <w:i/>
          <w:sz w:val="20"/>
          <w:szCs w:val="20"/>
        </w:rPr>
      </w:pPr>
    </w:p>
    <w:p w:rsidR="00186DE4" w:rsidRPr="005071A0" w:rsidRDefault="005C18E8" w:rsidP="00504C49">
      <w:pPr>
        <w:tabs>
          <w:tab w:val="right" w:leader="hyphen" w:pos="8080"/>
        </w:tabs>
        <w:autoSpaceDE w:val="0"/>
        <w:autoSpaceDN w:val="0"/>
        <w:adjustRightInd w:val="0"/>
        <w:spacing w:after="0" w:line="240" w:lineRule="auto"/>
        <w:ind w:left="567" w:right="758"/>
        <w:jc w:val="both"/>
        <w:rPr>
          <w:rFonts w:ascii="Arial" w:hAnsi="Arial" w:cs="Arial"/>
          <w:i/>
          <w:sz w:val="20"/>
          <w:szCs w:val="20"/>
        </w:rPr>
      </w:pPr>
      <w:r w:rsidRPr="005071A0">
        <w:rPr>
          <w:rFonts w:ascii="Arial" w:hAnsi="Arial" w:cs="Arial"/>
          <w:i/>
          <w:sz w:val="20"/>
          <w:szCs w:val="20"/>
        </w:rPr>
        <w:t>En mérito a lo expuesto, le solicitamos informar por escrito a la brevedad posible a la Comisión de Organización y Vigilancia Electoral del Consejo Estatal Electoral de Sinaloa, el presupuesto de retiro de propaganda electoral, el informe deberá ser enviado a la siguiente dirección: Paseo Niños Héroes, No. 352 Ote. Locales, 2, 3 y 5, Colonia, Centro, C. P. 80000, Culiacán, Sinaloa</w:t>
      </w:r>
      <w:r w:rsidR="009F5DC8">
        <w:rPr>
          <w:rFonts w:ascii="Arial" w:hAnsi="Arial" w:cs="Arial"/>
          <w:i/>
          <w:sz w:val="20"/>
          <w:szCs w:val="20"/>
        </w:rPr>
        <w:t xml:space="preserve"> </w:t>
      </w:r>
      <w:r w:rsidRPr="005071A0">
        <w:rPr>
          <w:rFonts w:ascii="Arial" w:hAnsi="Arial" w:cs="Arial"/>
          <w:i/>
          <w:sz w:val="20"/>
          <w:szCs w:val="20"/>
        </w:rPr>
        <w:t>o por fax a los teléfonos 01.800.50.50.450, 01667.715.31.82, 715.22.89.</w:t>
      </w:r>
    </w:p>
    <w:p w:rsidR="002135F7" w:rsidRPr="005071A0" w:rsidRDefault="002135F7" w:rsidP="00504C49">
      <w:pPr>
        <w:tabs>
          <w:tab w:val="right" w:leader="hyphen" w:pos="8817"/>
        </w:tabs>
        <w:autoSpaceDE w:val="0"/>
        <w:autoSpaceDN w:val="0"/>
        <w:adjustRightInd w:val="0"/>
        <w:spacing w:after="0" w:line="240" w:lineRule="auto"/>
        <w:jc w:val="both"/>
        <w:rPr>
          <w:rFonts w:ascii="Arial" w:hAnsi="Arial" w:cs="Arial"/>
          <w:sz w:val="24"/>
          <w:szCs w:val="24"/>
        </w:rPr>
      </w:pPr>
    </w:p>
    <w:p w:rsidR="00F00224" w:rsidRPr="005071A0" w:rsidRDefault="00CD6A09" w:rsidP="009F5DC8">
      <w:pPr>
        <w:tabs>
          <w:tab w:val="right" w:leader="hyphen" w:pos="8817"/>
        </w:tabs>
        <w:autoSpaceDE w:val="0"/>
        <w:autoSpaceDN w:val="0"/>
        <w:adjustRightInd w:val="0"/>
        <w:spacing w:after="0" w:line="240" w:lineRule="auto"/>
        <w:jc w:val="both"/>
        <w:rPr>
          <w:rFonts w:ascii="Arial" w:hAnsi="Arial" w:cs="Arial"/>
          <w:b/>
          <w:bCs/>
          <w:sz w:val="24"/>
          <w:szCs w:val="24"/>
        </w:rPr>
      </w:pPr>
      <w:r w:rsidRPr="005071A0">
        <w:rPr>
          <w:rFonts w:ascii="Arial" w:hAnsi="Arial" w:cs="Arial"/>
          <w:b/>
          <w:bCs/>
          <w:sz w:val="24"/>
          <w:szCs w:val="24"/>
        </w:rPr>
        <w:t>IV</w:t>
      </w:r>
      <w:r w:rsidR="00C30AB3" w:rsidRPr="005071A0">
        <w:rPr>
          <w:rFonts w:ascii="Arial" w:hAnsi="Arial" w:cs="Arial"/>
          <w:b/>
          <w:bCs/>
          <w:sz w:val="24"/>
          <w:szCs w:val="24"/>
        </w:rPr>
        <w:t>. RECEPCIÓN DE</w:t>
      </w:r>
      <w:r w:rsidR="00A56DA3" w:rsidRPr="005071A0">
        <w:rPr>
          <w:rFonts w:ascii="Arial" w:hAnsi="Arial" w:cs="Arial"/>
          <w:b/>
          <w:bCs/>
          <w:sz w:val="24"/>
          <w:szCs w:val="24"/>
        </w:rPr>
        <w:t xml:space="preserve"> </w:t>
      </w:r>
      <w:r w:rsidR="00C30AB3" w:rsidRPr="005071A0">
        <w:rPr>
          <w:rFonts w:ascii="Arial" w:hAnsi="Arial" w:cs="Arial"/>
          <w:b/>
          <w:bCs/>
          <w:sz w:val="24"/>
          <w:szCs w:val="24"/>
        </w:rPr>
        <w:t>L</w:t>
      </w:r>
      <w:r w:rsidR="00A56DA3" w:rsidRPr="005071A0">
        <w:rPr>
          <w:rFonts w:ascii="Arial" w:hAnsi="Arial" w:cs="Arial"/>
          <w:b/>
          <w:bCs/>
          <w:sz w:val="24"/>
          <w:szCs w:val="24"/>
        </w:rPr>
        <w:t>OS</w:t>
      </w:r>
      <w:r w:rsidR="00C30AB3" w:rsidRPr="005071A0">
        <w:rPr>
          <w:rFonts w:ascii="Arial" w:hAnsi="Arial" w:cs="Arial"/>
          <w:b/>
          <w:bCs/>
          <w:sz w:val="24"/>
          <w:szCs w:val="24"/>
        </w:rPr>
        <w:t xml:space="preserve"> EXPEDIENTE</w:t>
      </w:r>
      <w:r w:rsidR="00A56DA3" w:rsidRPr="005071A0">
        <w:rPr>
          <w:rFonts w:ascii="Arial" w:hAnsi="Arial" w:cs="Arial"/>
          <w:b/>
          <w:bCs/>
          <w:sz w:val="24"/>
          <w:szCs w:val="24"/>
        </w:rPr>
        <w:t>S</w:t>
      </w:r>
      <w:r w:rsidR="00C30AB3" w:rsidRPr="005071A0">
        <w:rPr>
          <w:rFonts w:ascii="Arial" w:hAnsi="Arial" w:cs="Arial"/>
          <w:b/>
          <w:bCs/>
          <w:sz w:val="24"/>
          <w:szCs w:val="24"/>
        </w:rPr>
        <w:t xml:space="preserve"> </w:t>
      </w:r>
      <w:r w:rsidR="007E29F9" w:rsidRPr="005071A0">
        <w:rPr>
          <w:rFonts w:ascii="Arial" w:hAnsi="Arial" w:cs="Arial"/>
          <w:b/>
          <w:bCs/>
          <w:sz w:val="24"/>
          <w:szCs w:val="24"/>
        </w:rPr>
        <w:t>ORIGINALES</w:t>
      </w:r>
      <w:r w:rsidR="007C7310" w:rsidRPr="005071A0">
        <w:rPr>
          <w:rFonts w:ascii="Arial" w:hAnsi="Arial" w:cs="Arial"/>
          <w:b/>
          <w:bCs/>
          <w:sz w:val="24"/>
          <w:szCs w:val="24"/>
        </w:rPr>
        <w:t xml:space="preserve"> EN</w:t>
      </w:r>
      <w:r w:rsidR="00D90D92" w:rsidRPr="005071A0">
        <w:rPr>
          <w:rFonts w:ascii="Arial" w:hAnsi="Arial" w:cs="Arial"/>
          <w:b/>
          <w:bCs/>
          <w:sz w:val="24"/>
          <w:szCs w:val="24"/>
        </w:rPr>
        <w:t>V</w:t>
      </w:r>
      <w:r w:rsidR="007C7310" w:rsidRPr="005071A0">
        <w:rPr>
          <w:rFonts w:ascii="Arial" w:hAnsi="Arial" w:cs="Arial"/>
          <w:b/>
          <w:bCs/>
          <w:sz w:val="24"/>
          <w:szCs w:val="24"/>
        </w:rPr>
        <w:t>IADO</w:t>
      </w:r>
      <w:r w:rsidR="00A56DA3" w:rsidRPr="005071A0">
        <w:rPr>
          <w:rFonts w:ascii="Arial" w:hAnsi="Arial" w:cs="Arial"/>
          <w:b/>
          <w:bCs/>
          <w:sz w:val="24"/>
          <w:szCs w:val="24"/>
        </w:rPr>
        <w:t>S</w:t>
      </w:r>
      <w:r w:rsidR="007C7310" w:rsidRPr="005071A0">
        <w:rPr>
          <w:rFonts w:ascii="Arial" w:hAnsi="Arial" w:cs="Arial"/>
          <w:b/>
          <w:bCs/>
          <w:sz w:val="24"/>
          <w:szCs w:val="24"/>
        </w:rPr>
        <w:t xml:space="preserve"> POR </w:t>
      </w:r>
      <w:r w:rsidR="00A56DA3" w:rsidRPr="005071A0">
        <w:rPr>
          <w:rFonts w:ascii="Arial" w:hAnsi="Arial" w:cs="Arial"/>
          <w:b/>
          <w:bCs/>
          <w:sz w:val="24"/>
          <w:szCs w:val="24"/>
        </w:rPr>
        <w:t>LOS</w:t>
      </w:r>
      <w:r w:rsidR="007C7310" w:rsidRPr="005071A0">
        <w:rPr>
          <w:rFonts w:ascii="Arial" w:hAnsi="Arial" w:cs="Arial"/>
          <w:b/>
          <w:bCs/>
          <w:sz w:val="24"/>
          <w:szCs w:val="24"/>
        </w:rPr>
        <w:t xml:space="preserve"> CONSEJO</w:t>
      </w:r>
      <w:r w:rsidR="00A56DA3" w:rsidRPr="005071A0">
        <w:rPr>
          <w:rFonts w:ascii="Arial" w:hAnsi="Arial" w:cs="Arial"/>
          <w:b/>
          <w:bCs/>
          <w:sz w:val="24"/>
          <w:szCs w:val="24"/>
        </w:rPr>
        <w:t>S</w:t>
      </w:r>
      <w:r w:rsidR="007C7310" w:rsidRPr="005071A0">
        <w:rPr>
          <w:rFonts w:ascii="Arial" w:hAnsi="Arial" w:cs="Arial"/>
          <w:b/>
          <w:bCs/>
          <w:sz w:val="24"/>
          <w:szCs w:val="24"/>
        </w:rPr>
        <w:t xml:space="preserve"> </w:t>
      </w:r>
      <w:r w:rsidR="002E6E88" w:rsidRPr="005071A0">
        <w:rPr>
          <w:rFonts w:ascii="Arial" w:hAnsi="Arial" w:cs="Arial"/>
          <w:b/>
          <w:bCs/>
          <w:sz w:val="24"/>
          <w:szCs w:val="24"/>
        </w:rPr>
        <w:t>DISTRITAL</w:t>
      </w:r>
      <w:r w:rsidR="00A56DA3" w:rsidRPr="005071A0">
        <w:rPr>
          <w:rFonts w:ascii="Arial" w:hAnsi="Arial" w:cs="Arial"/>
          <w:b/>
          <w:bCs/>
          <w:sz w:val="24"/>
          <w:szCs w:val="24"/>
        </w:rPr>
        <w:t>ES</w:t>
      </w:r>
      <w:r w:rsidR="00D17367" w:rsidRPr="005071A0">
        <w:rPr>
          <w:rFonts w:ascii="Arial" w:hAnsi="Arial" w:cs="Arial"/>
          <w:b/>
          <w:bCs/>
          <w:sz w:val="24"/>
          <w:szCs w:val="24"/>
        </w:rPr>
        <w:t xml:space="preserve"> AL CONSEJO ESTATAL ELECTORAL</w:t>
      </w:r>
      <w:r w:rsidR="003D2445" w:rsidRPr="005071A0">
        <w:rPr>
          <w:rFonts w:ascii="Arial" w:hAnsi="Arial" w:cs="Arial"/>
          <w:b/>
          <w:bCs/>
          <w:sz w:val="24"/>
          <w:szCs w:val="24"/>
        </w:rPr>
        <w:t>.</w:t>
      </w:r>
    </w:p>
    <w:p w:rsidR="00D90D92" w:rsidRPr="005071A0" w:rsidRDefault="00D90D92" w:rsidP="009F5DC8">
      <w:pPr>
        <w:tabs>
          <w:tab w:val="right" w:leader="hyphen" w:pos="8817"/>
        </w:tabs>
        <w:autoSpaceDE w:val="0"/>
        <w:autoSpaceDN w:val="0"/>
        <w:adjustRightInd w:val="0"/>
        <w:spacing w:after="0" w:line="240" w:lineRule="auto"/>
        <w:jc w:val="both"/>
        <w:rPr>
          <w:rFonts w:ascii="Arial" w:hAnsi="Arial" w:cs="Arial"/>
          <w:b/>
          <w:bCs/>
          <w:sz w:val="24"/>
          <w:szCs w:val="24"/>
        </w:rPr>
      </w:pPr>
    </w:p>
    <w:p w:rsidR="00713D33" w:rsidRPr="005071A0" w:rsidRDefault="00D90D92"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00E8719D" w:rsidRPr="005071A0">
        <w:rPr>
          <w:rFonts w:ascii="Arial" w:hAnsi="Arial" w:cs="Arial"/>
          <w:b/>
          <w:sz w:val="24"/>
          <w:szCs w:val="24"/>
        </w:rPr>
        <w:t>1</w:t>
      </w:r>
      <w:r w:rsidR="009F4412" w:rsidRPr="005071A0">
        <w:rPr>
          <w:rFonts w:ascii="Arial" w:hAnsi="Arial" w:cs="Arial"/>
          <w:b/>
          <w:sz w:val="24"/>
          <w:szCs w:val="24"/>
        </w:rPr>
        <w:t>1</w:t>
      </w:r>
      <w:r w:rsidR="008D309E" w:rsidRPr="005071A0">
        <w:rPr>
          <w:rFonts w:ascii="Arial" w:hAnsi="Arial" w:cs="Arial"/>
          <w:b/>
          <w:sz w:val="24"/>
          <w:szCs w:val="24"/>
        </w:rPr>
        <w:t>.</w:t>
      </w:r>
      <w:r w:rsidR="008D309E" w:rsidRPr="005071A0">
        <w:rPr>
          <w:rFonts w:ascii="Arial" w:hAnsi="Arial" w:cs="Arial"/>
          <w:sz w:val="24"/>
          <w:szCs w:val="24"/>
        </w:rPr>
        <w:t xml:space="preserve"> </w:t>
      </w:r>
      <w:r w:rsidR="00E8719D" w:rsidRPr="005071A0">
        <w:rPr>
          <w:rFonts w:ascii="Arial" w:hAnsi="Arial" w:cs="Arial"/>
          <w:sz w:val="24"/>
          <w:szCs w:val="24"/>
        </w:rPr>
        <w:t xml:space="preserve">En fechas 01 y 02 de agosto de 2013, el Consejo Estatal Electoral recibió de los C. C. Santiago Osorio Portillo, Olga Quintero Escalante, Martín González Burgos, Yasmina Sandoval Martínez, Manuel de Jesús Leyva Acosta, Domingo Esparza Galaviz, Sandra Anali Carvajal López, Julio Alberto Farfán Martínez, Luis Roberto Sánchez Inzunza, María Magdalena Lozoya Avendaño, Juana Alicia Manjarrez Morales, José María García Yarahuan, Víctor Manuel Velázquez Aguirre, Antonio Garzón Morfín, Jorge Lorenzo Aguilar Sarabia, Sandra Luz Grave Prado y Julieta Magaña Ramírez, en calidad de Presidentes y Presidentas de los Consejos Distritales </w:t>
      </w:r>
      <w:r w:rsidR="0089277C" w:rsidRPr="005071A0">
        <w:rPr>
          <w:rFonts w:ascii="Arial" w:hAnsi="Arial" w:cs="Arial"/>
          <w:sz w:val="24"/>
          <w:szCs w:val="24"/>
        </w:rPr>
        <w:t xml:space="preserve">I de Choix, II de El Fuerte, </w:t>
      </w:r>
      <w:r w:rsidR="0089277C" w:rsidRPr="005071A0">
        <w:rPr>
          <w:rFonts w:ascii="Arial" w:hAnsi="Arial" w:cs="Arial"/>
          <w:bCs/>
          <w:color w:val="000000"/>
          <w:sz w:val="24"/>
          <w:szCs w:val="24"/>
        </w:rPr>
        <w:t>III y IV de Ahome, V de Sinaloa, VI y VII de Guasave, VIII de Angostura, IX de Salvador Alvarado, X de Mocorito, XI Badiraguato, XIV de Culiacán, XV de Navolato, XVI Cosalá, XVIII de San Ignacio, XXI de Concordia, XXII de Rosario, XXIII de Escuinapa Y XXIV de Culiacán</w:t>
      </w:r>
      <w:r w:rsidR="0089277C" w:rsidRPr="005071A0">
        <w:rPr>
          <w:rFonts w:ascii="Arial" w:hAnsi="Arial" w:cs="Arial"/>
          <w:color w:val="000000"/>
          <w:sz w:val="24"/>
          <w:szCs w:val="24"/>
        </w:rPr>
        <w:t>,</w:t>
      </w:r>
      <w:r w:rsidR="00E8719D" w:rsidRPr="005071A0">
        <w:rPr>
          <w:rFonts w:ascii="Arial" w:hAnsi="Arial" w:cs="Arial"/>
          <w:sz w:val="24"/>
          <w:szCs w:val="24"/>
        </w:rPr>
        <w:t xml:space="preserve"> respectivamente, los expedientes relativos a la propaganda que fue identificada en los Distritos antes mencionados quince días posteriores a la jornada electoral 2013</w:t>
      </w:r>
      <w:r w:rsidR="00E6606C">
        <w:rPr>
          <w:rFonts w:ascii="Arial" w:hAnsi="Arial" w:cs="Arial"/>
          <w:sz w:val="24"/>
          <w:szCs w:val="24"/>
        </w:rPr>
        <w:t>.</w:t>
      </w:r>
      <w:r w:rsidR="00E6606C">
        <w:rPr>
          <w:rFonts w:ascii="Arial" w:hAnsi="Arial" w:cs="Arial"/>
          <w:sz w:val="24"/>
          <w:szCs w:val="24"/>
        </w:rPr>
        <w:tab/>
      </w:r>
    </w:p>
    <w:p w:rsidR="00A56DA3" w:rsidRPr="005071A0" w:rsidRDefault="00A56DA3" w:rsidP="009F5DC8">
      <w:pPr>
        <w:tabs>
          <w:tab w:val="right" w:leader="hyphen" w:pos="8817"/>
        </w:tabs>
        <w:autoSpaceDE w:val="0"/>
        <w:autoSpaceDN w:val="0"/>
        <w:adjustRightInd w:val="0"/>
        <w:spacing w:after="0" w:line="240" w:lineRule="auto"/>
        <w:jc w:val="both"/>
        <w:rPr>
          <w:rFonts w:ascii="Arial" w:hAnsi="Arial" w:cs="Arial"/>
          <w:sz w:val="24"/>
          <w:szCs w:val="24"/>
        </w:rPr>
      </w:pPr>
    </w:p>
    <w:p w:rsidR="00AB0919" w:rsidRPr="005071A0" w:rsidRDefault="00713D33"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004D7C55" w:rsidRPr="005071A0">
        <w:rPr>
          <w:rFonts w:ascii="Arial" w:hAnsi="Arial" w:cs="Arial"/>
          <w:b/>
          <w:sz w:val="24"/>
          <w:szCs w:val="24"/>
        </w:rPr>
        <w:t>1</w:t>
      </w:r>
      <w:r w:rsidR="009F4412" w:rsidRPr="005071A0">
        <w:rPr>
          <w:rFonts w:ascii="Arial" w:hAnsi="Arial" w:cs="Arial"/>
          <w:b/>
          <w:sz w:val="24"/>
          <w:szCs w:val="24"/>
        </w:rPr>
        <w:t>2</w:t>
      </w:r>
      <w:r w:rsidR="00522333" w:rsidRPr="005071A0">
        <w:rPr>
          <w:rFonts w:ascii="Arial" w:hAnsi="Arial" w:cs="Arial"/>
          <w:b/>
          <w:sz w:val="24"/>
          <w:szCs w:val="24"/>
        </w:rPr>
        <w:t>.</w:t>
      </w:r>
      <w:r w:rsidRPr="005071A0">
        <w:rPr>
          <w:rFonts w:ascii="Arial" w:hAnsi="Arial" w:cs="Arial"/>
          <w:sz w:val="24"/>
          <w:szCs w:val="24"/>
        </w:rPr>
        <w:t xml:space="preserve"> </w:t>
      </w:r>
      <w:r w:rsidR="00C30AB3" w:rsidRPr="005071A0">
        <w:rPr>
          <w:rFonts w:ascii="Arial" w:hAnsi="Arial" w:cs="Arial"/>
          <w:sz w:val="24"/>
          <w:szCs w:val="24"/>
        </w:rPr>
        <w:t>La remisión de</w:t>
      </w:r>
      <w:r w:rsidRPr="005071A0">
        <w:rPr>
          <w:rFonts w:ascii="Arial" w:hAnsi="Arial" w:cs="Arial"/>
          <w:sz w:val="24"/>
          <w:szCs w:val="24"/>
        </w:rPr>
        <w:t xml:space="preserve"> </w:t>
      </w:r>
      <w:r w:rsidR="00C30AB3" w:rsidRPr="005071A0">
        <w:rPr>
          <w:rFonts w:ascii="Arial" w:hAnsi="Arial" w:cs="Arial"/>
          <w:sz w:val="24"/>
          <w:szCs w:val="24"/>
        </w:rPr>
        <w:t>l</w:t>
      </w:r>
      <w:r w:rsidRPr="005071A0">
        <w:rPr>
          <w:rFonts w:ascii="Arial" w:hAnsi="Arial" w:cs="Arial"/>
          <w:sz w:val="24"/>
          <w:szCs w:val="24"/>
        </w:rPr>
        <w:t>os</w:t>
      </w:r>
      <w:r w:rsidR="00C30AB3" w:rsidRPr="005071A0">
        <w:rPr>
          <w:rFonts w:ascii="Arial" w:hAnsi="Arial" w:cs="Arial"/>
          <w:sz w:val="24"/>
          <w:szCs w:val="24"/>
        </w:rPr>
        <w:t xml:space="preserve"> expediente</w:t>
      </w:r>
      <w:r w:rsidRPr="005071A0">
        <w:rPr>
          <w:rFonts w:ascii="Arial" w:hAnsi="Arial" w:cs="Arial"/>
          <w:sz w:val="24"/>
          <w:szCs w:val="24"/>
        </w:rPr>
        <w:t>s</w:t>
      </w:r>
      <w:r w:rsidR="00C30AB3" w:rsidRPr="005071A0">
        <w:rPr>
          <w:rFonts w:ascii="Arial" w:hAnsi="Arial" w:cs="Arial"/>
          <w:sz w:val="24"/>
          <w:szCs w:val="24"/>
        </w:rPr>
        <w:t xml:space="preserve"> se </w:t>
      </w:r>
      <w:r w:rsidR="008D309E" w:rsidRPr="005071A0">
        <w:rPr>
          <w:rFonts w:ascii="Arial" w:hAnsi="Arial" w:cs="Arial"/>
          <w:sz w:val="24"/>
          <w:szCs w:val="24"/>
        </w:rPr>
        <w:t>fundamentó en los artículos 66,</w:t>
      </w:r>
      <w:r w:rsidR="00EA6978" w:rsidRPr="005071A0">
        <w:rPr>
          <w:rFonts w:ascii="Arial" w:hAnsi="Arial" w:cs="Arial"/>
          <w:sz w:val="24"/>
          <w:szCs w:val="24"/>
        </w:rPr>
        <w:t xml:space="preserve"> fracción III</w:t>
      </w:r>
      <w:r w:rsidR="009E158F" w:rsidRPr="005071A0">
        <w:rPr>
          <w:rFonts w:ascii="Arial" w:hAnsi="Arial" w:cs="Arial"/>
          <w:sz w:val="24"/>
          <w:szCs w:val="24"/>
        </w:rPr>
        <w:t>,</w:t>
      </w:r>
      <w:r w:rsidR="00EA6978" w:rsidRPr="005071A0">
        <w:rPr>
          <w:rFonts w:ascii="Arial" w:hAnsi="Arial" w:cs="Arial"/>
          <w:sz w:val="24"/>
          <w:szCs w:val="24"/>
        </w:rPr>
        <w:t xml:space="preserve"> </w:t>
      </w:r>
      <w:r w:rsidR="005F4AE2" w:rsidRPr="005071A0">
        <w:rPr>
          <w:rFonts w:ascii="Arial" w:hAnsi="Arial" w:cs="Arial"/>
          <w:sz w:val="24"/>
          <w:szCs w:val="24"/>
        </w:rPr>
        <w:t xml:space="preserve">117 Bis N </w:t>
      </w:r>
      <w:r w:rsidR="00EA6978" w:rsidRPr="005071A0">
        <w:rPr>
          <w:rFonts w:ascii="Arial" w:hAnsi="Arial" w:cs="Arial"/>
          <w:sz w:val="24"/>
          <w:szCs w:val="24"/>
        </w:rPr>
        <w:t>de la Ley Electoral del Estado de Sinaloa, el artículo 82, fracción XIII</w:t>
      </w:r>
      <w:r w:rsidR="009E158F" w:rsidRPr="005071A0">
        <w:rPr>
          <w:rFonts w:ascii="Arial" w:hAnsi="Arial" w:cs="Arial"/>
          <w:sz w:val="24"/>
          <w:szCs w:val="24"/>
        </w:rPr>
        <w:t>,</w:t>
      </w:r>
      <w:r w:rsidR="00EA6978" w:rsidRPr="005071A0">
        <w:rPr>
          <w:rFonts w:ascii="Arial" w:hAnsi="Arial" w:cs="Arial"/>
          <w:sz w:val="24"/>
          <w:szCs w:val="24"/>
        </w:rPr>
        <w:t xml:space="preserve"> del Reglamento Interior del Consejo Estatal Electoral de Sinaloa, en concordancia con los artículo</w:t>
      </w:r>
      <w:r w:rsidR="009E158F" w:rsidRPr="005071A0">
        <w:rPr>
          <w:rFonts w:ascii="Arial" w:hAnsi="Arial" w:cs="Arial"/>
          <w:sz w:val="24"/>
          <w:szCs w:val="24"/>
        </w:rPr>
        <w:t>s</w:t>
      </w:r>
      <w:r w:rsidR="00EA6978" w:rsidRPr="005071A0">
        <w:rPr>
          <w:rFonts w:ascii="Arial" w:hAnsi="Arial" w:cs="Arial"/>
          <w:sz w:val="24"/>
          <w:szCs w:val="24"/>
        </w:rPr>
        <w:t xml:space="preserve"> 1, último párrafo, 3, facción XVI</w:t>
      </w:r>
      <w:r w:rsidR="001D3FA2" w:rsidRPr="005071A0">
        <w:rPr>
          <w:rFonts w:ascii="Arial" w:hAnsi="Arial" w:cs="Arial"/>
          <w:sz w:val="24"/>
          <w:szCs w:val="24"/>
        </w:rPr>
        <w:t xml:space="preserve"> y XVIII</w:t>
      </w:r>
      <w:r w:rsidR="00EA6978" w:rsidRPr="005071A0">
        <w:rPr>
          <w:rFonts w:ascii="Arial" w:hAnsi="Arial" w:cs="Arial"/>
          <w:sz w:val="24"/>
          <w:szCs w:val="24"/>
        </w:rPr>
        <w:t>, 32,</w:t>
      </w:r>
      <w:r w:rsidR="009E158F" w:rsidRPr="005071A0">
        <w:rPr>
          <w:rFonts w:ascii="Arial" w:hAnsi="Arial" w:cs="Arial"/>
          <w:sz w:val="24"/>
          <w:szCs w:val="24"/>
        </w:rPr>
        <w:t xml:space="preserve"> </w:t>
      </w:r>
      <w:r w:rsidR="00EA6978" w:rsidRPr="005071A0">
        <w:rPr>
          <w:rFonts w:ascii="Arial" w:hAnsi="Arial" w:cs="Arial"/>
          <w:sz w:val="24"/>
          <w:szCs w:val="24"/>
        </w:rPr>
        <w:t>33</w:t>
      </w:r>
      <w:r w:rsidR="00073176" w:rsidRPr="005071A0">
        <w:rPr>
          <w:rFonts w:ascii="Arial" w:hAnsi="Arial" w:cs="Arial"/>
          <w:sz w:val="24"/>
          <w:szCs w:val="24"/>
        </w:rPr>
        <w:t xml:space="preserve">, </w:t>
      </w:r>
      <w:r w:rsidR="00EA6978" w:rsidRPr="005071A0">
        <w:rPr>
          <w:rFonts w:ascii="Arial" w:hAnsi="Arial" w:cs="Arial"/>
          <w:sz w:val="24"/>
          <w:szCs w:val="24"/>
        </w:rPr>
        <w:t>34, 35 y 36 del Reglamento para Regular la Difus</w:t>
      </w:r>
      <w:r w:rsidR="009E158F" w:rsidRPr="005071A0">
        <w:rPr>
          <w:rFonts w:ascii="Arial" w:hAnsi="Arial" w:cs="Arial"/>
          <w:sz w:val="24"/>
          <w:szCs w:val="24"/>
        </w:rPr>
        <w:t xml:space="preserve">ión y Fijación de la Propaganda </w:t>
      </w:r>
      <w:r w:rsidR="00D072EE" w:rsidRPr="005071A0">
        <w:rPr>
          <w:rFonts w:ascii="Arial" w:hAnsi="Arial" w:cs="Arial"/>
          <w:sz w:val="24"/>
          <w:szCs w:val="24"/>
        </w:rPr>
        <w:t xml:space="preserve">durante el Proceso </w:t>
      </w:r>
      <w:r w:rsidR="00EA6978" w:rsidRPr="005071A0">
        <w:rPr>
          <w:rFonts w:ascii="Arial" w:hAnsi="Arial" w:cs="Arial"/>
          <w:sz w:val="24"/>
          <w:szCs w:val="24"/>
        </w:rPr>
        <w:t>Electoral.</w:t>
      </w:r>
      <w:r w:rsidRPr="005071A0">
        <w:rPr>
          <w:rFonts w:ascii="Arial" w:hAnsi="Arial" w:cs="Arial"/>
          <w:sz w:val="24"/>
          <w:szCs w:val="24"/>
        </w:rPr>
        <w:t xml:space="preserve"> </w:t>
      </w:r>
      <w:r w:rsidR="00073176" w:rsidRPr="005071A0">
        <w:rPr>
          <w:rFonts w:ascii="Arial" w:hAnsi="Arial" w:cs="Arial"/>
          <w:sz w:val="24"/>
          <w:szCs w:val="24"/>
        </w:rPr>
        <w:t xml:space="preserve">Con la finalidad, de que en su caso, se inicie un procedimiento administrativo sancionador de oficio y </w:t>
      </w:r>
      <w:r w:rsidRPr="005071A0">
        <w:rPr>
          <w:rFonts w:ascii="Arial" w:hAnsi="Arial" w:cs="Arial"/>
          <w:sz w:val="24"/>
          <w:szCs w:val="24"/>
        </w:rPr>
        <w:t xml:space="preserve">en caso </w:t>
      </w:r>
      <w:r w:rsidR="00073176" w:rsidRPr="005071A0">
        <w:rPr>
          <w:rFonts w:ascii="Arial" w:hAnsi="Arial" w:cs="Arial"/>
          <w:sz w:val="24"/>
          <w:szCs w:val="24"/>
        </w:rPr>
        <w:t>de proceder</w:t>
      </w:r>
      <w:r w:rsidRPr="005071A0">
        <w:rPr>
          <w:rFonts w:ascii="Arial" w:hAnsi="Arial" w:cs="Arial"/>
          <w:sz w:val="24"/>
          <w:szCs w:val="24"/>
        </w:rPr>
        <w:t>,</w:t>
      </w:r>
      <w:r w:rsidR="00073176" w:rsidRPr="005071A0">
        <w:rPr>
          <w:rFonts w:ascii="Arial" w:hAnsi="Arial" w:cs="Arial"/>
          <w:sz w:val="24"/>
          <w:szCs w:val="24"/>
        </w:rPr>
        <w:t xml:space="preserve"> se apliquen las sanciones correspondientes</w:t>
      </w:r>
      <w:r w:rsidR="00E6606C">
        <w:rPr>
          <w:rFonts w:ascii="Arial" w:hAnsi="Arial" w:cs="Arial"/>
          <w:sz w:val="24"/>
          <w:szCs w:val="24"/>
        </w:rPr>
        <w:t>.</w:t>
      </w:r>
      <w:r w:rsidR="00E6606C">
        <w:rPr>
          <w:rFonts w:ascii="Arial" w:hAnsi="Arial" w:cs="Arial"/>
          <w:sz w:val="24"/>
          <w:szCs w:val="24"/>
        </w:rPr>
        <w:tab/>
      </w:r>
    </w:p>
    <w:p w:rsidR="00B87066" w:rsidRPr="005071A0" w:rsidRDefault="00B87066" w:rsidP="009F5DC8">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073176" w:rsidRPr="005071A0" w:rsidRDefault="00147F34" w:rsidP="009F5DC8">
      <w:pPr>
        <w:tabs>
          <w:tab w:val="right" w:leader="hyphen" w:pos="8817"/>
        </w:tabs>
        <w:autoSpaceDE w:val="0"/>
        <w:autoSpaceDN w:val="0"/>
        <w:adjustRightInd w:val="0"/>
        <w:spacing w:after="0" w:line="240" w:lineRule="auto"/>
        <w:jc w:val="both"/>
        <w:rPr>
          <w:rFonts w:ascii="Arial" w:hAnsi="Arial" w:cs="Arial"/>
          <w:b/>
          <w:bCs/>
          <w:sz w:val="24"/>
          <w:szCs w:val="24"/>
        </w:rPr>
      </w:pPr>
      <w:r w:rsidRPr="005071A0">
        <w:rPr>
          <w:rFonts w:ascii="Arial" w:hAnsi="Arial" w:cs="Arial"/>
          <w:b/>
          <w:bCs/>
          <w:sz w:val="24"/>
          <w:szCs w:val="24"/>
        </w:rPr>
        <w:t>V</w:t>
      </w:r>
      <w:r w:rsidR="00073176" w:rsidRPr="005071A0">
        <w:rPr>
          <w:rFonts w:ascii="Arial" w:hAnsi="Arial" w:cs="Arial"/>
          <w:b/>
          <w:bCs/>
          <w:sz w:val="24"/>
          <w:szCs w:val="24"/>
        </w:rPr>
        <w:t>. TRÁMITE</w:t>
      </w:r>
      <w:r w:rsidR="003D2445" w:rsidRPr="005071A0">
        <w:rPr>
          <w:rFonts w:ascii="Arial" w:hAnsi="Arial" w:cs="Arial"/>
          <w:b/>
          <w:bCs/>
          <w:sz w:val="24"/>
          <w:szCs w:val="24"/>
        </w:rPr>
        <w:t>.</w:t>
      </w:r>
    </w:p>
    <w:p w:rsidR="00623877" w:rsidRPr="005071A0" w:rsidRDefault="00623877" w:rsidP="009F5DC8">
      <w:pPr>
        <w:tabs>
          <w:tab w:val="right" w:leader="hyphen" w:pos="8817"/>
        </w:tabs>
        <w:autoSpaceDE w:val="0"/>
        <w:autoSpaceDN w:val="0"/>
        <w:adjustRightInd w:val="0"/>
        <w:spacing w:after="0" w:line="240" w:lineRule="auto"/>
        <w:jc w:val="both"/>
        <w:rPr>
          <w:rFonts w:ascii="Arial" w:hAnsi="Arial" w:cs="Arial"/>
          <w:b/>
          <w:bCs/>
          <w:i/>
          <w:sz w:val="24"/>
          <w:szCs w:val="24"/>
          <w:u w:val="single"/>
        </w:rPr>
      </w:pPr>
    </w:p>
    <w:p w:rsidR="00F00224" w:rsidRPr="005071A0" w:rsidRDefault="00073176" w:rsidP="009F5DC8">
      <w:pPr>
        <w:tabs>
          <w:tab w:val="right" w:leader="hyphen" w:pos="8817"/>
        </w:tabs>
        <w:autoSpaceDE w:val="0"/>
        <w:autoSpaceDN w:val="0"/>
        <w:adjustRightInd w:val="0"/>
        <w:spacing w:after="0" w:line="240" w:lineRule="auto"/>
        <w:jc w:val="both"/>
        <w:rPr>
          <w:rFonts w:ascii="Arial" w:hAnsi="Arial" w:cs="Arial"/>
          <w:b/>
          <w:bCs/>
          <w:sz w:val="24"/>
          <w:szCs w:val="24"/>
        </w:rPr>
      </w:pPr>
      <w:r w:rsidRPr="005071A0">
        <w:rPr>
          <w:rFonts w:ascii="Arial" w:hAnsi="Arial" w:cs="Arial"/>
          <w:b/>
          <w:bCs/>
          <w:sz w:val="24"/>
          <w:szCs w:val="24"/>
        </w:rPr>
        <w:t>Turno</w:t>
      </w:r>
      <w:r w:rsidR="003D2445" w:rsidRPr="005071A0">
        <w:rPr>
          <w:rFonts w:ascii="Arial" w:hAnsi="Arial" w:cs="Arial"/>
          <w:b/>
          <w:bCs/>
          <w:sz w:val="24"/>
          <w:szCs w:val="24"/>
        </w:rPr>
        <w:t>.</w:t>
      </w:r>
    </w:p>
    <w:p w:rsidR="00623877" w:rsidRPr="005071A0" w:rsidRDefault="00623877" w:rsidP="009F5DC8">
      <w:pPr>
        <w:tabs>
          <w:tab w:val="right" w:leader="hyphen" w:pos="8817"/>
        </w:tabs>
        <w:autoSpaceDE w:val="0"/>
        <w:autoSpaceDN w:val="0"/>
        <w:adjustRightInd w:val="0"/>
        <w:spacing w:after="0" w:line="240" w:lineRule="auto"/>
        <w:jc w:val="both"/>
        <w:rPr>
          <w:rFonts w:ascii="Arial" w:hAnsi="Arial" w:cs="Arial"/>
          <w:sz w:val="24"/>
          <w:szCs w:val="24"/>
        </w:rPr>
      </w:pPr>
    </w:p>
    <w:p w:rsidR="00182A4E" w:rsidRPr="005071A0" w:rsidRDefault="00E60149"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004D7C55" w:rsidRPr="005071A0">
        <w:rPr>
          <w:rFonts w:ascii="Arial" w:hAnsi="Arial" w:cs="Arial"/>
          <w:b/>
          <w:sz w:val="24"/>
          <w:szCs w:val="24"/>
        </w:rPr>
        <w:t>1</w:t>
      </w:r>
      <w:r w:rsidR="009F4412" w:rsidRPr="005071A0">
        <w:rPr>
          <w:rFonts w:ascii="Arial" w:hAnsi="Arial" w:cs="Arial"/>
          <w:b/>
          <w:sz w:val="24"/>
          <w:szCs w:val="24"/>
        </w:rPr>
        <w:t>3</w:t>
      </w:r>
      <w:r w:rsidR="00071E0B" w:rsidRPr="005071A0">
        <w:rPr>
          <w:rFonts w:ascii="Arial" w:hAnsi="Arial" w:cs="Arial"/>
          <w:b/>
          <w:sz w:val="24"/>
          <w:szCs w:val="24"/>
        </w:rPr>
        <w:t>.</w:t>
      </w:r>
      <w:r w:rsidR="00B124E5" w:rsidRPr="005071A0">
        <w:rPr>
          <w:rFonts w:ascii="Arial" w:hAnsi="Arial" w:cs="Arial"/>
          <w:bCs/>
          <w:color w:val="000000"/>
          <w:sz w:val="24"/>
          <w:szCs w:val="24"/>
        </w:rPr>
        <w:t xml:space="preserve"> </w:t>
      </w:r>
      <w:r w:rsidR="009F4412" w:rsidRPr="005071A0">
        <w:rPr>
          <w:rFonts w:ascii="Arial" w:hAnsi="Arial" w:cs="Arial"/>
          <w:sz w:val="24"/>
          <w:szCs w:val="24"/>
        </w:rPr>
        <w:t>En fecha 01 y 2 de agosto de 2013</w:t>
      </w:r>
      <w:r w:rsidR="00B124E5" w:rsidRPr="005071A0">
        <w:rPr>
          <w:rFonts w:ascii="Arial" w:hAnsi="Arial" w:cs="Arial"/>
          <w:sz w:val="24"/>
          <w:szCs w:val="24"/>
        </w:rPr>
        <w:t xml:space="preserve">, el Profr. José Enrique Vega Ayala, Secretario del Consejo , mediante oficios </w:t>
      </w:r>
      <w:r w:rsidR="00B124E5" w:rsidRPr="005071A0">
        <w:rPr>
          <w:rFonts w:ascii="Arial" w:hAnsi="Arial" w:cs="Arial"/>
          <w:b/>
          <w:sz w:val="24"/>
          <w:szCs w:val="24"/>
        </w:rPr>
        <w:t>CEE/SG/788/2013,</w:t>
      </w:r>
      <w:r w:rsidR="00B124E5" w:rsidRPr="005071A0">
        <w:rPr>
          <w:rFonts w:ascii="Arial" w:hAnsi="Arial" w:cs="Arial"/>
          <w:sz w:val="24"/>
          <w:szCs w:val="24"/>
        </w:rPr>
        <w:t xml:space="preserve"> </w:t>
      </w:r>
      <w:r w:rsidR="00B124E5" w:rsidRPr="005071A0">
        <w:rPr>
          <w:rFonts w:ascii="Arial" w:hAnsi="Arial" w:cs="Arial"/>
          <w:b/>
          <w:sz w:val="24"/>
          <w:szCs w:val="24"/>
        </w:rPr>
        <w:t>CEE/SG/789/2013, CEE/SG/790/2013, CEE/SG/791/2013, CEE/SG/792/2013, CEE/SG/793/2013, CEE/SG/794/2013, CEE/SG/795/2013, CEE/SG/796/2013, CEE/SG/797/2013 CEE/SG/79</w:t>
      </w:r>
      <w:r w:rsidR="00E8719D" w:rsidRPr="005071A0">
        <w:rPr>
          <w:rFonts w:ascii="Arial" w:hAnsi="Arial" w:cs="Arial"/>
          <w:b/>
          <w:sz w:val="24"/>
          <w:szCs w:val="24"/>
        </w:rPr>
        <w:t>8</w:t>
      </w:r>
      <w:r w:rsidR="00B124E5" w:rsidRPr="005071A0">
        <w:rPr>
          <w:rFonts w:ascii="Arial" w:hAnsi="Arial" w:cs="Arial"/>
          <w:b/>
          <w:sz w:val="24"/>
          <w:szCs w:val="24"/>
        </w:rPr>
        <w:t xml:space="preserve">/2013, CEE/SG/800/2013, CEE/SG/801/2013, </w:t>
      </w:r>
      <w:r w:rsidR="00E8719D" w:rsidRPr="005071A0">
        <w:rPr>
          <w:rFonts w:ascii="Arial" w:hAnsi="Arial" w:cs="Arial"/>
          <w:b/>
          <w:sz w:val="24"/>
          <w:szCs w:val="24"/>
        </w:rPr>
        <w:t xml:space="preserve">CEE/SG/802/2013, </w:t>
      </w:r>
      <w:r w:rsidR="00B124E5" w:rsidRPr="005071A0">
        <w:rPr>
          <w:rFonts w:ascii="Arial" w:hAnsi="Arial" w:cs="Arial"/>
          <w:b/>
          <w:sz w:val="24"/>
          <w:szCs w:val="24"/>
        </w:rPr>
        <w:t xml:space="preserve">CEE/SG/803/2013, CEE/SG/804/2013, CEE/SG/805/2013, CEE/SG/806/2013 y CEE/SG/807/2013, </w:t>
      </w:r>
      <w:r w:rsidR="00B124E5" w:rsidRPr="005071A0">
        <w:rPr>
          <w:rFonts w:ascii="Arial" w:hAnsi="Arial" w:cs="Arial"/>
          <w:sz w:val="24"/>
          <w:szCs w:val="24"/>
        </w:rPr>
        <w:t xml:space="preserve">turnó a la Comisión Estatal de Organización y Vigilancia Electoral, los expedientes originales relativos a la propaganda que fue retirada en los distritos electorales </w:t>
      </w:r>
      <w:r w:rsidR="0089277C" w:rsidRPr="005071A0">
        <w:rPr>
          <w:rFonts w:ascii="Arial" w:hAnsi="Arial" w:cs="Arial"/>
          <w:sz w:val="24"/>
          <w:szCs w:val="24"/>
        </w:rPr>
        <w:t xml:space="preserve">I de Choix, II de El Fuerte, </w:t>
      </w:r>
      <w:r w:rsidR="0089277C" w:rsidRPr="005071A0">
        <w:rPr>
          <w:rFonts w:ascii="Arial" w:hAnsi="Arial" w:cs="Arial"/>
          <w:bCs/>
          <w:color w:val="000000"/>
          <w:sz w:val="24"/>
          <w:szCs w:val="24"/>
        </w:rPr>
        <w:t>III y IV de Ahome, V de Sinaloa, VI y VII de Guasave, VIII de Angostura, IX de Salvador Alvarado, X de Mocorito, XI Badiraguato, XIV de Culiacán, XV de Navolato, XVI Cosalá, XVIII de San Ignacio, XXI de Concordia, XXII de Rosario, XXIII de Escuinapa Y XXIV de Culiacán</w:t>
      </w:r>
      <w:r w:rsidR="0089277C" w:rsidRPr="005071A0">
        <w:rPr>
          <w:rFonts w:ascii="Arial" w:hAnsi="Arial" w:cs="Arial"/>
          <w:color w:val="000000"/>
          <w:sz w:val="24"/>
          <w:szCs w:val="24"/>
        </w:rPr>
        <w:t>,</w:t>
      </w:r>
      <w:r w:rsidR="00B124E5" w:rsidRPr="005071A0">
        <w:rPr>
          <w:rFonts w:ascii="Arial" w:hAnsi="Arial" w:cs="Arial"/>
          <w:sz w:val="24"/>
          <w:szCs w:val="24"/>
        </w:rPr>
        <w:t xml:space="preserve"> </w:t>
      </w:r>
      <w:r w:rsidR="001A5C4D" w:rsidRPr="005071A0">
        <w:rPr>
          <w:rFonts w:ascii="Arial" w:hAnsi="Arial" w:cs="Arial"/>
          <w:sz w:val="24"/>
          <w:szCs w:val="24"/>
        </w:rPr>
        <w:t>por haber sido identificada propaganda electoral quince días después de la jornada electoral 2013</w:t>
      </w:r>
      <w:r w:rsidR="00E6606C">
        <w:rPr>
          <w:rFonts w:ascii="Arial" w:hAnsi="Arial" w:cs="Arial"/>
          <w:sz w:val="24"/>
          <w:szCs w:val="24"/>
        </w:rPr>
        <w:t>.</w:t>
      </w:r>
      <w:r w:rsidR="00E6606C">
        <w:rPr>
          <w:rFonts w:ascii="Arial" w:hAnsi="Arial" w:cs="Arial"/>
          <w:sz w:val="24"/>
          <w:szCs w:val="24"/>
        </w:rPr>
        <w:tab/>
      </w:r>
    </w:p>
    <w:p w:rsidR="00182A4E" w:rsidRPr="005071A0" w:rsidRDefault="00182A4E" w:rsidP="009F5DC8">
      <w:pPr>
        <w:tabs>
          <w:tab w:val="right" w:leader="hyphen" w:pos="8817"/>
        </w:tabs>
        <w:autoSpaceDE w:val="0"/>
        <w:autoSpaceDN w:val="0"/>
        <w:adjustRightInd w:val="0"/>
        <w:spacing w:after="0" w:line="240" w:lineRule="auto"/>
        <w:jc w:val="both"/>
        <w:rPr>
          <w:rFonts w:ascii="Arial" w:hAnsi="Arial" w:cs="Arial"/>
          <w:sz w:val="24"/>
          <w:szCs w:val="24"/>
        </w:rPr>
      </w:pPr>
    </w:p>
    <w:p w:rsidR="00182A4E" w:rsidRPr="005071A0" w:rsidRDefault="00182A4E"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004D7C55" w:rsidRPr="005071A0">
        <w:rPr>
          <w:rFonts w:ascii="Arial" w:hAnsi="Arial" w:cs="Arial"/>
          <w:b/>
          <w:sz w:val="24"/>
          <w:szCs w:val="24"/>
        </w:rPr>
        <w:t>1</w:t>
      </w:r>
      <w:r w:rsidR="004E4D3B" w:rsidRPr="005071A0">
        <w:rPr>
          <w:rFonts w:ascii="Arial" w:hAnsi="Arial" w:cs="Arial"/>
          <w:b/>
          <w:sz w:val="24"/>
          <w:szCs w:val="24"/>
        </w:rPr>
        <w:t>4</w:t>
      </w:r>
      <w:r w:rsidRPr="005071A0">
        <w:rPr>
          <w:rFonts w:ascii="Arial" w:hAnsi="Arial" w:cs="Arial"/>
          <w:sz w:val="24"/>
          <w:szCs w:val="24"/>
        </w:rPr>
        <w:t xml:space="preserve">. Los expedientes mencionados en los resultandos que anteceden, se remitieron </w:t>
      </w:r>
      <w:r w:rsidRPr="005071A0">
        <w:rPr>
          <w:rFonts w:ascii="Arial" w:hAnsi="Arial" w:cs="Arial"/>
          <w:sz w:val="24"/>
          <w:szCs w:val="24"/>
          <w:lang w:val="es-ES_tradnl"/>
        </w:rPr>
        <w:t>para su estudio y</w:t>
      </w:r>
      <w:r w:rsidR="00405952" w:rsidRPr="005071A0">
        <w:rPr>
          <w:rFonts w:ascii="Arial" w:hAnsi="Arial" w:cs="Arial"/>
          <w:sz w:val="24"/>
          <w:szCs w:val="24"/>
          <w:lang w:val="es-ES_tradnl"/>
        </w:rPr>
        <w:t>,</w:t>
      </w:r>
      <w:r w:rsidRPr="005071A0">
        <w:rPr>
          <w:rFonts w:ascii="Arial" w:hAnsi="Arial" w:cs="Arial"/>
          <w:sz w:val="24"/>
          <w:szCs w:val="24"/>
          <w:lang w:val="es-ES_tradnl"/>
        </w:rPr>
        <w:t xml:space="preserve"> en su caso, elaboración del proyecto de acuerdo correspondiente</w:t>
      </w:r>
      <w:r w:rsidR="00E6606C">
        <w:rPr>
          <w:rFonts w:ascii="Arial" w:hAnsi="Arial" w:cs="Arial"/>
          <w:sz w:val="24"/>
          <w:szCs w:val="24"/>
          <w:lang w:val="es-ES_tradnl"/>
        </w:rPr>
        <w:t>.</w:t>
      </w:r>
      <w:r w:rsidR="00E6606C">
        <w:rPr>
          <w:rFonts w:ascii="Arial" w:hAnsi="Arial" w:cs="Arial"/>
          <w:sz w:val="24"/>
          <w:szCs w:val="24"/>
          <w:lang w:val="es-ES_tradnl"/>
        </w:rPr>
        <w:tab/>
      </w:r>
    </w:p>
    <w:p w:rsidR="00071E0B" w:rsidRPr="005071A0" w:rsidRDefault="00071E0B"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9F5DC8" w:rsidRDefault="009F5DC8"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9F5DC8" w:rsidRDefault="009F5DC8"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9F5DC8" w:rsidRDefault="009F5DC8"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1F7A78" w:rsidRPr="005071A0" w:rsidRDefault="001F7A78"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5071A0">
        <w:rPr>
          <w:rFonts w:ascii="Arial" w:hAnsi="Arial" w:cs="Arial"/>
          <w:b/>
          <w:bCs/>
          <w:color w:val="000000"/>
          <w:sz w:val="24"/>
          <w:szCs w:val="24"/>
        </w:rPr>
        <w:t>V</w:t>
      </w:r>
      <w:r w:rsidR="00147F34" w:rsidRPr="005071A0">
        <w:rPr>
          <w:rFonts w:ascii="Arial" w:hAnsi="Arial" w:cs="Arial"/>
          <w:b/>
          <w:bCs/>
          <w:color w:val="000000"/>
          <w:sz w:val="24"/>
          <w:szCs w:val="24"/>
        </w:rPr>
        <w:t>I</w:t>
      </w:r>
      <w:r w:rsidRPr="005071A0">
        <w:rPr>
          <w:rFonts w:ascii="Arial" w:hAnsi="Arial" w:cs="Arial"/>
          <w:b/>
          <w:bCs/>
          <w:color w:val="000000"/>
          <w:sz w:val="24"/>
          <w:szCs w:val="24"/>
        </w:rPr>
        <w:t xml:space="preserve">. </w:t>
      </w:r>
      <w:r w:rsidR="00284D87" w:rsidRPr="005071A0">
        <w:rPr>
          <w:rFonts w:ascii="Arial" w:hAnsi="Arial" w:cs="Arial"/>
          <w:b/>
          <w:bCs/>
          <w:color w:val="000000"/>
          <w:sz w:val="24"/>
          <w:szCs w:val="24"/>
        </w:rPr>
        <w:t>ADMISIÓN</w:t>
      </w:r>
      <w:r w:rsidR="001A5C4D" w:rsidRPr="005071A0">
        <w:rPr>
          <w:rFonts w:ascii="Arial" w:hAnsi="Arial" w:cs="Arial"/>
          <w:b/>
          <w:bCs/>
          <w:color w:val="000000"/>
          <w:sz w:val="24"/>
          <w:szCs w:val="24"/>
        </w:rPr>
        <w:t xml:space="preserve"> Y RADICACIÓN</w:t>
      </w:r>
      <w:r w:rsidR="003D2445" w:rsidRPr="005071A0">
        <w:rPr>
          <w:rFonts w:ascii="Arial" w:hAnsi="Arial" w:cs="Arial"/>
          <w:b/>
          <w:bCs/>
          <w:color w:val="000000"/>
          <w:sz w:val="24"/>
          <w:szCs w:val="24"/>
        </w:rPr>
        <w:t>.</w:t>
      </w:r>
    </w:p>
    <w:p w:rsidR="00623877" w:rsidRPr="005071A0" w:rsidRDefault="00623877"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3C0D42" w:rsidRPr="005071A0" w:rsidRDefault="003C0D42"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5071A0">
        <w:rPr>
          <w:rFonts w:ascii="Arial" w:hAnsi="Arial" w:cs="Arial"/>
          <w:b/>
          <w:bCs/>
          <w:color w:val="000000"/>
          <w:sz w:val="24"/>
          <w:szCs w:val="24"/>
        </w:rPr>
        <w:t>Acuerdo</w:t>
      </w:r>
      <w:r w:rsidR="004B713C" w:rsidRPr="005071A0">
        <w:rPr>
          <w:rFonts w:ascii="Arial" w:hAnsi="Arial" w:cs="Arial"/>
          <w:b/>
          <w:bCs/>
          <w:color w:val="000000"/>
          <w:sz w:val="24"/>
          <w:szCs w:val="24"/>
        </w:rPr>
        <w:t>s</w:t>
      </w:r>
      <w:r w:rsidRPr="005071A0">
        <w:rPr>
          <w:rFonts w:ascii="Arial" w:hAnsi="Arial" w:cs="Arial"/>
          <w:b/>
          <w:bCs/>
          <w:color w:val="000000"/>
          <w:sz w:val="24"/>
          <w:szCs w:val="24"/>
        </w:rPr>
        <w:t xml:space="preserve"> de radicación de la Comisión de Organización y Vigilancia Electoral del expediente donde se solicita se inicie de oficio el procedimiento administrativo sancionador</w:t>
      </w:r>
      <w:r w:rsidR="00623877" w:rsidRPr="005071A0">
        <w:rPr>
          <w:rFonts w:ascii="Arial" w:hAnsi="Arial" w:cs="Arial"/>
          <w:b/>
          <w:bCs/>
          <w:color w:val="000000"/>
          <w:sz w:val="24"/>
          <w:szCs w:val="24"/>
        </w:rPr>
        <w:t>.</w:t>
      </w:r>
    </w:p>
    <w:p w:rsidR="003C0D42" w:rsidRPr="005071A0" w:rsidRDefault="003C0D42" w:rsidP="009F5DC8">
      <w:pPr>
        <w:tabs>
          <w:tab w:val="right" w:leader="hyphen" w:pos="8817"/>
        </w:tabs>
        <w:autoSpaceDE w:val="0"/>
        <w:autoSpaceDN w:val="0"/>
        <w:adjustRightInd w:val="0"/>
        <w:spacing w:after="0" w:line="240" w:lineRule="auto"/>
        <w:jc w:val="both"/>
        <w:rPr>
          <w:rFonts w:ascii="Arial" w:hAnsi="Arial" w:cs="Arial"/>
          <w:lang w:val="es-ES_tradnl"/>
        </w:rPr>
      </w:pPr>
    </w:p>
    <w:p w:rsidR="00774909" w:rsidRPr="005071A0" w:rsidRDefault="003C0D42"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lang w:val="es-ES_tradnl"/>
        </w:rPr>
        <w:t>---</w:t>
      </w:r>
      <w:r w:rsidR="004D7C55" w:rsidRPr="005071A0">
        <w:rPr>
          <w:rFonts w:ascii="Arial" w:hAnsi="Arial" w:cs="Arial"/>
          <w:b/>
          <w:sz w:val="24"/>
          <w:szCs w:val="24"/>
          <w:lang w:val="es-ES_tradnl"/>
        </w:rPr>
        <w:t>1</w:t>
      </w:r>
      <w:r w:rsidR="004E4D3B" w:rsidRPr="005071A0">
        <w:rPr>
          <w:rFonts w:ascii="Arial" w:hAnsi="Arial" w:cs="Arial"/>
          <w:b/>
          <w:sz w:val="24"/>
          <w:szCs w:val="24"/>
          <w:lang w:val="es-ES_tradnl"/>
        </w:rPr>
        <w:t>5</w:t>
      </w:r>
      <w:r w:rsidR="007C7310" w:rsidRPr="005071A0">
        <w:rPr>
          <w:rFonts w:ascii="Arial" w:hAnsi="Arial" w:cs="Arial"/>
          <w:b/>
          <w:sz w:val="24"/>
          <w:szCs w:val="24"/>
          <w:lang w:val="es-ES_tradnl"/>
        </w:rPr>
        <w:t>.</w:t>
      </w:r>
      <w:r w:rsidR="007C7310" w:rsidRPr="005071A0">
        <w:rPr>
          <w:rFonts w:ascii="Arial" w:hAnsi="Arial" w:cs="Arial"/>
          <w:sz w:val="24"/>
          <w:szCs w:val="24"/>
          <w:lang w:val="es-ES_tradnl"/>
        </w:rPr>
        <w:t xml:space="preserve"> </w:t>
      </w:r>
      <w:r w:rsidR="004E4D3B" w:rsidRPr="005071A0">
        <w:rPr>
          <w:rFonts w:ascii="Arial" w:hAnsi="Arial" w:cs="Arial"/>
          <w:sz w:val="24"/>
          <w:szCs w:val="24"/>
        </w:rPr>
        <w:t>En fecha 2 de Septiembre</w:t>
      </w:r>
      <w:r w:rsidR="001A5C4D" w:rsidRPr="005071A0">
        <w:rPr>
          <w:rFonts w:ascii="Arial" w:hAnsi="Arial" w:cs="Arial"/>
          <w:sz w:val="24"/>
          <w:szCs w:val="24"/>
        </w:rPr>
        <w:t xml:space="preserve"> de 2013, la Comisión de Organización y Vigilancia Electoral recibió los oficio </w:t>
      </w:r>
      <w:r w:rsidR="00E8719D" w:rsidRPr="005071A0">
        <w:rPr>
          <w:rFonts w:ascii="Arial" w:hAnsi="Arial" w:cs="Arial"/>
          <w:b/>
          <w:sz w:val="24"/>
          <w:szCs w:val="24"/>
        </w:rPr>
        <w:t>CEE/SG/788/2013,</w:t>
      </w:r>
      <w:r w:rsidR="00E8719D" w:rsidRPr="005071A0">
        <w:rPr>
          <w:rFonts w:ascii="Arial" w:hAnsi="Arial" w:cs="Arial"/>
          <w:sz w:val="24"/>
          <w:szCs w:val="24"/>
        </w:rPr>
        <w:t xml:space="preserve"> </w:t>
      </w:r>
      <w:r w:rsidR="00E8719D" w:rsidRPr="005071A0">
        <w:rPr>
          <w:rFonts w:ascii="Arial" w:hAnsi="Arial" w:cs="Arial"/>
          <w:b/>
          <w:sz w:val="24"/>
          <w:szCs w:val="24"/>
        </w:rPr>
        <w:t>CEE/SG/789/2013, CEE/SG/790/2013, CEE/SG/791/2013, CEE/SG/792/2013, CEE/SG/793/2013, CEE/SG/794/2013, CEE/SG/795/2013, CEE/SG/796/2013, CEE/SG/797/2013 CEE/SG/798/2013, CEE/SG/800/2013, CEE/SG/801/2013, CEE/SG/802/2013, CEE/SG/803/2013, CEE/SG/804/2013, CEE/SG/805/2013, CEE/SG/806/2013 y CEE/SG/807/2013</w:t>
      </w:r>
      <w:r w:rsidR="001A5C4D" w:rsidRPr="005071A0">
        <w:rPr>
          <w:rFonts w:ascii="Arial" w:hAnsi="Arial" w:cs="Arial"/>
          <w:b/>
          <w:sz w:val="24"/>
          <w:szCs w:val="24"/>
        </w:rPr>
        <w:t>,</w:t>
      </w:r>
      <w:r w:rsidR="001A5C4D" w:rsidRPr="005071A0">
        <w:rPr>
          <w:rFonts w:ascii="Arial" w:hAnsi="Arial" w:cs="Arial"/>
          <w:sz w:val="24"/>
          <w:szCs w:val="24"/>
        </w:rPr>
        <w:t xml:space="preserve"> de fecha 22 de julio del presente año, girado por la Secretaría General del Consejo Estatal Electoral, mediante el cual turna a esta Comisión de Organización y Vigilancia Electoral, los expedientes originales relativos a la propaganda que fue retirada en los distritos electorales </w:t>
      </w:r>
      <w:r w:rsidR="0089277C" w:rsidRPr="005071A0">
        <w:rPr>
          <w:rFonts w:ascii="Arial" w:hAnsi="Arial" w:cs="Arial"/>
          <w:b/>
          <w:sz w:val="24"/>
          <w:szCs w:val="24"/>
        </w:rPr>
        <w:t xml:space="preserve">I de Choix, II de El Fuerte, </w:t>
      </w:r>
      <w:r w:rsidR="0089277C" w:rsidRPr="005071A0">
        <w:rPr>
          <w:rFonts w:ascii="Arial" w:hAnsi="Arial" w:cs="Arial"/>
          <w:b/>
          <w:bCs/>
          <w:color w:val="000000"/>
          <w:sz w:val="24"/>
          <w:szCs w:val="24"/>
        </w:rPr>
        <w:t>III y IV de Ahome, V de Sinaloa, VI y VII de Guasave, VIII de Angostura, IX de Salvador Alvarado, X de Mocorito, XI Badiraguato, XIV de Culiacán, XV de Navolato, XVI Cosalá, XVIII de San Ignacio, XXI de Concordia, XXII de Rosario, XXIII de Escuinapa Y XXIV de Culiacán</w:t>
      </w:r>
      <w:r w:rsidR="0089277C" w:rsidRPr="005071A0">
        <w:rPr>
          <w:rFonts w:ascii="Arial" w:hAnsi="Arial" w:cs="Arial"/>
          <w:b/>
          <w:color w:val="000000"/>
          <w:sz w:val="24"/>
          <w:szCs w:val="24"/>
        </w:rPr>
        <w:t>,</w:t>
      </w:r>
      <w:r w:rsidR="001A5C4D" w:rsidRPr="005071A0">
        <w:rPr>
          <w:rFonts w:ascii="Arial" w:hAnsi="Arial" w:cs="Arial"/>
          <w:sz w:val="24"/>
          <w:szCs w:val="24"/>
        </w:rPr>
        <w:t xml:space="preserve"> por haber sido identificada después de quince días de la jornada electoral 2013. Lo anterior se fundamentó en los artículos 30 fracciones II, XII de las obligaciones de los Partidos Políticos y fracción IX del apartado de prohibiciones de los Partidos Políticos, 66, fracción III, 117 Bis E, 117 Bis J y 117 Bis L y 117 Bis N de la Ley Electoral del Estado de Sinaloa, en relación con el artículo 82, fracción XIII del Reglamento Interior del Consejo Estatal Electoral de Sinaloa, en concordancia con los artículos 1, 3 fracciones I, II,V, VI,VII, VIII, IX, X, XII, XIII, XVI, XVIII y XIX, 4, 5, 6, 7, 8, 9, 10, 12, 13, 14, 15, 16, 17, 18, 23, 24, 25, y del 27 al 36 del Reglamento para Regular la Difusión y Fijación de Propaganda Electoral</w:t>
      </w:r>
      <w:r w:rsidR="00E6606C">
        <w:rPr>
          <w:rFonts w:ascii="Arial" w:hAnsi="Arial" w:cs="Arial"/>
          <w:sz w:val="24"/>
          <w:szCs w:val="24"/>
        </w:rPr>
        <w:t>.</w:t>
      </w:r>
      <w:r w:rsidR="00E6606C">
        <w:rPr>
          <w:rFonts w:ascii="Arial" w:hAnsi="Arial" w:cs="Arial"/>
          <w:sz w:val="24"/>
          <w:szCs w:val="24"/>
        </w:rPr>
        <w:tab/>
      </w:r>
    </w:p>
    <w:p w:rsidR="007C7310" w:rsidRPr="005071A0" w:rsidRDefault="007C7310" w:rsidP="009F5DC8">
      <w:pPr>
        <w:tabs>
          <w:tab w:val="right" w:leader="hyphen" w:pos="8817"/>
        </w:tabs>
        <w:autoSpaceDE w:val="0"/>
        <w:autoSpaceDN w:val="0"/>
        <w:adjustRightInd w:val="0"/>
        <w:spacing w:after="0" w:line="240" w:lineRule="auto"/>
        <w:jc w:val="both"/>
        <w:rPr>
          <w:rFonts w:ascii="Arial" w:hAnsi="Arial" w:cs="Arial"/>
          <w:sz w:val="24"/>
          <w:szCs w:val="24"/>
        </w:rPr>
      </w:pPr>
    </w:p>
    <w:p w:rsidR="005F4AE2" w:rsidRPr="005071A0" w:rsidRDefault="00AD5136" w:rsidP="009F5DC8">
      <w:pPr>
        <w:tabs>
          <w:tab w:val="right" w:leader="hyphen" w:pos="8817"/>
        </w:tabs>
        <w:spacing w:after="0" w:line="240" w:lineRule="auto"/>
        <w:ind w:right="49"/>
        <w:jc w:val="both"/>
        <w:rPr>
          <w:rFonts w:ascii="Arial" w:hAnsi="Arial" w:cs="Arial"/>
          <w:b/>
          <w:sz w:val="24"/>
          <w:szCs w:val="24"/>
        </w:rPr>
      </w:pPr>
      <w:r w:rsidRPr="005071A0">
        <w:rPr>
          <w:rFonts w:ascii="Arial" w:hAnsi="Arial" w:cs="Arial"/>
          <w:sz w:val="24"/>
          <w:szCs w:val="24"/>
        </w:rPr>
        <w:t>---</w:t>
      </w:r>
      <w:r w:rsidR="005F4AE2" w:rsidRPr="005071A0">
        <w:rPr>
          <w:rFonts w:ascii="Arial" w:hAnsi="Arial" w:cs="Arial"/>
          <w:sz w:val="24"/>
          <w:szCs w:val="24"/>
        </w:rPr>
        <w:t xml:space="preserve">En virtud de lo anterior, se radicaron los expedientes, con el cual se inició un procedimiento administrativo sancionador de oficio bajo el número </w:t>
      </w:r>
      <w:r w:rsidR="005F4AE2" w:rsidRPr="005071A0">
        <w:rPr>
          <w:rFonts w:ascii="Arial" w:hAnsi="Arial" w:cs="Arial"/>
          <w:b/>
          <w:sz w:val="24"/>
          <w:szCs w:val="24"/>
        </w:rPr>
        <w:t>PO-</w:t>
      </w:r>
      <w:r w:rsidR="00E974A7" w:rsidRPr="005071A0">
        <w:rPr>
          <w:rFonts w:ascii="Arial" w:hAnsi="Arial" w:cs="Arial"/>
          <w:b/>
          <w:sz w:val="24"/>
          <w:szCs w:val="24"/>
        </w:rPr>
        <w:t>026</w:t>
      </w:r>
      <w:r w:rsidR="005F4AE2" w:rsidRPr="005071A0">
        <w:rPr>
          <w:rFonts w:ascii="Arial" w:hAnsi="Arial" w:cs="Arial"/>
          <w:b/>
          <w:sz w:val="24"/>
          <w:szCs w:val="24"/>
        </w:rPr>
        <w:t>/2013</w:t>
      </w:r>
      <w:r w:rsidR="005F4AE2" w:rsidRPr="005071A0">
        <w:rPr>
          <w:rFonts w:ascii="Arial" w:hAnsi="Arial" w:cs="Arial"/>
          <w:sz w:val="24"/>
          <w:szCs w:val="24"/>
        </w:rPr>
        <w:t xml:space="preserve">, </w:t>
      </w:r>
      <w:r w:rsidR="005F4AE2" w:rsidRPr="005071A0">
        <w:rPr>
          <w:rFonts w:ascii="Arial" w:hAnsi="Arial" w:cs="Arial"/>
          <w:b/>
          <w:sz w:val="24"/>
          <w:szCs w:val="24"/>
        </w:rPr>
        <w:t>PO-0</w:t>
      </w:r>
      <w:r w:rsidR="00E974A7" w:rsidRPr="005071A0">
        <w:rPr>
          <w:rFonts w:ascii="Arial" w:hAnsi="Arial" w:cs="Arial"/>
          <w:b/>
          <w:sz w:val="24"/>
          <w:szCs w:val="24"/>
        </w:rPr>
        <w:t>27</w:t>
      </w:r>
      <w:r w:rsidR="005F4AE2" w:rsidRPr="005071A0">
        <w:rPr>
          <w:rFonts w:ascii="Arial" w:hAnsi="Arial" w:cs="Arial"/>
          <w:b/>
          <w:sz w:val="24"/>
          <w:szCs w:val="24"/>
        </w:rPr>
        <w:t>/2013, PO-0</w:t>
      </w:r>
      <w:r w:rsidR="00E974A7" w:rsidRPr="005071A0">
        <w:rPr>
          <w:rFonts w:ascii="Arial" w:hAnsi="Arial" w:cs="Arial"/>
          <w:b/>
          <w:sz w:val="24"/>
          <w:szCs w:val="24"/>
        </w:rPr>
        <w:t>28</w:t>
      </w:r>
      <w:r w:rsidR="005F4AE2" w:rsidRPr="005071A0">
        <w:rPr>
          <w:rFonts w:ascii="Arial" w:hAnsi="Arial" w:cs="Arial"/>
          <w:b/>
          <w:sz w:val="24"/>
          <w:szCs w:val="24"/>
        </w:rPr>
        <w:t>/2013, PO-0</w:t>
      </w:r>
      <w:r w:rsidR="00E974A7" w:rsidRPr="005071A0">
        <w:rPr>
          <w:rFonts w:ascii="Arial" w:hAnsi="Arial" w:cs="Arial"/>
          <w:b/>
          <w:sz w:val="24"/>
          <w:szCs w:val="24"/>
        </w:rPr>
        <w:t>29</w:t>
      </w:r>
      <w:r w:rsidR="005F4AE2" w:rsidRPr="005071A0">
        <w:rPr>
          <w:rFonts w:ascii="Arial" w:hAnsi="Arial" w:cs="Arial"/>
          <w:b/>
          <w:sz w:val="24"/>
          <w:szCs w:val="24"/>
        </w:rPr>
        <w:t>/2013, PO-0</w:t>
      </w:r>
      <w:r w:rsidR="00E974A7" w:rsidRPr="005071A0">
        <w:rPr>
          <w:rFonts w:ascii="Arial" w:hAnsi="Arial" w:cs="Arial"/>
          <w:b/>
          <w:sz w:val="24"/>
          <w:szCs w:val="24"/>
        </w:rPr>
        <w:t>30</w:t>
      </w:r>
      <w:r w:rsidR="005F4AE2" w:rsidRPr="005071A0">
        <w:rPr>
          <w:rFonts w:ascii="Arial" w:hAnsi="Arial" w:cs="Arial"/>
          <w:b/>
          <w:sz w:val="24"/>
          <w:szCs w:val="24"/>
        </w:rPr>
        <w:t>/2013, PO-0</w:t>
      </w:r>
      <w:r w:rsidR="00E974A7" w:rsidRPr="005071A0">
        <w:rPr>
          <w:rFonts w:ascii="Arial" w:hAnsi="Arial" w:cs="Arial"/>
          <w:b/>
          <w:sz w:val="24"/>
          <w:szCs w:val="24"/>
        </w:rPr>
        <w:t>31</w:t>
      </w:r>
      <w:r w:rsidR="005F4AE2" w:rsidRPr="005071A0">
        <w:rPr>
          <w:rFonts w:ascii="Arial" w:hAnsi="Arial" w:cs="Arial"/>
          <w:b/>
          <w:sz w:val="24"/>
          <w:szCs w:val="24"/>
        </w:rPr>
        <w:t>/2013, PO-0</w:t>
      </w:r>
      <w:r w:rsidR="00E974A7" w:rsidRPr="005071A0">
        <w:rPr>
          <w:rFonts w:ascii="Arial" w:hAnsi="Arial" w:cs="Arial"/>
          <w:b/>
          <w:sz w:val="24"/>
          <w:szCs w:val="24"/>
        </w:rPr>
        <w:t>32</w:t>
      </w:r>
      <w:r w:rsidR="005F4AE2" w:rsidRPr="005071A0">
        <w:rPr>
          <w:rFonts w:ascii="Arial" w:hAnsi="Arial" w:cs="Arial"/>
          <w:b/>
          <w:sz w:val="24"/>
          <w:szCs w:val="24"/>
        </w:rPr>
        <w:t>/2013, PO-0</w:t>
      </w:r>
      <w:r w:rsidR="00E974A7" w:rsidRPr="005071A0">
        <w:rPr>
          <w:rFonts w:ascii="Arial" w:hAnsi="Arial" w:cs="Arial"/>
          <w:b/>
          <w:sz w:val="24"/>
          <w:szCs w:val="24"/>
        </w:rPr>
        <w:t>33</w:t>
      </w:r>
      <w:r w:rsidR="005F4AE2" w:rsidRPr="005071A0">
        <w:rPr>
          <w:rFonts w:ascii="Arial" w:hAnsi="Arial" w:cs="Arial"/>
          <w:b/>
          <w:sz w:val="24"/>
          <w:szCs w:val="24"/>
        </w:rPr>
        <w:t>/2013, PO-0</w:t>
      </w:r>
      <w:r w:rsidR="00E974A7" w:rsidRPr="005071A0">
        <w:rPr>
          <w:rFonts w:ascii="Arial" w:hAnsi="Arial" w:cs="Arial"/>
          <w:b/>
          <w:sz w:val="24"/>
          <w:szCs w:val="24"/>
        </w:rPr>
        <w:t>34</w:t>
      </w:r>
      <w:r w:rsidR="005F4AE2" w:rsidRPr="005071A0">
        <w:rPr>
          <w:rFonts w:ascii="Arial" w:hAnsi="Arial" w:cs="Arial"/>
          <w:b/>
          <w:sz w:val="24"/>
          <w:szCs w:val="24"/>
        </w:rPr>
        <w:t>/2013, PO-0</w:t>
      </w:r>
      <w:r w:rsidR="00E974A7" w:rsidRPr="005071A0">
        <w:rPr>
          <w:rFonts w:ascii="Arial" w:hAnsi="Arial" w:cs="Arial"/>
          <w:b/>
          <w:sz w:val="24"/>
          <w:szCs w:val="24"/>
        </w:rPr>
        <w:t>35</w:t>
      </w:r>
      <w:r w:rsidR="005F4AE2" w:rsidRPr="005071A0">
        <w:rPr>
          <w:rFonts w:ascii="Arial" w:hAnsi="Arial" w:cs="Arial"/>
          <w:b/>
          <w:sz w:val="24"/>
          <w:szCs w:val="24"/>
        </w:rPr>
        <w:t>/2013, PO-0</w:t>
      </w:r>
      <w:r w:rsidR="00653FD4" w:rsidRPr="005071A0">
        <w:rPr>
          <w:rFonts w:ascii="Arial" w:hAnsi="Arial" w:cs="Arial"/>
          <w:b/>
          <w:sz w:val="24"/>
          <w:szCs w:val="24"/>
        </w:rPr>
        <w:t>3</w:t>
      </w:r>
      <w:r w:rsidR="004D7C55" w:rsidRPr="005071A0">
        <w:rPr>
          <w:rFonts w:ascii="Arial" w:hAnsi="Arial" w:cs="Arial"/>
          <w:b/>
          <w:sz w:val="24"/>
          <w:szCs w:val="24"/>
        </w:rPr>
        <w:t>6</w:t>
      </w:r>
      <w:r w:rsidR="005F4AE2" w:rsidRPr="005071A0">
        <w:rPr>
          <w:rFonts w:ascii="Arial" w:hAnsi="Arial" w:cs="Arial"/>
          <w:b/>
          <w:sz w:val="24"/>
          <w:szCs w:val="24"/>
        </w:rPr>
        <w:t>/2013, PO-0</w:t>
      </w:r>
      <w:r w:rsidR="00653FD4" w:rsidRPr="005071A0">
        <w:rPr>
          <w:rFonts w:ascii="Arial" w:hAnsi="Arial" w:cs="Arial"/>
          <w:b/>
          <w:sz w:val="24"/>
          <w:szCs w:val="24"/>
        </w:rPr>
        <w:t>38</w:t>
      </w:r>
      <w:r w:rsidR="005F4AE2" w:rsidRPr="005071A0">
        <w:rPr>
          <w:rFonts w:ascii="Arial" w:hAnsi="Arial" w:cs="Arial"/>
          <w:b/>
          <w:sz w:val="24"/>
          <w:szCs w:val="24"/>
        </w:rPr>
        <w:t>/2013, PO-0</w:t>
      </w:r>
      <w:r w:rsidR="00653FD4" w:rsidRPr="005071A0">
        <w:rPr>
          <w:rFonts w:ascii="Arial" w:hAnsi="Arial" w:cs="Arial"/>
          <w:b/>
          <w:sz w:val="24"/>
          <w:szCs w:val="24"/>
        </w:rPr>
        <w:t>39</w:t>
      </w:r>
      <w:r w:rsidR="005F4AE2" w:rsidRPr="005071A0">
        <w:rPr>
          <w:rFonts w:ascii="Arial" w:hAnsi="Arial" w:cs="Arial"/>
          <w:b/>
          <w:sz w:val="24"/>
          <w:szCs w:val="24"/>
        </w:rPr>
        <w:t xml:space="preserve">/2013, </w:t>
      </w:r>
      <w:r w:rsidR="004D7C55" w:rsidRPr="005071A0">
        <w:rPr>
          <w:rFonts w:ascii="Arial" w:hAnsi="Arial" w:cs="Arial"/>
          <w:b/>
          <w:sz w:val="24"/>
          <w:szCs w:val="24"/>
        </w:rPr>
        <w:t xml:space="preserve">PO-040/2013, </w:t>
      </w:r>
      <w:r w:rsidR="005F4AE2" w:rsidRPr="005071A0">
        <w:rPr>
          <w:rFonts w:ascii="Arial" w:hAnsi="Arial" w:cs="Arial"/>
          <w:b/>
          <w:sz w:val="24"/>
          <w:szCs w:val="24"/>
        </w:rPr>
        <w:t>PO-0</w:t>
      </w:r>
      <w:r w:rsidR="00653FD4" w:rsidRPr="005071A0">
        <w:rPr>
          <w:rFonts w:ascii="Arial" w:hAnsi="Arial" w:cs="Arial"/>
          <w:b/>
          <w:sz w:val="24"/>
          <w:szCs w:val="24"/>
        </w:rPr>
        <w:t>41</w:t>
      </w:r>
      <w:r w:rsidR="005F4AE2" w:rsidRPr="005071A0">
        <w:rPr>
          <w:rFonts w:ascii="Arial" w:hAnsi="Arial" w:cs="Arial"/>
          <w:b/>
          <w:sz w:val="24"/>
          <w:szCs w:val="24"/>
        </w:rPr>
        <w:t>/2013, PO-0</w:t>
      </w:r>
      <w:r w:rsidR="00653FD4" w:rsidRPr="005071A0">
        <w:rPr>
          <w:rFonts w:ascii="Arial" w:hAnsi="Arial" w:cs="Arial"/>
          <w:b/>
          <w:sz w:val="24"/>
          <w:szCs w:val="24"/>
        </w:rPr>
        <w:t>42</w:t>
      </w:r>
      <w:r w:rsidR="005F4AE2" w:rsidRPr="005071A0">
        <w:rPr>
          <w:rFonts w:ascii="Arial" w:hAnsi="Arial" w:cs="Arial"/>
          <w:b/>
          <w:sz w:val="24"/>
          <w:szCs w:val="24"/>
        </w:rPr>
        <w:t>/2013, PO-0</w:t>
      </w:r>
      <w:r w:rsidR="00653FD4" w:rsidRPr="005071A0">
        <w:rPr>
          <w:rFonts w:ascii="Arial" w:hAnsi="Arial" w:cs="Arial"/>
          <w:b/>
          <w:sz w:val="24"/>
          <w:szCs w:val="24"/>
        </w:rPr>
        <w:t>43</w:t>
      </w:r>
      <w:r w:rsidR="005F4AE2" w:rsidRPr="005071A0">
        <w:rPr>
          <w:rFonts w:ascii="Arial" w:hAnsi="Arial" w:cs="Arial"/>
          <w:b/>
          <w:sz w:val="24"/>
          <w:szCs w:val="24"/>
        </w:rPr>
        <w:t>/2013, PO-0</w:t>
      </w:r>
      <w:r w:rsidR="00653FD4" w:rsidRPr="005071A0">
        <w:rPr>
          <w:rFonts w:ascii="Arial" w:hAnsi="Arial" w:cs="Arial"/>
          <w:b/>
          <w:sz w:val="24"/>
          <w:szCs w:val="24"/>
        </w:rPr>
        <w:t>44</w:t>
      </w:r>
      <w:r w:rsidR="005F4AE2" w:rsidRPr="005071A0">
        <w:rPr>
          <w:rFonts w:ascii="Arial" w:hAnsi="Arial" w:cs="Arial"/>
          <w:b/>
          <w:sz w:val="24"/>
          <w:szCs w:val="24"/>
        </w:rPr>
        <w:t>/2013</w:t>
      </w:r>
      <w:r w:rsidR="00653FD4" w:rsidRPr="005071A0">
        <w:rPr>
          <w:rFonts w:ascii="Arial" w:hAnsi="Arial" w:cs="Arial"/>
          <w:b/>
          <w:sz w:val="24"/>
          <w:szCs w:val="24"/>
        </w:rPr>
        <w:t>, PO-045/2013</w:t>
      </w:r>
      <w:r w:rsidR="005F4AE2" w:rsidRPr="005071A0">
        <w:rPr>
          <w:rFonts w:ascii="Arial" w:hAnsi="Arial" w:cs="Arial"/>
          <w:b/>
          <w:sz w:val="24"/>
          <w:szCs w:val="24"/>
        </w:rPr>
        <w:t>.</w:t>
      </w:r>
      <w:r w:rsidR="009F5DC8">
        <w:rPr>
          <w:rFonts w:ascii="Arial" w:hAnsi="Arial" w:cs="Arial"/>
          <w:b/>
          <w:sz w:val="24"/>
          <w:szCs w:val="24"/>
        </w:rPr>
        <w:tab/>
      </w:r>
    </w:p>
    <w:p w:rsidR="003D2445" w:rsidRPr="005071A0" w:rsidRDefault="003D2445" w:rsidP="009F5DC8">
      <w:pPr>
        <w:tabs>
          <w:tab w:val="right" w:leader="hyphen" w:pos="8817"/>
        </w:tabs>
        <w:autoSpaceDE w:val="0"/>
        <w:autoSpaceDN w:val="0"/>
        <w:adjustRightInd w:val="0"/>
        <w:spacing w:after="0" w:line="240" w:lineRule="auto"/>
        <w:jc w:val="both"/>
        <w:rPr>
          <w:rFonts w:ascii="Arial" w:hAnsi="Arial" w:cs="Arial"/>
          <w:sz w:val="24"/>
          <w:szCs w:val="24"/>
        </w:rPr>
      </w:pPr>
    </w:p>
    <w:p w:rsidR="005F4AE2" w:rsidRPr="005071A0" w:rsidRDefault="003D2445"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005F4AE2" w:rsidRPr="005071A0">
        <w:rPr>
          <w:rFonts w:ascii="Arial" w:hAnsi="Arial" w:cs="Arial"/>
          <w:sz w:val="24"/>
          <w:szCs w:val="24"/>
        </w:rPr>
        <w:t>Asimismo se ordenó elaborar escrito con las formalidades requeridas en el artículo 251 de la Ley Electoral del Estado de Sinaloa, para estar en condiciones de iniciar un procedimiento administrativo sancionador de oficio</w:t>
      </w:r>
      <w:r w:rsidR="00E6606C">
        <w:rPr>
          <w:rFonts w:ascii="Arial" w:hAnsi="Arial" w:cs="Arial"/>
          <w:sz w:val="24"/>
          <w:szCs w:val="24"/>
        </w:rPr>
        <w:t>.</w:t>
      </w:r>
      <w:r w:rsidR="00E6606C">
        <w:rPr>
          <w:rFonts w:ascii="Arial" w:hAnsi="Arial" w:cs="Arial"/>
          <w:sz w:val="24"/>
          <w:szCs w:val="24"/>
        </w:rPr>
        <w:tab/>
      </w:r>
    </w:p>
    <w:p w:rsidR="005F4AE2" w:rsidRPr="005071A0" w:rsidRDefault="005F4AE2" w:rsidP="009F5DC8">
      <w:pPr>
        <w:tabs>
          <w:tab w:val="right" w:leader="hyphen" w:pos="8817"/>
        </w:tabs>
        <w:autoSpaceDE w:val="0"/>
        <w:autoSpaceDN w:val="0"/>
        <w:adjustRightInd w:val="0"/>
        <w:spacing w:after="0" w:line="240" w:lineRule="auto"/>
        <w:jc w:val="both"/>
        <w:rPr>
          <w:rFonts w:ascii="Arial" w:hAnsi="Arial" w:cs="Arial"/>
          <w:sz w:val="24"/>
          <w:szCs w:val="24"/>
        </w:rPr>
      </w:pPr>
    </w:p>
    <w:p w:rsidR="00AD5136" w:rsidRPr="005071A0" w:rsidRDefault="00AD5136"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5071A0">
        <w:rPr>
          <w:rFonts w:ascii="Arial" w:hAnsi="Arial" w:cs="Arial"/>
          <w:b/>
          <w:bCs/>
          <w:color w:val="000000"/>
          <w:sz w:val="24"/>
          <w:szCs w:val="24"/>
        </w:rPr>
        <w:t>V</w:t>
      </w:r>
      <w:r w:rsidR="00147F34" w:rsidRPr="005071A0">
        <w:rPr>
          <w:rFonts w:ascii="Arial" w:hAnsi="Arial" w:cs="Arial"/>
          <w:b/>
          <w:bCs/>
          <w:color w:val="000000"/>
          <w:sz w:val="24"/>
          <w:szCs w:val="24"/>
        </w:rPr>
        <w:t>II</w:t>
      </w:r>
      <w:r w:rsidRPr="005071A0">
        <w:rPr>
          <w:rFonts w:ascii="Arial" w:hAnsi="Arial" w:cs="Arial"/>
          <w:b/>
          <w:bCs/>
          <w:color w:val="000000"/>
          <w:sz w:val="24"/>
          <w:szCs w:val="24"/>
        </w:rPr>
        <w:t>. ACUMULACIÓN</w:t>
      </w:r>
      <w:r w:rsidR="003D2445" w:rsidRPr="005071A0">
        <w:rPr>
          <w:rFonts w:ascii="Arial" w:hAnsi="Arial" w:cs="Arial"/>
          <w:b/>
          <w:bCs/>
          <w:color w:val="000000"/>
          <w:sz w:val="24"/>
          <w:szCs w:val="24"/>
        </w:rPr>
        <w:t>.</w:t>
      </w:r>
    </w:p>
    <w:p w:rsidR="00AD5136" w:rsidRPr="005071A0" w:rsidRDefault="00AD5136" w:rsidP="009F5DC8">
      <w:pPr>
        <w:tabs>
          <w:tab w:val="right" w:leader="hyphen" w:pos="8817"/>
        </w:tabs>
        <w:spacing w:after="0" w:line="240" w:lineRule="auto"/>
        <w:ind w:right="49"/>
        <w:jc w:val="both"/>
        <w:rPr>
          <w:rFonts w:ascii="Arial" w:hAnsi="Arial" w:cs="Arial"/>
          <w:sz w:val="24"/>
          <w:szCs w:val="24"/>
        </w:rPr>
      </w:pPr>
    </w:p>
    <w:p w:rsidR="00AD5136" w:rsidRPr="005071A0" w:rsidRDefault="00AD5136" w:rsidP="009F5DC8">
      <w:pPr>
        <w:tabs>
          <w:tab w:val="right" w:leader="hyphen" w:pos="8817"/>
        </w:tabs>
        <w:spacing w:after="0" w:line="240" w:lineRule="auto"/>
        <w:ind w:right="49"/>
        <w:jc w:val="both"/>
        <w:rPr>
          <w:rFonts w:ascii="Arial" w:hAnsi="Arial" w:cs="Arial"/>
          <w:sz w:val="24"/>
          <w:szCs w:val="24"/>
        </w:rPr>
      </w:pPr>
      <w:r w:rsidRPr="005071A0">
        <w:rPr>
          <w:rFonts w:ascii="Arial" w:hAnsi="Arial" w:cs="Arial"/>
          <w:sz w:val="24"/>
          <w:szCs w:val="24"/>
        </w:rPr>
        <w:t>---</w:t>
      </w:r>
      <w:r w:rsidR="004D7C55" w:rsidRPr="005071A0">
        <w:rPr>
          <w:rFonts w:ascii="Arial" w:hAnsi="Arial" w:cs="Arial"/>
          <w:b/>
          <w:sz w:val="24"/>
          <w:szCs w:val="24"/>
        </w:rPr>
        <w:t>1</w:t>
      </w:r>
      <w:r w:rsidR="004E4D3B" w:rsidRPr="005071A0">
        <w:rPr>
          <w:rFonts w:ascii="Arial" w:hAnsi="Arial" w:cs="Arial"/>
          <w:b/>
          <w:sz w:val="24"/>
          <w:szCs w:val="24"/>
        </w:rPr>
        <w:t>6</w:t>
      </w:r>
      <w:r w:rsidRPr="005071A0">
        <w:rPr>
          <w:rFonts w:ascii="Arial" w:hAnsi="Arial" w:cs="Arial"/>
          <w:b/>
          <w:sz w:val="24"/>
          <w:szCs w:val="24"/>
        </w:rPr>
        <w:t>.</w:t>
      </w:r>
      <w:r w:rsidRPr="005071A0">
        <w:rPr>
          <w:rFonts w:ascii="Arial" w:hAnsi="Arial" w:cs="Arial"/>
          <w:sz w:val="24"/>
          <w:szCs w:val="24"/>
        </w:rPr>
        <w:t xml:space="preserve"> </w:t>
      </w:r>
      <w:r w:rsidR="004E4D3B" w:rsidRPr="005071A0">
        <w:rPr>
          <w:rFonts w:ascii="Arial" w:hAnsi="Arial" w:cs="Arial"/>
          <w:bCs/>
          <w:color w:val="000000"/>
          <w:sz w:val="24"/>
          <w:szCs w:val="24"/>
        </w:rPr>
        <w:t>En fecha 2</w:t>
      </w:r>
      <w:r w:rsidRPr="005071A0">
        <w:rPr>
          <w:rFonts w:ascii="Arial" w:hAnsi="Arial" w:cs="Arial"/>
          <w:bCs/>
          <w:color w:val="000000"/>
          <w:sz w:val="24"/>
          <w:szCs w:val="24"/>
        </w:rPr>
        <w:t xml:space="preserve"> de </w:t>
      </w:r>
      <w:r w:rsidR="004E4D3B" w:rsidRPr="005071A0">
        <w:rPr>
          <w:rFonts w:ascii="Arial" w:hAnsi="Arial" w:cs="Arial"/>
          <w:bCs/>
          <w:color w:val="000000"/>
          <w:sz w:val="24"/>
          <w:szCs w:val="24"/>
        </w:rPr>
        <w:t>Septiembre</w:t>
      </w:r>
      <w:r w:rsidRPr="005071A0">
        <w:rPr>
          <w:rFonts w:ascii="Arial" w:hAnsi="Arial" w:cs="Arial"/>
          <w:bCs/>
          <w:color w:val="000000"/>
          <w:sz w:val="24"/>
          <w:szCs w:val="24"/>
        </w:rPr>
        <w:t xml:space="preserve"> de 2013, la Comisión de Organización y Vigilancia Electoral del Consejo Estatal Electoral, emitió acuerdo para acumular los expedientes identificados con las claves </w:t>
      </w:r>
      <w:r w:rsidR="004D7C55" w:rsidRPr="005071A0">
        <w:rPr>
          <w:rFonts w:ascii="Arial" w:hAnsi="Arial" w:cs="Arial"/>
          <w:sz w:val="24"/>
          <w:szCs w:val="24"/>
        </w:rPr>
        <w:t>PO-026/2013, PO-027/2013, PO-028/2013, PO-029/2013, PO-030/2013, PO-031/2013, PO-032/2013, PO-033/2013, PO-034/2013, PO-035/2013, PO-036/2013, PO-038/2013, PO-039/2013, PO-040/2013, PO-041/2013, PO-042/2013, PO-043/2013, PO-044/2013, PO-045/2013</w:t>
      </w:r>
      <w:r w:rsidRPr="005071A0">
        <w:rPr>
          <w:rFonts w:ascii="Arial" w:hAnsi="Arial" w:cs="Arial"/>
          <w:sz w:val="24"/>
          <w:szCs w:val="24"/>
        </w:rPr>
        <w:t xml:space="preserve">, </w:t>
      </w:r>
      <w:r w:rsidRPr="005071A0">
        <w:rPr>
          <w:rFonts w:ascii="Arial" w:hAnsi="Arial" w:cs="Arial"/>
          <w:bCs/>
          <w:color w:val="000000"/>
          <w:sz w:val="24"/>
          <w:szCs w:val="24"/>
        </w:rPr>
        <w:t>para los efectos legales correspondientes, contenido que se reproduce íntegramente a continuación:</w:t>
      </w:r>
      <w:r w:rsidR="009F5DC8">
        <w:rPr>
          <w:rFonts w:ascii="Arial" w:hAnsi="Arial" w:cs="Arial"/>
          <w:bCs/>
          <w:color w:val="000000"/>
          <w:sz w:val="24"/>
          <w:szCs w:val="24"/>
        </w:rPr>
        <w:tab/>
      </w:r>
    </w:p>
    <w:p w:rsidR="00AD5136" w:rsidRPr="005071A0" w:rsidRDefault="00AD5136" w:rsidP="00504C49">
      <w:pPr>
        <w:pStyle w:val="Prrafodelista"/>
        <w:spacing w:after="0" w:line="240" w:lineRule="auto"/>
        <w:ind w:left="360" w:right="49"/>
        <w:jc w:val="both"/>
        <w:rPr>
          <w:rFonts w:ascii="Arial" w:hAnsi="Arial" w:cs="Arial"/>
          <w:bCs/>
          <w:color w:val="000000"/>
          <w:sz w:val="24"/>
          <w:szCs w:val="24"/>
        </w:rPr>
      </w:pPr>
    </w:p>
    <w:p w:rsidR="00AD5136" w:rsidRPr="005071A0" w:rsidRDefault="00AD5136" w:rsidP="00504C49">
      <w:pPr>
        <w:pStyle w:val="Textoindependiente"/>
        <w:tabs>
          <w:tab w:val="right" w:leader="hyphen" w:pos="8460"/>
        </w:tabs>
        <w:ind w:left="567" w:right="333"/>
        <w:jc w:val="right"/>
        <w:rPr>
          <w:rFonts w:ascii="Arial" w:hAnsi="Arial" w:cs="Arial"/>
          <w:b w:val="0"/>
          <w:i/>
          <w:sz w:val="20"/>
          <w:szCs w:val="20"/>
        </w:rPr>
      </w:pPr>
      <w:r w:rsidRPr="005071A0">
        <w:rPr>
          <w:rFonts w:ascii="Arial" w:hAnsi="Arial" w:cs="Arial"/>
          <w:b w:val="0"/>
          <w:i/>
          <w:sz w:val="20"/>
          <w:szCs w:val="20"/>
        </w:rPr>
        <w:t>Acumulación expedientes:</w:t>
      </w:r>
    </w:p>
    <w:p w:rsidR="00AD5136" w:rsidRPr="005071A0" w:rsidRDefault="00AD5136" w:rsidP="00504C49">
      <w:pPr>
        <w:pStyle w:val="Textoindependiente"/>
        <w:tabs>
          <w:tab w:val="right" w:leader="hyphen" w:pos="8460"/>
        </w:tabs>
        <w:ind w:left="567" w:right="333"/>
        <w:jc w:val="right"/>
        <w:rPr>
          <w:rFonts w:ascii="Arial" w:hAnsi="Arial" w:cs="Arial"/>
          <w:b w:val="0"/>
          <w:i/>
          <w:sz w:val="20"/>
          <w:szCs w:val="20"/>
        </w:rPr>
      </w:pPr>
      <w:r w:rsidRPr="005071A0">
        <w:rPr>
          <w:rFonts w:ascii="Arial" w:hAnsi="Arial" w:cs="Arial"/>
          <w:b w:val="0"/>
          <w:i/>
          <w:sz w:val="20"/>
          <w:szCs w:val="20"/>
        </w:rPr>
        <w:t>PO-026/2013, PO-027/2013, PO-028/2013,</w:t>
      </w:r>
    </w:p>
    <w:p w:rsidR="00AD5136" w:rsidRPr="005071A0" w:rsidRDefault="00AD5136" w:rsidP="00504C49">
      <w:pPr>
        <w:pStyle w:val="Textoindependiente"/>
        <w:tabs>
          <w:tab w:val="right" w:leader="hyphen" w:pos="8460"/>
        </w:tabs>
        <w:ind w:left="567" w:right="333"/>
        <w:jc w:val="right"/>
        <w:rPr>
          <w:rFonts w:ascii="Arial" w:hAnsi="Arial" w:cs="Arial"/>
          <w:b w:val="0"/>
          <w:i/>
          <w:sz w:val="20"/>
          <w:szCs w:val="20"/>
        </w:rPr>
      </w:pPr>
      <w:r w:rsidRPr="005071A0">
        <w:rPr>
          <w:rFonts w:ascii="Arial" w:hAnsi="Arial" w:cs="Arial"/>
          <w:b w:val="0"/>
          <w:i/>
          <w:sz w:val="20"/>
          <w:szCs w:val="20"/>
        </w:rPr>
        <w:t>PO-029/2013, PO-030/2013, PO-031/2013,</w:t>
      </w:r>
    </w:p>
    <w:p w:rsidR="00AD5136" w:rsidRPr="005071A0" w:rsidRDefault="00AD5136" w:rsidP="00504C49">
      <w:pPr>
        <w:pStyle w:val="Textoindependiente"/>
        <w:tabs>
          <w:tab w:val="right" w:leader="hyphen" w:pos="8460"/>
        </w:tabs>
        <w:ind w:left="567" w:right="333"/>
        <w:jc w:val="right"/>
        <w:rPr>
          <w:rFonts w:ascii="Arial" w:hAnsi="Arial" w:cs="Arial"/>
          <w:b w:val="0"/>
          <w:i/>
          <w:sz w:val="20"/>
          <w:szCs w:val="20"/>
        </w:rPr>
      </w:pPr>
      <w:r w:rsidRPr="005071A0">
        <w:rPr>
          <w:rFonts w:ascii="Arial" w:hAnsi="Arial" w:cs="Arial"/>
          <w:b w:val="0"/>
          <w:i/>
          <w:sz w:val="20"/>
          <w:szCs w:val="20"/>
        </w:rPr>
        <w:t>PO-032/2013, PO-033/2013, PO-034/2013,</w:t>
      </w:r>
    </w:p>
    <w:p w:rsidR="00AD5136" w:rsidRPr="005071A0" w:rsidRDefault="00AD5136" w:rsidP="00504C49">
      <w:pPr>
        <w:pStyle w:val="Textoindependiente"/>
        <w:tabs>
          <w:tab w:val="right" w:leader="hyphen" w:pos="8460"/>
        </w:tabs>
        <w:ind w:left="567" w:right="335"/>
        <w:jc w:val="right"/>
        <w:rPr>
          <w:rFonts w:ascii="Arial" w:hAnsi="Arial" w:cs="Arial"/>
          <w:b w:val="0"/>
          <w:i/>
          <w:sz w:val="20"/>
          <w:szCs w:val="20"/>
        </w:rPr>
      </w:pPr>
      <w:r w:rsidRPr="005071A0">
        <w:rPr>
          <w:rFonts w:ascii="Arial" w:hAnsi="Arial" w:cs="Arial"/>
          <w:b w:val="0"/>
          <w:i/>
          <w:sz w:val="20"/>
          <w:szCs w:val="20"/>
        </w:rPr>
        <w:t>PO-035/2013, PO-03</w:t>
      </w:r>
      <w:r w:rsidR="004D7C55" w:rsidRPr="005071A0">
        <w:rPr>
          <w:rFonts w:ascii="Arial" w:hAnsi="Arial" w:cs="Arial"/>
          <w:b w:val="0"/>
          <w:i/>
          <w:sz w:val="20"/>
          <w:szCs w:val="20"/>
        </w:rPr>
        <w:t>6</w:t>
      </w:r>
      <w:r w:rsidRPr="005071A0">
        <w:rPr>
          <w:rFonts w:ascii="Arial" w:hAnsi="Arial" w:cs="Arial"/>
          <w:b w:val="0"/>
          <w:i/>
          <w:sz w:val="20"/>
          <w:szCs w:val="20"/>
        </w:rPr>
        <w:t>/2013, PO-038/2013,</w:t>
      </w:r>
    </w:p>
    <w:p w:rsidR="004D7C55" w:rsidRPr="005071A0" w:rsidRDefault="00AD5136" w:rsidP="00504C49">
      <w:pPr>
        <w:pStyle w:val="Textoindependiente"/>
        <w:tabs>
          <w:tab w:val="right" w:leader="hyphen" w:pos="8460"/>
        </w:tabs>
        <w:ind w:left="567" w:right="335"/>
        <w:jc w:val="right"/>
        <w:rPr>
          <w:rFonts w:ascii="Arial" w:hAnsi="Arial" w:cs="Arial"/>
          <w:b w:val="0"/>
          <w:i/>
          <w:sz w:val="20"/>
          <w:szCs w:val="20"/>
        </w:rPr>
      </w:pPr>
      <w:r w:rsidRPr="005071A0">
        <w:rPr>
          <w:rFonts w:ascii="Arial" w:hAnsi="Arial" w:cs="Arial"/>
          <w:b w:val="0"/>
          <w:i/>
          <w:sz w:val="20"/>
          <w:szCs w:val="20"/>
        </w:rPr>
        <w:t xml:space="preserve">PO-039/2013, </w:t>
      </w:r>
      <w:r w:rsidR="004D7C55" w:rsidRPr="005071A0">
        <w:rPr>
          <w:rFonts w:ascii="Arial" w:hAnsi="Arial" w:cs="Arial"/>
          <w:b w:val="0"/>
          <w:i/>
          <w:sz w:val="20"/>
          <w:szCs w:val="20"/>
        </w:rPr>
        <w:t xml:space="preserve">PO-041/2013, </w:t>
      </w:r>
      <w:r w:rsidRPr="005071A0">
        <w:rPr>
          <w:rFonts w:ascii="Arial" w:hAnsi="Arial" w:cs="Arial"/>
          <w:b w:val="0"/>
          <w:i/>
          <w:sz w:val="20"/>
          <w:szCs w:val="20"/>
        </w:rPr>
        <w:t>PO-041/2013,</w:t>
      </w:r>
    </w:p>
    <w:p w:rsidR="004D7C55" w:rsidRPr="005071A0" w:rsidRDefault="00AD5136" w:rsidP="00504C49">
      <w:pPr>
        <w:pStyle w:val="Textoindependiente"/>
        <w:tabs>
          <w:tab w:val="right" w:leader="hyphen" w:pos="8460"/>
        </w:tabs>
        <w:ind w:left="567" w:right="335"/>
        <w:jc w:val="right"/>
        <w:rPr>
          <w:rFonts w:ascii="Arial" w:hAnsi="Arial" w:cs="Arial"/>
          <w:b w:val="0"/>
          <w:i/>
          <w:sz w:val="20"/>
          <w:szCs w:val="20"/>
        </w:rPr>
      </w:pPr>
      <w:r w:rsidRPr="005071A0">
        <w:rPr>
          <w:rFonts w:ascii="Arial" w:hAnsi="Arial" w:cs="Arial"/>
          <w:b w:val="0"/>
          <w:i/>
          <w:sz w:val="20"/>
          <w:szCs w:val="20"/>
        </w:rPr>
        <w:t>PO-042/2013,</w:t>
      </w:r>
      <w:r w:rsidR="004D7C55" w:rsidRPr="005071A0">
        <w:rPr>
          <w:rFonts w:ascii="Arial" w:hAnsi="Arial" w:cs="Arial"/>
          <w:b w:val="0"/>
          <w:i/>
          <w:sz w:val="20"/>
          <w:szCs w:val="20"/>
        </w:rPr>
        <w:t xml:space="preserve"> </w:t>
      </w:r>
      <w:r w:rsidRPr="005071A0">
        <w:rPr>
          <w:rFonts w:ascii="Arial" w:hAnsi="Arial" w:cs="Arial"/>
          <w:b w:val="0"/>
          <w:i/>
          <w:sz w:val="20"/>
          <w:szCs w:val="20"/>
        </w:rPr>
        <w:t>PO-043/2013, PO-044/2013,</w:t>
      </w:r>
    </w:p>
    <w:p w:rsidR="00AD5136" w:rsidRPr="005071A0" w:rsidRDefault="00AD5136" w:rsidP="00504C49">
      <w:pPr>
        <w:pStyle w:val="Textoindependiente"/>
        <w:tabs>
          <w:tab w:val="right" w:leader="hyphen" w:pos="8460"/>
        </w:tabs>
        <w:ind w:left="567" w:right="335"/>
        <w:jc w:val="right"/>
        <w:rPr>
          <w:rFonts w:ascii="Arial" w:hAnsi="Arial" w:cs="Arial"/>
          <w:b w:val="0"/>
          <w:i/>
          <w:sz w:val="20"/>
          <w:szCs w:val="20"/>
        </w:rPr>
      </w:pPr>
      <w:r w:rsidRPr="005071A0">
        <w:rPr>
          <w:rFonts w:ascii="Arial" w:hAnsi="Arial" w:cs="Arial"/>
          <w:b w:val="0"/>
          <w:i/>
          <w:sz w:val="20"/>
          <w:szCs w:val="20"/>
        </w:rPr>
        <w:t>PO-045/2013.</w:t>
      </w:r>
    </w:p>
    <w:p w:rsidR="00AD5136" w:rsidRPr="005071A0" w:rsidRDefault="00AD5136" w:rsidP="00504C49">
      <w:pPr>
        <w:pStyle w:val="Textoindependiente"/>
        <w:tabs>
          <w:tab w:val="right" w:leader="hyphen" w:pos="8460"/>
        </w:tabs>
        <w:ind w:left="567" w:right="335"/>
        <w:rPr>
          <w:rFonts w:ascii="Arial" w:hAnsi="Arial" w:cs="Arial"/>
          <w:i/>
          <w:sz w:val="20"/>
          <w:szCs w:val="20"/>
        </w:rPr>
      </w:pPr>
    </w:p>
    <w:p w:rsidR="00AD5136" w:rsidRPr="005071A0" w:rsidRDefault="00AD5136" w:rsidP="00504C49">
      <w:pPr>
        <w:tabs>
          <w:tab w:val="right" w:leader="hyphen" w:pos="9498"/>
        </w:tabs>
        <w:spacing w:after="0" w:line="240" w:lineRule="auto"/>
        <w:ind w:left="567" w:right="335"/>
        <w:jc w:val="both"/>
        <w:rPr>
          <w:rFonts w:ascii="Arial" w:hAnsi="Arial" w:cs="Arial"/>
          <w:i/>
          <w:sz w:val="20"/>
          <w:szCs w:val="20"/>
        </w:rPr>
      </w:pPr>
      <w:r w:rsidRPr="005071A0">
        <w:rPr>
          <w:rFonts w:ascii="Arial" w:hAnsi="Arial" w:cs="Arial"/>
          <w:i/>
          <w:sz w:val="20"/>
          <w:szCs w:val="20"/>
        </w:rPr>
        <w:t>---En Culiacán Rosales, Sinaloa, México a 02 de septiembre del año 2013.-------------------</w:t>
      </w:r>
    </w:p>
    <w:p w:rsidR="009330B5" w:rsidRPr="005071A0" w:rsidRDefault="009330B5" w:rsidP="00504C49">
      <w:pPr>
        <w:pStyle w:val="Textoindependiente"/>
        <w:tabs>
          <w:tab w:val="right" w:leader="hyphen" w:pos="8460"/>
        </w:tabs>
        <w:ind w:left="567" w:right="335"/>
        <w:rPr>
          <w:rFonts w:ascii="Arial" w:hAnsi="Arial" w:cs="Arial"/>
          <w:b w:val="0"/>
          <w:i/>
          <w:sz w:val="20"/>
          <w:szCs w:val="20"/>
        </w:rPr>
      </w:pPr>
    </w:p>
    <w:p w:rsidR="00AD5136" w:rsidRPr="005071A0" w:rsidRDefault="00AD5136" w:rsidP="00504C49">
      <w:pPr>
        <w:pStyle w:val="Textoindependiente"/>
        <w:tabs>
          <w:tab w:val="right" w:leader="hyphen" w:pos="8460"/>
        </w:tabs>
        <w:ind w:left="567" w:right="335"/>
        <w:rPr>
          <w:rFonts w:ascii="Arial" w:hAnsi="Arial" w:cs="Arial"/>
          <w:b w:val="0"/>
          <w:i/>
          <w:sz w:val="20"/>
          <w:szCs w:val="20"/>
        </w:rPr>
      </w:pPr>
      <w:r w:rsidRPr="005071A0">
        <w:rPr>
          <w:rFonts w:ascii="Arial" w:hAnsi="Arial" w:cs="Arial"/>
          <w:b w:val="0"/>
          <w:i/>
          <w:sz w:val="20"/>
          <w:szCs w:val="20"/>
        </w:rPr>
        <w:t xml:space="preserve">---Vistas las constancias que integran los </w:t>
      </w:r>
      <w:r w:rsidR="004D7C55" w:rsidRPr="005071A0">
        <w:rPr>
          <w:rFonts w:ascii="Arial" w:hAnsi="Arial" w:cs="Arial"/>
          <w:b w:val="0"/>
          <w:i/>
          <w:sz w:val="20"/>
          <w:szCs w:val="20"/>
        </w:rPr>
        <w:t>PO-026/2013, PO-027/2013, PO-028/2013, PO-029/2013, PO-030/2013, PO-031/2013, PO-032/2013, PO-033/2013, PO-034/2013, PO-035/2013, PO-036/2013, PO-038/2013, PO-039/2013, PO-040/2013, PO-041/2013, PO-042/2013, PO-043/2013, PO-044/2013, PO-045/2013</w:t>
      </w:r>
      <w:r w:rsidRPr="005071A0">
        <w:rPr>
          <w:rFonts w:ascii="Arial" w:hAnsi="Arial" w:cs="Arial"/>
          <w:b w:val="0"/>
          <w:i/>
          <w:sz w:val="20"/>
          <w:szCs w:val="20"/>
        </w:rPr>
        <w:t xml:space="preserve">, relativas a los expedientes que remitieron los Presidentes(as) de los Consejos Distritales </w:t>
      </w:r>
      <w:r w:rsidR="004D7C55" w:rsidRPr="005071A0">
        <w:rPr>
          <w:rFonts w:ascii="Arial" w:hAnsi="Arial" w:cs="Arial"/>
          <w:b w:val="0"/>
          <w:bCs w:val="0"/>
          <w:i/>
          <w:color w:val="000000"/>
          <w:sz w:val="20"/>
          <w:szCs w:val="20"/>
          <w:lang w:eastAsia="es-MX"/>
        </w:rPr>
        <w:t>I de Choix, II de El Fuerte, III y IV de Ahome, V de Sinaloa, VI y VII de Guasave, VIII de Angostura, IX de Salvador Alvarado, X de Mocorito, XI de Badiraguato, XIV de Culiacán, XV de Navolato, XVI de Cosalá, XVIII de San Ignacio, XXI de Concordia, XXII de Rosario, XXIII de Escuinapa y XXIV de Culiacán</w:t>
      </w:r>
      <w:r w:rsidRPr="005071A0">
        <w:rPr>
          <w:rFonts w:ascii="Arial" w:hAnsi="Arial" w:cs="Arial"/>
          <w:b w:val="0"/>
          <w:bCs w:val="0"/>
          <w:i/>
          <w:color w:val="000000"/>
          <w:sz w:val="20"/>
          <w:szCs w:val="20"/>
          <w:lang w:eastAsia="es-MX"/>
        </w:rPr>
        <w:t xml:space="preserve">, </w:t>
      </w:r>
      <w:r w:rsidRPr="005071A0">
        <w:rPr>
          <w:rFonts w:ascii="Arial" w:hAnsi="Arial" w:cs="Arial"/>
          <w:b w:val="0"/>
          <w:i/>
          <w:sz w:val="20"/>
          <w:szCs w:val="20"/>
        </w:rPr>
        <w:t xml:space="preserve">respecto de la propaganda electoral de la </w:t>
      </w:r>
      <w:r w:rsidR="006C1FA9" w:rsidRPr="005071A0">
        <w:rPr>
          <w:rFonts w:ascii="Arial" w:hAnsi="Arial" w:cs="Arial"/>
          <w:b w:val="0"/>
          <w:i/>
          <w:sz w:val="20"/>
          <w:szCs w:val="20"/>
        </w:rPr>
        <w:t>Coalición “Transformemos Sinaloa”</w:t>
      </w:r>
      <w:r w:rsidRPr="005071A0">
        <w:rPr>
          <w:rFonts w:ascii="Arial" w:hAnsi="Arial" w:cs="Arial"/>
          <w:b w:val="0"/>
          <w:i/>
          <w:sz w:val="20"/>
          <w:szCs w:val="20"/>
        </w:rPr>
        <w:t>, que se identificó quince días posteriores a la jornada electoral 2013, en los distritos antes mencionados.------------------------------------</w:t>
      </w:r>
      <w:r w:rsidR="004D7C55" w:rsidRPr="005071A0">
        <w:rPr>
          <w:rFonts w:ascii="Arial" w:hAnsi="Arial" w:cs="Arial"/>
          <w:b w:val="0"/>
          <w:i/>
          <w:sz w:val="20"/>
          <w:szCs w:val="20"/>
        </w:rPr>
        <w:t>---------</w:t>
      </w:r>
      <w:r w:rsidRPr="005071A0">
        <w:rPr>
          <w:rFonts w:ascii="Arial" w:hAnsi="Arial" w:cs="Arial"/>
          <w:b w:val="0"/>
          <w:i/>
          <w:sz w:val="20"/>
          <w:szCs w:val="20"/>
        </w:rPr>
        <w:t>------------------------------------</w:t>
      </w:r>
    </w:p>
    <w:p w:rsidR="0089277C" w:rsidRPr="005071A0" w:rsidRDefault="0089277C" w:rsidP="00504C49">
      <w:pPr>
        <w:tabs>
          <w:tab w:val="right" w:leader="hyphen" w:pos="9498"/>
        </w:tabs>
        <w:spacing w:after="0" w:line="240" w:lineRule="auto"/>
        <w:ind w:left="567" w:right="333"/>
        <w:jc w:val="both"/>
        <w:rPr>
          <w:rFonts w:ascii="Arial" w:hAnsi="Arial" w:cs="Arial"/>
          <w:i/>
          <w:sz w:val="20"/>
          <w:szCs w:val="20"/>
        </w:rPr>
      </w:pPr>
    </w:p>
    <w:p w:rsidR="00AD5136" w:rsidRPr="005071A0" w:rsidRDefault="00AD5136" w:rsidP="00504C49">
      <w:pPr>
        <w:tabs>
          <w:tab w:val="right" w:leader="hyphen" w:pos="9498"/>
        </w:tabs>
        <w:spacing w:after="0" w:line="240" w:lineRule="auto"/>
        <w:ind w:left="567" w:right="333"/>
        <w:jc w:val="both"/>
        <w:rPr>
          <w:rFonts w:ascii="Arial" w:hAnsi="Arial" w:cs="Arial"/>
          <w:i/>
          <w:sz w:val="20"/>
          <w:szCs w:val="20"/>
        </w:rPr>
      </w:pPr>
      <w:r w:rsidRPr="005071A0">
        <w:rPr>
          <w:rFonts w:ascii="Arial" w:hAnsi="Arial" w:cs="Arial"/>
          <w:i/>
          <w:sz w:val="20"/>
          <w:szCs w:val="20"/>
        </w:rPr>
        <w:t xml:space="preserve">---Advirtiéndose de constancias que obran en los expedientes citados, que existe identidad en la causa, consistente en este caso concreto, en la pretensión de sancionar a la </w:t>
      </w:r>
      <w:r w:rsidR="006C1FA9" w:rsidRPr="005071A0">
        <w:rPr>
          <w:rFonts w:ascii="Arial" w:hAnsi="Arial" w:cs="Arial"/>
          <w:i/>
          <w:sz w:val="20"/>
          <w:szCs w:val="20"/>
        </w:rPr>
        <w:t>Coalición “Transformemos Sinaloa”</w:t>
      </w:r>
      <w:r w:rsidRPr="005071A0">
        <w:rPr>
          <w:rFonts w:ascii="Arial" w:hAnsi="Arial" w:cs="Arial"/>
          <w:i/>
          <w:sz w:val="20"/>
          <w:szCs w:val="20"/>
        </w:rPr>
        <w:t xml:space="preserve">, por presuntas violaciones 30 fracciones II, XII de las obligaciones de los Partidos Políticos, 117 Bis E, y 117 Bis N de la Ley Electoral del Estado de Sinaloa, con los artículos 1, 3 fracciones del Reglamento para Regular la Difusión y Fijación de Propaganda Electoral; aunado a lo anterior, es pertinente manifestar que los objetivos propios de la acumulación son tendientes a evitar que se dicten resoluciones contradictorias en asuntos similares, pero además a procurar economía procesal, por tanto, en mérito de lo expuesto, lo conducente, es decretar la acumulación de los expedientes </w:t>
      </w:r>
      <w:r w:rsidR="004D7C55" w:rsidRPr="005071A0">
        <w:rPr>
          <w:rFonts w:ascii="Arial" w:hAnsi="Arial" w:cs="Arial"/>
          <w:i/>
          <w:sz w:val="20"/>
          <w:szCs w:val="20"/>
        </w:rPr>
        <w:t>PO-026/2013, PO-027/2013, PO-028/2013, PO-029/2013, PO-030/2013, PO-031/2013, PO-032/2013, PO-033/2013, PO-034/2013, PO-035/2013, PO-036/2013, PO-038/2013, PO-039/2013, PO-040/2013, PO-041/2013, PO-042/2013, PO-043/2013, PO-044/2013, PO-045/2013</w:t>
      </w:r>
      <w:r w:rsidRPr="005071A0">
        <w:rPr>
          <w:rFonts w:ascii="Arial" w:hAnsi="Arial" w:cs="Arial"/>
          <w:i/>
          <w:sz w:val="20"/>
          <w:szCs w:val="20"/>
        </w:rPr>
        <w:t xml:space="preserve">, al expediente identificado con la clave </w:t>
      </w:r>
      <w:r w:rsidRPr="005071A0">
        <w:rPr>
          <w:rFonts w:ascii="Arial" w:hAnsi="Arial" w:cs="Arial"/>
          <w:b/>
          <w:i/>
          <w:sz w:val="20"/>
          <w:szCs w:val="20"/>
        </w:rPr>
        <w:t>PO-026/2013</w:t>
      </w:r>
      <w:r w:rsidRPr="005071A0">
        <w:rPr>
          <w:rFonts w:ascii="Arial" w:hAnsi="Arial" w:cs="Arial"/>
          <w:i/>
          <w:sz w:val="20"/>
          <w:szCs w:val="20"/>
        </w:rPr>
        <w:t>, por ser éste el más antiguo a fin de que, en su momento oportuno se emita un solo dictamen en relación con las quejas planteadas.-----------------</w:t>
      </w:r>
      <w:r w:rsidR="00B81468" w:rsidRPr="005071A0">
        <w:rPr>
          <w:rFonts w:ascii="Arial" w:hAnsi="Arial" w:cs="Arial"/>
          <w:i/>
          <w:sz w:val="20"/>
          <w:szCs w:val="20"/>
        </w:rPr>
        <w:t>---------------</w:t>
      </w:r>
    </w:p>
    <w:p w:rsidR="0089277C" w:rsidRPr="005071A0" w:rsidRDefault="0089277C" w:rsidP="00504C49">
      <w:pPr>
        <w:pStyle w:val="Prrafodelista"/>
        <w:spacing w:after="0" w:line="240" w:lineRule="auto"/>
        <w:ind w:left="567" w:right="333"/>
        <w:jc w:val="both"/>
        <w:rPr>
          <w:rFonts w:ascii="Arial" w:hAnsi="Arial" w:cs="Arial"/>
          <w:i/>
          <w:sz w:val="20"/>
          <w:szCs w:val="20"/>
        </w:rPr>
      </w:pPr>
    </w:p>
    <w:p w:rsidR="00AD5136" w:rsidRPr="005071A0" w:rsidRDefault="00AD5136" w:rsidP="00504C49">
      <w:pPr>
        <w:pStyle w:val="Prrafodelista"/>
        <w:spacing w:after="0" w:line="240" w:lineRule="auto"/>
        <w:ind w:left="567" w:right="333"/>
        <w:jc w:val="both"/>
        <w:rPr>
          <w:rFonts w:ascii="Arial" w:hAnsi="Arial" w:cs="Arial"/>
          <w:i/>
          <w:sz w:val="20"/>
          <w:szCs w:val="20"/>
        </w:rPr>
      </w:pPr>
      <w:r w:rsidRPr="005071A0">
        <w:rPr>
          <w:rFonts w:ascii="Arial" w:hAnsi="Arial" w:cs="Arial"/>
          <w:i/>
          <w:sz w:val="20"/>
          <w:szCs w:val="20"/>
        </w:rPr>
        <w:t>---Así lo resolvió en esta misma fecha la Comisión de Organización y Vigilancia Electoral del Consejo Estatal Electoral de Sinaloa.----------------------</w:t>
      </w:r>
      <w:r w:rsidR="009330B5" w:rsidRPr="005071A0">
        <w:rPr>
          <w:rFonts w:ascii="Arial" w:hAnsi="Arial" w:cs="Arial"/>
          <w:i/>
          <w:sz w:val="20"/>
          <w:szCs w:val="20"/>
        </w:rPr>
        <w:t>---------------------</w:t>
      </w:r>
      <w:r w:rsidRPr="005071A0">
        <w:rPr>
          <w:rFonts w:ascii="Arial" w:hAnsi="Arial" w:cs="Arial"/>
          <w:i/>
          <w:sz w:val="20"/>
          <w:szCs w:val="20"/>
        </w:rPr>
        <w:t>---------------------</w:t>
      </w:r>
    </w:p>
    <w:p w:rsidR="009330B5" w:rsidRPr="005071A0" w:rsidRDefault="009330B5" w:rsidP="00504C49">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CE7E85" w:rsidRPr="005071A0" w:rsidRDefault="00147F34"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5071A0">
        <w:rPr>
          <w:rFonts w:ascii="Arial" w:hAnsi="Arial" w:cs="Arial"/>
          <w:b/>
          <w:bCs/>
          <w:color w:val="000000"/>
          <w:sz w:val="24"/>
          <w:szCs w:val="24"/>
        </w:rPr>
        <w:t xml:space="preserve">VIII. </w:t>
      </w:r>
      <w:r w:rsidR="00BF74B8" w:rsidRPr="005071A0">
        <w:rPr>
          <w:rFonts w:ascii="Arial" w:hAnsi="Arial" w:cs="Arial"/>
          <w:b/>
          <w:bCs/>
          <w:color w:val="000000"/>
          <w:sz w:val="24"/>
          <w:szCs w:val="24"/>
        </w:rPr>
        <w:t>NOTIFICACIÓN AL PRESUNTO INFRACTOR.</w:t>
      </w:r>
    </w:p>
    <w:p w:rsidR="00623877" w:rsidRPr="005071A0" w:rsidRDefault="00623877"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36407D" w:rsidRPr="005071A0" w:rsidRDefault="00800F58" w:rsidP="009F5DC8">
      <w:p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5071A0">
        <w:rPr>
          <w:rFonts w:ascii="Arial" w:hAnsi="Arial" w:cs="Arial"/>
          <w:bCs/>
          <w:color w:val="000000"/>
          <w:sz w:val="24"/>
          <w:szCs w:val="24"/>
        </w:rPr>
        <w:t>---</w:t>
      </w:r>
      <w:r w:rsidR="004D7C55" w:rsidRPr="005071A0">
        <w:rPr>
          <w:rFonts w:ascii="Arial" w:hAnsi="Arial" w:cs="Arial"/>
          <w:b/>
          <w:bCs/>
          <w:color w:val="000000"/>
          <w:sz w:val="24"/>
          <w:szCs w:val="24"/>
        </w:rPr>
        <w:t>17</w:t>
      </w:r>
      <w:r w:rsidR="0036407D" w:rsidRPr="005071A0">
        <w:rPr>
          <w:rFonts w:ascii="Arial" w:hAnsi="Arial" w:cs="Arial"/>
          <w:b/>
          <w:bCs/>
          <w:color w:val="000000"/>
          <w:sz w:val="24"/>
          <w:szCs w:val="24"/>
        </w:rPr>
        <w:t>.</w:t>
      </w:r>
      <w:r w:rsidR="0036407D" w:rsidRPr="005071A0">
        <w:rPr>
          <w:rFonts w:ascii="Arial" w:hAnsi="Arial" w:cs="Arial"/>
          <w:bCs/>
          <w:color w:val="000000"/>
          <w:sz w:val="24"/>
          <w:szCs w:val="24"/>
        </w:rPr>
        <w:t xml:space="preserve"> </w:t>
      </w:r>
      <w:r w:rsidR="004D1A57" w:rsidRPr="005071A0">
        <w:rPr>
          <w:rFonts w:ascii="Arial" w:hAnsi="Arial" w:cs="Arial"/>
          <w:bCs/>
          <w:color w:val="000000"/>
          <w:sz w:val="24"/>
          <w:szCs w:val="24"/>
        </w:rPr>
        <w:t xml:space="preserve">La </w:t>
      </w:r>
      <w:r w:rsidRPr="005071A0">
        <w:rPr>
          <w:rFonts w:ascii="Arial" w:hAnsi="Arial" w:cs="Arial"/>
          <w:bCs/>
          <w:color w:val="000000"/>
          <w:sz w:val="24"/>
          <w:szCs w:val="24"/>
        </w:rPr>
        <w:t>Secretaría General del Consejo Est</w:t>
      </w:r>
      <w:r w:rsidR="0036407D" w:rsidRPr="005071A0">
        <w:rPr>
          <w:rFonts w:ascii="Arial" w:hAnsi="Arial" w:cs="Arial"/>
          <w:bCs/>
          <w:color w:val="000000"/>
          <w:sz w:val="24"/>
          <w:szCs w:val="24"/>
        </w:rPr>
        <w:t>atal Electoral, mediante oficio</w:t>
      </w:r>
      <w:r w:rsidRPr="005071A0">
        <w:rPr>
          <w:rFonts w:ascii="Arial" w:hAnsi="Arial" w:cs="Arial"/>
          <w:bCs/>
          <w:color w:val="000000"/>
          <w:sz w:val="24"/>
          <w:szCs w:val="24"/>
        </w:rPr>
        <w:t xml:space="preserve"> </w:t>
      </w:r>
      <w:r w:rsidR="0036407D" w:rsidRPr="005071A0">
        <w:rPr>
          <w:rFonts w:ascii="Arial" w:hAnsi="Arial" w:cs="Arial"/>
          <w:b/>
          <w:bCs/>
          <w:color w:val="000000"/>
          <w:sz w:val="24"/>
          <w:szCs w:val="24"/>
        </w:rPr>
        <w:t>CEE/</w:t>
      </w:r>
      <w:r w:rsidRPr="005071A0">
        <w:rPr>
          <w:rFonts w:ascii="Arial" w:hAnsi="Arial" w:cs="Arial"/>
          <w:b/>
          <w:bCs/>
          <w:color w:val="000000"/>
          <w:sz w:val="24"/>
          <w:szCs w:val="24"/>
        </w:rPr>
        <w:t>SG</w:t>
      </w:r>
      <w:r w:rsidR="0036407D" w:rsidRPr="005071A0">
        <w:rPr>
          <w:rFonts w:ascii="Arial" w:hAnsi="Arial" w:cs="Arial"/>
          <w:b/>
          <w:bCs/>
          <w:color w:val="000000"/>
          <w:sz w:val="24"/>
          <w:szCs w:val="24"/>
        </w:rPr>
        <w:t>/</w:t>
      </w:r>
      <w:r w:rsidR="00381507" w:rsidRPr="005071A0">
        <w:rPr>
          <w:rFonts w:ascii="Arial" w:hAnsi="Arial" w:cs="Arial"/>
          <w:b/>
          <w:bCs/>
          <w:color w:val="000000"/>
          <w:sz w:val="24"/>
          <w:szCs w:val="24"/>
        </w:rPr>
        <w:t>086</w:t>
      </w:r>
      <w:r w:rsidR="004D7C55" w:rsidRPr="005071A0">
        <w:rPr>
          <w:rFonts w:ascii="Arial" w:hAnsi="Arial" w:cs="Arial"/>
          <w:b/>
          <w:bCs/>
          <w:color w:val="000000"/>
          <w:sz w:val="24"/>
          <w:szCs w:val="24"/>
        </w:rPr>
        <w:t>2</w:t>
      </w:r>
      <w:r w:rsidR="0036407D" w:rsidRPr="005071A0">
        <w:rPr>
          <w:rFonts w:ascii="Arial" w:hAnsi="Arial" w:cs="Arial"/>
          <w:b/>
          <w:bCs/>
          <w:color w:val="000000"/>
          <w:sz w:val="24"/>
          <w:szCs w:val="24"/>
        </w:rPr>
        <w:t>/</w:t>
      </w:r>
      <w:r w:rsidRPr="005071A0">
        <w:rPr>
          <w:rFonts w:ascii="Arial" w:hAnsi="Arial" w:cs="Arial"/>
          <w:b/>
          <w:bCs/>
          <w:color w:val="000000"/>
          <w:sz w:val="24"/>
          <w:szCs w:val="24"/>
        </w:rPr>
        <w:t>2013</w:t>
      </w:r>
      <w:r w:rsidR="0036407D" w:rsidRPr="005071A0">
        <w:rPr>
          <w:rFonts w:ascii="Arial" w:hAnsi="Arial" w:cs="Arial"/>
          <w:bCs/>
          <w:color w:val="000000"/>
          <w:sz w:val="24"/>
          <w:szCs w:val="24"/>
        </w:rPr>
        <w:t xml:space="preserve">, </w:t>
      </w:r>
      <w:r w:rsidR="00F93632" w:rsidRPr="005071A0">
        <w:rPr>
          <w:rFonts w:ascii="Arial" w:hAnsi="Arial" w:cs="Arial"/>
          <w:bCs/>
          <w:color w:val="000000"/>
          <w:sz w:val="24"/>
          <w:szCs w:val="24"/>
        </w:rPr>
        <w:t xml:space="preserve">en fecha </w:t>
      </w:r>
      <w:r w:rsidR="00381507" w:rsidRPr="005071A0">
        <w:rPr>
          <w:rFonts w:ascii="Arial" w:hAnsi="Arial" w:cs="Arial"/>
          <w:bCs/>
          <w:color w:val="000000"/>
          <w:sz w:val="24"/>
          <w:szCs w:val="24"/>
        </w:rPr>
        <w:t>02</w:t>
      </w:r>
      <w:r w:rsidR="00F93632" w:rsidRPr="005071A0">
        <w:rPr>
          <w:rFonts w:ascii="Arial" w:hAnsi="Arial" w:cs="Arial"/>
          <w:bCs/>
          <w:color w:val="000000"/>
          <w:sz w:val="24"/>
          <w:szCs w:val="24"/>
        </w:rPr>
        <w:t xml:space="preserve"> de </w:t>
      </w:r>
      <w:r w:rsidR="00381507" w:rsidRPr="005071A0">
        <w:rPr>
          <w:rFonts w:ascii="Arial" w:hAnsi="Arial" w:cs="Arial"/>
          <w:bCs/>
          <w:color w:val="000000"/>
          <w:sz w:val="24"/>
          <w:szCs w:val="24"/>
        </w:rPr>
        <w:t>septiembre</w:t>
      </w:r>
      <w:r w:rsidR="00F93632" w:rsidRPr="005071A0">
        <w:rPr>
          <w:rFonts w:ascii="Arial" w:hAnsi="Arial" w:cs="Arial"/>
          <w:bCs/>
          <w:color w:val="000000"/>
          <w:sz w:val="24"/>
          <w:szCs w:val="24"/>
        </w:rPr>
        <w:t xml:space="preserve"> de 2013, </w:t>
      </w:r>
      <w:r w:rsidR="0036407D" w:rsidRPr="005071A0">
        <w:rPr>
          <w:rFonts w:ascii="Arial" w:hAnsi="Arial" w:cs="Arial"/>
          <w:bCs/>
          <w:color w:val="000000"/>
          <w:sz w:val="24"/>
          <w:szCs w:val="24"/>
        </w:rPr>
        <w:t xml:space="preserve">notificó al </w:t>
      </w:r>
      <w:r w:rsidR="0036407D" w:rsidRPr="005071A0">
        <w:rPr>
          <w:rFonts w:ascii="Arial" w:hAnsi="Arial" w:cs="Arial"/>
          <w:b/>
          <w:bCs/>
          <w:color w:val="000000"/>
          <w:sz w:val="24"/>
          <w:szCs w:val="24"/>
        </w:rPr>
        <w:t xml:space="preserve">Lic. </w:t>
      </w:r>
      <w:r w:rsidR="00DC24F1" w:rsidRPr="005071A0">
        <w:rPr>
          <w:rFonts w:ascii="Arial" w:hAnsi="Arial" w:cs="Arial"/>
          <w:b/>
          <w:bCs/>
          <w:color w:val="000000"/>
          <w:sz w:val="24"/>
          <w:szCs w:val="24"/>
        </w:rPr>
        <w:t>Jesús Gonzalo Estrada Villarreal</w:t>
      </w:r>
      <w:r w:rsidR="0036407D" w:rsidRPr="005071A0">
        <w:rPr>
          <w:rFonts w:ascii="Arial" w:hAnsi="Arial" w:cs="Arial"/>
          <w:b/>
          <w:bCs/>
          <w:color w:val="000000"/>
          <w:sz w:val="24"/>
          <w:szCs w:val="24"/>
        </w:rPr>
        <w:t>, Re</w:t>
      </w:r>
      <w:r w:rsidRPr="005071A0">
        <w:rPr>
          <w:rFonts w:ascii="Arial" w:hAnsi="Arial" w:cs="Arial"/>
          <w:b/>
          <w:bCs/>
          <w:color w:val="000000"/>
          <w:sz w:val="24"/>
          <w:szCs w:val="24"/>
        </w:rPr>
        <w:t xml:space="preserve">presentante </w:t>
      </w:r>
      <w:r w:rsidR="0036407D" w:rsidRPr="005071A0">
        <w:rPr>
          <w:rFonts w:ascii="Arial" w:hAnsi="Arial" w:cs="Arial"/>
          <w:b/>
          <w:bCs/>
          <w:color w:val="000000"/>
          <w:sz w:val="24"/>
          <w:szCs w:val="24"/>
        </w:rPr>
        <w:t xml:space="preserve">Propietario del </w:t>
      </w:r>
      <w:r w:rsidR="006C1FA9" w:rsidRPr="005071A0">
        <w:rPr>
          <w:rFonts w:ascii="Arial" w:hAnsi="Arial" w:cs="Arial"/>
          <w:b/>
          <w:bCs/>
          <w:color w:val="000000"/>
          <w:sz w:val="24"/>
          <w:szCs w:val="24"/>
        </w:rPr>
        <w:t>Coalición “Transformemos Sinaloa”</w:t>
      </w:r>
      <w:r w:rsidR="003D2FE9" w:rsidRPr="005071A0">
        <w:rPr>
          <w:rFonts w:ascii="Arial" w:hAnsi="Arial" w:cs="Arial"/>
          <w:b/>
          <w:bCs/>
          <w:color w:val="000000"/>
          <w:sz w:val="24"/>
          <w:szCs w:val="24"/>
        </w:rPr>
        <w:t>,</w:t>
      </w:r>
      <w:r w:rsidR="0036407D" w:rsidRPr="005071A0">
        <w:rPr>
          <w:rFonts w:ascii="Arial" w:hAnsi="Arial" w:cs="Arial"/>
          <w:b/>
          <w:bCs/>
          <w:color w:val="000000"/>
          <w:sz w:val="24"/>
          <w:szCs w:val="24"/>
        </w:rPr>
        <w:t xml:space="preserve"> ante </w:t>
      </w:r>
      <w:r w:rsidRPr="005071A0">
        <w:rPr>
          <w:rFonts w:ascii="Arial" w:hAnsi="Arial" w:cs="Arial"/>
          <w:b/>
          <w:bCs/>
          <w:color w:val="000000"/>
          <w:sz w:val="24"/>
          <w:szCs w:val="24"/>
        </w:rPr>
        <w:t>el Consejo Estatal Electoral</w:t>
      </w:r>
      <w:r w:rsidRPr="005071A0">
        <w:rPr>
          <w:rFonts w:ascii="Arial" w:hAnsi="Arial" w:cs="Arial"/>
          <w:bCs/>
          <w:color w:val="000000"/>
          <w:sz w:val="24"/>
          <w:szCs w:val="24"/>
        </w:rPr>
        <w:t xml:space="preserve">, </w:t>
      </w:r>
      <w:r w:rsidR="0041455C" w:rsidRPr="005071A0">
        <w:rPr>
          <w:rFonts w:ascii="Arial" w:hAnsi="Arial" w:cs="Arial"/>
          <w:bCs/>
          <w:color w:val="000000"/>
          <w:sz w:val="24"/>
          <w:szCs w:val="24"/>
        </w:rPr>
        <w:t>los</w:t>
      </w:r>
      <w:r w:rsidR="0036407D" w:rsidRPr="005071A0">
        <w:rPr>
          <w:rFonts w:ascii="Arial" w:hAnsi="Arial" w:cs="Arial"/>
          <w:bCs/>
          <w:color w:val="000000"/>
          <w:sz w:val="24"/>
          <w:szCs w:val="24"/>
        </w:rPr>
        <w:t xml:space="preserve"> escrito</w:t>
      </w:r>
      <w:r w:rsidR="0041455C" w:rsidRPr="005071A0">
        <w:rPr>
          <w:rFonts w:ascii="Arial" w:hAnsi="Arial" w:cs="Arial"/>
          <w:bCs/>
          <w:color w:val="000000"/>
          <w:sz w:val="24"/>
          <w:szCs w:val="24"/>
        </w:rPr>
        <w:t>s</w:t>
      </w:r>
      <w:r w:rsidR="0036407D" w:rsidRPr="005071A0">
        <w:rPr>
          <w:rFonts w:ascii="Arial" w:hAnsi="Arial" w:cs="Arial"/>
          <w:bCs/>
          <w:color w:val="000000"/>
          <w:sz w:val="24"/>
          <w:szCs w:val="24"/>
        </w:rPr>
        <w:t xml:space="preserve"> con las formalidades establecidas en el artículo 251 de la Ley Electoral del Estado de Sinaloa</w:t>
      </w:r>
      <w:r w:rsidR="008862DE" w:rsidRPr="005071A0">
        <w:rPr>
          <w:rFonts w:ascii="Arial" w:hAnsi="Arial" w:cs="Arial"/>
          <w:bCs/>
          <w:color w:val="000000"/>
          <w:sz w:val="24"/>
          <w:szCs w:val="24"/>
        </w:rPr>
        <w:t xml:space="preserve">, las constancias que integran </w:t>
      </w:r>
      <w:r w:rsidR="003F34ED" w:rsidRPr="005071A0">
        <w:rPr>
          <w:rFonts w:ascii="Arial" w:hAnsi="Arial" w:cs="Arial"/>
          <w:bCs/>
          <w:color w:val="000000"/>
          <w:sz w:val="24"/>
          <w:szCs w:val="24"/>
        </w:rPr>
        <w:t>los</w:t>
      </w:r>
      <w:r w:rsidR="008862DE" w:rsidRPr="005071A0">
        <w:rPr>
          <w:rFonts w:ascii="Arial" w:hAnsi="Arial" w:cs="Arial"/>
          <w:bCs/>
          <w:color w:val="000000"/>
          <w:sz w:val="24"/>
          <w:szCs w:val="24"/>
        </w:rPr>
        <w:t xml:space="preserve"> expediente</w:t>
      </w:r>
      <w:r w:rsidR="003F34ED" w:rsidRPr="005071A0">
        <w:rPr>
          <w:rFonts w:ascii="Arial" w:hAnsi="Arial" w:cs="Arial"/>
          <w:bCs/>
          <w:color w:val="000000"/>
          <w:sz w:val="24"/>
          <w:szCs w:val="24"/>
        </w:rPr>
        <w:t>s</w:t>
      </w:r>
      <w:r w:rsidR="008862DE" w:rsidRPr="005071A0">
        <w:rPr>
          <w:rFonts w:ascii="Arial" w:hAnsi="Arial" w:cs="Arial"/>
          <w:bCs/>
          <w:color w:val="000000"/>
          <w:sz w:val="24"/>
          <w:szCs w:val="24"/>
        </w:rPr>
        <w:t xml:space="preserve"> </w:t>
      </w:r>
      <w:r w:rsidR="004D7C55" w:rsidRPr="005071A0">
        <w:rPr>
          <w:rFonts w:ascii="Arial" w:hAnsi="Arial" w:cs="Arial"/>
          <w:sz w:val="24"/>
          <w:szCs w:val="20"/>
        </w:rPr>
        <w:t>PO-026/2013, PO-027/2013, PO-028/2013, PO-029/2013, PO-030/2013, PO-031/2013, PO-032/2013, PO-033/2013, PO-034/2013, PO-035/2013, PO-036/2013, PO-038/2013, PO-039/2013, PO-040/2013, PO-041/2013, PO-042/2013, PO-043/2013, PO-044/2013, PO-045/2013</w:t>
      </w:r>
      <w:r w:rsidR="00F93632" w:rsidRPr="005071A0">
        <w:rPr>
          <w:rFonts w:ascii="Arial" w:hAnsi="Arial" w:cs="Arial"/>
          <w:b/>
          <w:bCs/>
          <w:color w:val="000000"/>
          <w:sz w:val="24"/>
          <w:szCs w:val="24"/>
        </w:rPr>
        <w:t>,</w:t>
      </w:r>
      <w:r w:rsidR="00F93632" w:rsidRPr="005071A0">
        <w:rPr>
          <w:rFonts w:ascii="Arial" w:hAnsi="Arial" w:cs="Arial"/>
          <w:bCs/>
          <w:color w:val="000000"/>
          <w:sz w:val="24"/>
          <w:szCs w:val="24"/>
        </w:rPr>
        <w:t xml:space="preserve"> así como el acuerdo emitido por la Comisión de Organización y Vigilancia Electoral establecido en el resultando anterior</w:t>
      </w:r>
      <w:r w:rsidR="00E6606C">
        <w:rPr>
          <w:rFonts w:ascii="Arial" w:hAnsi="Arial" w:cs="Arial"/>
          <w:bCs/>
          <w:color w:val="000000"/>
          <w:sz w:val="24"/>
          <w:szCs w:val="24"/>
        </w:rPr>
        <w:t>.</w:t>
      </w:r>
      <w:r w:rsidR="00E6606C">
        <w:rPr>
          <w:rFonts w:ascii="Arial" w:hAnsi="Arial" w:cs="Arial"/>
          <w:bCs/>
          <w:color w:val="000000"/>
          <w:sz w:val="24"/>
          <w:szCs w:val="24"/>
        </w:rPr>
        <w:tab/>
      </w:r>
    </w:p>
    <w:p w:rsidR="00F93632" w:rsidRPr="005071A0" w:rsidRDefault="00F93632"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6D14F2" w:rsidRPr="005071A0" w:rsidRDefault="00147F34"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5071A0">
        <w:rPr>
          <w:rFonts w:ascii="Arial" w:hAnsi="Arial" w:cs="Arial"/>
          <w:b/>
          <w:bCs/>
          <w:color w:val="000000"/>
          <w:sz w:val="24"/>
          <w:szCs w:val="24"/>
        </w:rPr>
        <w:t>IX</w:t>
      </w:r>
      <w:r w:rsidR="006D14F2" w:rsidRPr="005071A0">
        <w:rPr>
          <w:rFonts w:ascii="Arial" w:hAnsi="Arial" w:cs="Arial"/>
          <w:b/>
          <w:bCs/>
          <w:color w:val="000000"/>
          <w:sz w:val="24"/>
          <w:szCs w:val="24"/>
        </w:rPr>
        <w:t>. ADMISIÓN CONTESTACIÓN,</w:t>
      </w:r>
      <w:r w:rsidR="00F93632" w:rsidRPr="005071A0">
        <w:rPr>
          <w:rFonts w:ascii="Arial" w:hAnsi="Arial" w:cs="Arial"/>
          <w:b/>
          <w:bCs/>
          <w:color w:val="000000"/>
          <w:sz w:val="24"/>
          <w:szCs w:val="24"/>
        </w:rPr>
        <w:t xml:space="preserve"> ADMISIÓN</w:t>
      </w:r>
      <w:r w:rsidR="00B7281B" w:rsidRPr="005071A0">
        <w:rPr>
          <w:rFonts w:ascii="Arial" w:hAnsi="Arial" w:cs="Arial"/>
          <w:b/>
          <w:bCs/>
          <w:color w:val="000000"/>
          <w:sz w:val="24"/>
          <w:szCs w:val="24"/>
        </w:rPr>
        <w:t xml:space="preserve">, </w:t>
      </w:r>
      <w:r w:rsidR="00F93632" w:rsidRPr="005071A0">
        <w:rPr>
          <w:rFonts w:ascii="Arial" w:hAnsi="Arial" w:cs="Arial"/>
          <w:b/>
          <w:bCs/>
          <w:color w:val="000000"/>
          <w:sz w:val="24"/>
          <w:szCs w:val="24"/>
        </w:rPr>
        <w:t xml:space="preserve">DESAHOGO DE PRUEBAS </w:t>
      </w:r>
      <w:r w:rsidR="00B7281B" w:rsidRPr="005071A0">
        <w:rPr>
          <w:rFonts w:ascii="Arial" w:hAnsi="Arial" w:cs="Arial"/>
          <w:b/>
          <w:bCs/>
          <w:color w:val="000000"/>
          <w:sz w:val="24"/>
          <w:szCs w:val="24"/>
        </w:rPr>
        <w:t>Y ACUMULACIÓN DE EXPEDIENTES</w:t>
      </w:r>
      <w:r w:rsidR="003D2445" w:rsidRPr="005071A0">
        <w:rPr>
          <w:rFonts w:ascii="Arial" w:hAnsi="Arial" w:cs="Arial"/>
          <w:b/>
          <w:bCs/>
          <w:color w:val="000000"/>
          <w:sz w:val="24"/>
          <w:szCs w:val="24"/>
        </w:rPr>
        <w:t>.</w:t>
      </w:r>
    </w:p>
    <w:p w:rsidR="00F93632" w:rsidRPr="005071A0" w:rsidRDefault="00F93632"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3F34ED" w:rsidRPr="005071A0" w:rsidRDefault="00F93632"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bCs/>
          <w:color w:val="000000"/>
          <w:sz w:val="24"/>
          <w:szCs w:val="24"/>
        </w:rPr>
        <w:t>---</w:t>
      </w:r>
      <w:r w:rsidR="008D4802" w:rsidRPr="005071A0">
        <w:rPr>
          <w:rFonts w:ascii="Arial" w:hAnsi="Arial" w:cs="Arial"/>
          <w:b/>
          <w:bCs/>
          <w:color w:val="000000"/>
          <w:sz w:val="24"/>
          <w:szCs w:val="24"/>
        </w:rPr>
        <w:t>18</w:t>
      </w:r>
      <w:r w:rsidR="003F4067" w:rsidRPr="005071A0">
        <w:rPr>
          <w:rFonts w:ascii="Arial" w:hAnsi="Arial" w:cs="Arial"/>
          <w:b/>
          <w:bCs/>
          <w:color w:val="000000"/>
          <w:sz w:val="24"/>
          <w:szCs w:val="24"/>
        </w:rPr>
        <w:t>.</w:t>
      </w:r>
      <w:r w:rsidR="003F4067" w:rsidRPr="005071A0">
        <w:rPr>
          <w:rFonts w:ascii="Arial" w:hAnsi="Arial" w:cs="Arial"/>
          <w:bCs/>
          <w:color w:val="000000"/>
          <w:sz w:val="24"/>
          <w:szCs w:val="24"/>
        </w:rPr>
        <w:t xml:space="preserve"> </w:t>
      </w:r>
      <w:r w:rsidR="00B81468" w:rsidRPr="005071A0">
        <w:rPr>
          <w:rFonts w:ascii="Arial" w:hAnsi="Arial" w:cs="Arial"/>
          <w:bCs/>
          <w:color w:val="000000"/>
          <w:sz w:val="24"/>
          <w:szCs w:val="24"/>
        </w:rPr>
        <w:t xml:space="preserve">En fecha 8 de septiembre </w:t>
      </w:r>
      <w:r w:rsidR="003F34ED" w:rsidRPr="005071A0">
        <w:rPr>
          <w:rFonts w:ascii="Arial" w:hAnsi="Arial" w:cs="Arial"/>
          <w:bCs/>
          <w:color w:val="000000"/>
          <w:sz w:val="24"/>
          <w:szCs w:val="24"/>
        </w:rPr>
        <w:t xml:space="preserve">de 2013, la Comisión de Organización y Vigilancia Electoral del Consejo Estatal Electoral, emitió acuerdo donde consta que </w:t>
      </w:r>
      <w:r w:rsidR="003F34ED" w:rsidRPr="005071A0">
        <w:rPr>
          <w:rFonts w:ascii="Arial" w:hAnsi="Arial" w:cs="Arial"/>
          <w:sz w:val="24"/>
          <w:szCs w:val="24"/>
        </w:rPr>
        <w:t xml:space="preserve">el </w:t>
      </w:r>
      <w:r w:rsidR="00DC24F1" w:rsidRPr="005071A0">
        <w:rPr>
          <w:rFonts w:ascii="Arial" w:hAnsi="Arial" w:cs="Arial"/>
          <w:bCs/>
          <w:color w:val="000000"/>
          <w:sz w:val="24"/>
          <w:szCs w:val="24"/>
        </w:rPr>
        <w:t>Lic. Jesús Gonzalo Estrada Villarreal</w:t>
      </w:r>
      <w:r w:rsidR="003F34ED" w:rsidRPr="005071A0">
        <w:rPr>
          <w:rFonts w:ascii="Arial" w:hAnsi="Arial" w:cs="Arial"/>
          <w:sz w:val="24"/>
          <w:szCs w:val="24"/>
        </w:rPr>
        <w:t xml:space="preserve">, </w:t>
      </w:r>
      <w:r w:rsidR="00DC24F1" w:rsidRPr="005071A0">
        <w:rPr>
          <w:rFonts w:ascii="Arial" w:hAnsi="Arial" w:cs="Arial"/>
          <w:bCs/>
          <w:color w:val="000000"/>
          <w:sz w:val="24"/>
          <w:szCs w:val="24"/>
        </w:rPr>
        <w:t>Representante Propietario del Coalición “Transformemos Sinaloa”, ante el Consejo Estatal Electoral</w:t>
      </w:r>
      <w:r w:rsidR="003F34ED" w:rsidRPr="005071A0">
        <w:rPr>
          <w:rFonts w:ascii="Arial" w:hAnsi="Arial" w:cs="Arial"/>
          <w:sz w:val="24"/>
          <w:szCs w:val="24"/>
        </w:rPr>
        <w:t xml:space="preserve">, ante este órgano electoral, dio contestación al emplazamiento que se le notificara mediante oficio </w:t>
      </w:r>
      <w:r w:rsidR="003F34ED" w:rsidRPr="005071A0">
        <w:rPr>
          <w:rFonts w:ascii="Arial" w:hAnsi="Arial" w:cs="Arial"/>
          <w:b/>
          <w:smallCaps/>
          <w:sz w:val="24"/>
          <w:szCs w:val="24"/>
        </w:rPr>
        <w:t>CEE/SG/086</w:t>
      </w:r>
      <w:r w:rsidR="00DC24F1" w:rsidRPr="005071A0">
        <w:rPr>
          <w:rFonts w:ascii="Arial" w:hAnsi="Arial" w:cs="Arial"/>
          <w:b/>
          <w:smallCaps/>
          <w:sz w:val="24"/>
          <w:szCs w:val="24"/>
        </w:rPr>
        <w:t>2</w:t>
      </w:r>
      <w:r w:rsidR="003F34ED" w:rsidRPr="005071A0">
        <w:rPr>
          <w:rFonts w:ascii="Arial" w:hAnsi="Arial" w:cs="Arial"/>
          <w:b/>
          <w:smallCaps/>
          <w:sz w:val="24"/>
          <w:szCs w:val="24"/>
        </w:rPr>
        <w:t>/2013</w:t>
      </w:r>
      <w:r w:rsidR="003F34ED" w:rsidRPr="005071A0">
        <w:rPr>
          <w:rFonts w:ascii="Arial" w:hAnsi="Arial" w:cs="Arial"/>
          <w:smallCaps/>
          <w:sz w:val="24"/>
          <w:szCs w:val="24"/>
        </w:rPr>
        <w:t xml:space="preserve"> </w:t>
      </w:r>
      <w:r w:rsidR="003F34ED" w:rsidRPr="005071A0">
        <w:rPr>
          <w:rFonts w:ascii="Arial" w:hAnsi="Arial" w:cs="Arial"/>
          <w:sz w:val="24"/>
          <w:szCs w:val="24"/>
        </w:rPr>
        <w:t xml:space="preserve">el día </w:t>
      </w:r>
      <w:r w:rsidR="003F34ED" w:rsidRPr="005071A0">
        <w:rPr>
          <w:rFonts w:ascii="Arial" w:hAnsi="Arial" w:cs="Arial"/>
          <w:b/>
          <w:sz w:val="24"/>
          <w:szCs w:val="24"/>
        </w:rPr>
        <w:t>2</w:t>
      </w:r>
      <w:r w:rsidR="003F34ED" w:rsidRPr="005071A0">
        <w:rPr>
          <w:rFonts w:ascii="Arial" w:hAnsi="Arial" w:cs="Arial"/>
          <w:sz w:val="24"/>
          <w:szCs w:val="24"/>
        </w:rPr>
        <w:t xml:space="preserve"> de septiembre del año que transcurre, escrito en relación al expediente integrado en razón del Procedimiento Administrativo Sancionador de Oficio </w:t>
      </w:r>
      <w:r w:rsidR="00DC24F1" w:rsidRPr="005071A0">
        <w:rPr>
          <w:rFonts w:ascii="Arial" w:hAnsi="Arial" w:cs="Arial"/>
          <w:sz w:val="24"/>
          <w:szCs w:val="20"/>
        </w:rPr>
        <w:t>PO-026/2013, PO-027/2013, PO-028/2013, PO-029/2013, PO-030/2013, PO-031/2013, PO-032/2013, PO-033/2013, PO-034/2013, PO-035/2013, PO-036/2013, PO-038/2013, PO-039/2013, PO-040/2013, PO-041/2013, PO-042/2013, PO-043/2013, PO-044/2013, PO-045/2013</w:t>
      </w:r>
      <w:r w:rsidR="003A1CC1" w:rsidRPr="005071A0">
        <w:rPr>
          <w:rFonts w:ascii="Arial" w:hAnsi="Arial" w:cs="Arial"/>
          <w:sz w:val="24"/>
          <w:szCs w:val="24"/>
        </w:rPr>
        <w:t>, Acumulados.</w:t>
      </w:r>
      <w:r w:rsidR="009F5DC8">
        <w:rPr>
          <w:rFonts w:ascii="Arial" w:hAnsi="Arial" w:cs="Arial"/>
          <w:sz w:val="24"/>
          <w:szCs w:val="24"/>
        </w:rPr>
        <w:tab/>
      </w:r>
    </w:p>
    <w:p w:rsidR="003F34ED" w:rsidRPr="005071A0" w:rsidRDefault="003F34ED" w:rsidP="009F5DC8">
      <w:pPr>
        <w:tabs>
          <w:tab w:val="right" w:leader="hyphen" w:pos="8817"/>
        </w:tabs>
        <w:autoSpaceDE w:val="0"/>
        <w:autoSpaceDN w:val="0"/>
        <w:adjustRightInd w:val="0"/>
        <w:spacing w:after="0" w:line="240" w:lineRule="auto"/>
        <w:jc w:val="both"/>
        <w:rPr>
          <w:rFonts w:ascii="Arial" w:hAnsi="Arial" w:cs="Arial"/>
          <w:sz w:val="24"/>
          <w:szCs w:val="24"/>
        </w:rPr>
      </w:pPr>
    </w:p>
    <w:p w:rsidR="007D1FA8" w:rsidRPr="005071A0" w:rsidRDefault="003D2445" w:rsidP="009F5DC8">
      <w:p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5071A0">
        <w:rPr>
          <w:rFonts w:ascii="Arial" w:hAnsi="Arial" w:cs="Arial"/>
          <w:sz w:val="24"/>
          <w:szCs w:val="24"/>
        </w:rPr>
        <w:t>---</w:t>
      </w:r>
      <w:r w:rsidR="003F34ED" w:rsidRPr="005071A0">
        <w:rPr>
          <w:rFonts w:ascii="Arial" w:hAnsi="Arial" w:cs="Arial"/>
          <w:sz w:val="24"/>
          <w:szCs w:val="24"/>
        </w:rPr>
        <w:t xml:space="preserve">En el mismo acuerdo, se admitieron y desahogaron pruebas presentadas por la Comisión de Organización y Vigilancia Electoral, misma que consistían en documentales públicas de los expedientes remitidos por Presidentes de los Consejos Distritales relativos a la propaganda identificada quince días después de la jornada electoral 2013, la aportación de las probanzas se fundamentó en el artículo 251, párrafo séptimo, en relación con el artículo 243, párrafo segundo, fracción II, así </w:t>
      </w:r>
      <w:r w:rsidR="00406FCA" w:rsidRPr="005071A0">
        <w:rPr>
          <w:rFonts w:ascii="Arial" w:hAnsi="Arial" w:cs="Arial"/>
          <w:sz w:val="24"/>
          <w:szCs w:val="24"/>
        </w:rPr>
        <w:t>como el artículo 252, fracción</w:t>
      </w:r>
      <w:r w:rsidR="003F34ED" w:rsidRPr="005071A0">
        <w:rPr>
          <w:rFonts w:ascii="Arial" w:hAnsi="Arial" w:cs="Arial"/>
          <w:sz w:val="24"/>
          <w:szCs w:val="24"/>
        </w:rPr>
        <w:t xml:space="preserve"> I de la Ley Electoral del Estado de Sinaloa. De la misma manera, se dejó constancia que en el escrito de contestación de la </w:t>
      </w:r>
      <w:r w:rsidR="006C1FA9" w:rsidRPr="005071A0">
        <w:rPr>
          <w:rFonts w:ascii="Arial" w:hAnsi="Arial" w:cs="Arial"/>
          <w:sz w:val="24"/>
          <w:szCs w:val="24"/>
        </w:rPr>
        <w:t>Coalición “Transformemos Sinaloa”</w:t>
      </w:r>
      <w:r w:rsidR="003F34ED" w:rsidRPr="005071A0">
        <w:rPr>
          <w:rFonts w:ascii="Arial" w:hAnsi="Arial" w:cs="Arial"/>
          <w:sz w:val="24"/>
          <w:szCs w:val="24"/>
        </w:rPr>
        <w:t xml:space="preserve">, no se ofrecieron pruebas, </w:t>
      </w:r>
      <w:r w:rsidR="003F34ED" w:rsidRPr="005071A0">
        <w:rPr>
          <w:rFonts w:ascii="Arial" w:hAnsi="Arial" w:cs="Arial"/>
          <w:bCs/>
          <w:color w:val="000000"/>
          <w:sz w:val="24"/>
          <w:szCs w:val="24"/>
        </w:rPr>
        <w:t>y</w:t>
      </w:r>
      <w:r w:rsidR="00E6606C">
        <w:rPr>
          <w:rFonts w:ascii="Arial" w:hAnsi="Arial" w:cs="Arial"/>
          <w:bCs/>
          <w:color w:val="000000"/>
          <w:sz w:val="24"/>
          <w:szCs w:val="24"/>
        </w:rPr>
        <w:t>;</w:t>
      </w:r>
      <w:r w:rsidR="00E6606C">
        <w:rPr>
          <w:rFonts w:ascii="Arial" w:hAnsi="Arial" w:cs="Arial"/>
          <w:bCs/>
          <w:color w:val="000000"/>
          <w:sz w:val="24"/>
          <w:szCs w:val="24"/>
        </w:rPr>
        <w:tab/>
      </w:r>
    </w:p>
    <w:p w:rsidR="00126DA5" w:rsidRPr="005071A0" w:rsidRDefault="00126DA5" w:rsidP="009F5DC8">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C84B0B" w:rsidRPr="005071A0" w:rsidRDefault="00C84B0B" w:rsidP="009F5DC8">
      <w:pPr>
        <w:tabs>
          <w:tab w:val="right" w:leader="hyphen" w:pos="8817"/>
        </w:tabs>
        <w:autoSpaceDE w:val="0"/>
        <w:autoSpaceDN w:val="0"/>
        <w:adjustRightInd w:val="0"/>
        <w:spacing w:after="0" w:line="240" w:lineRule="auto"/>
        <w:jc w:val="center"/>
        <w:rPr>
          <w:rFonts w:ascii="Arial" w:hAnsi="Arial" w:cs="Arial"/>
          <w:b/>
          <w:bCs/>
          <w:color w:val="000000"/>
          <w:sz w:val="24"/>
          <w:szCs w:val="24"/>
        </w:rPr>
      </w:pPr>
      <w:r w:rsidRPr="005071A0">
        <w:rPr>
          <w:rFonts w:ascii="Arial" w:hAnsi="Arial" w:cs="Arial"/>
          <w:b/>
          <w:bCs/>
          <w:color w:val="000000"/>
          <w:sz w:val="24"/>
          <w:szCs w:val="24"/>
        </w:rPr>
        <w:t>---------------------------------------</w:t>
      </w:r>
      <w:r w:rsidR="006D14F2" w:rsidRPr="005071A0">
        <w:rPr>
          <w:rFonts w:ascii="Arial" w:hAnsi="Arial" w:cs="Arial"/>
          <w:b/>
          <w:bCs/>
          <w:color w:val="000000"/>
          <w:sz w:val="24"/>
          <w:szCs w:val="24"/>
        </w:rPr>
        <w:t>---</w:t>
      </w:r>
      <w:r w:rsidR="00FD0989" w:rsidRPr="005071A0">
        <w:rPr>
          <w:rFonts w:ascii="Arial" w:hAnsi="Arial" w:cs="Arial"/>
          <w:b/>
          <w:bCs/>
          <w:color w:val="000000"/>
          <w:sz w:val="24"/>
          <w:szCs w:val="24"/>
        </w:rPr>
        <w:t>CONSIDERANDO</w:t>
      </w:r>
      <w:r w:rsidR="00E6606C">
        <w:rPr>
          <w:rFonts w:ascii="Arial" w:hAnsi="Arial" w:cs="Arial"/>
          <w:b/>
          <w:bCs/>
          <w:color w:val="000000"/>
          <w:sz w:val="24"/>
          <w:szCs w:val="24"/>
        </w:rPr>
        <w:tab/>
      </w:r>
    </w:p>
    <w:p w:rsidR="002334DB" w:rsidRPr="005071A0" w:rsidRDefault="002334DB"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E02198" w:rsidRPr="005071A0" w:rsidRDefault="006D14F2"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5071A0">
        <w:rPr>
          <w:rFonts w:ascii="Arial" w:hAnsi="Arial" w:cs="Arial"/>
          <w:b/>
          <w:bCs/>
          <w:color w:val="000000"/>
          <w:sz w:val="24"/>
          <w:szCs w:val="24"/>
        </w:rPr>
        <w:t>JURISDICCIÓN Y COMPETENCIA</w:t>
      </w:r>
      <w:r w:rsidR="003D2445" w:rsidRPr="005071A0">
        <w:rPr>
          <w:rFonts w:ascii="Arial" w:hAnsi="Arial" w:cs="Arial"/>
          <w:b/>
          <w:bCs/>
          <w:color w:val="000000"/>
          <w:sz w:val="24"/>
          <w:szCs w:val="24"/>
        </w:rPr>
        <w:t>.</w:t>
      </w:r>
    </w:p>
    <w:p w:rsidR="00E02198" w:rsidRPr="005071A0" w:rsidRDefault="00E02198"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4A7057" w:rsidRPr="005071A0" w:rsidRDefault="004A7057"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b/>
          <w:bCs/>
          <w:sz w:val="24"/>
          <w:szCs w:val="24"/>
        </w:rPr>
        <w:t>---I.</w:t>
      </w:r>
      <w:r w:rsidRPr="005071A0">
        <w:rPr>
          <w:rFonts w:ascii="Arial" w:hAnsi="Arial" w:cs="Arial"/>
          <w:bCs/>
          <w:sz w:val="24"/>
          <w:szCs w:val="24"/>
        </w:rPr>
        <w:t xml:space="preserve"> </w:t>
      </w:r>
      <w:r w:rsidRPr="005071A0">
        <w:rPr>
          <w:rFonts w:ascii="Arial" w:hAnsi="Arial" w:cs="Arial"/>
          <w:sz w:val="24"/>
          <w:szCs w:val="24"/>
        </w:rPr>
        <w:t>Que conforme al artículo 15 de la Constitución Política del Estado de Sinaloa, en concordancia con el ordinal 49 de la Ley Electoral del Estado de Sinaloa, el Consejo Estatal Electoral, es el órgano dotado de autonomía, personalidad jurídica y patrimonio propio, encargado de la preparación, desarrollo, vigilancia y calificación de los procesos electorales, así como de la información de los resultados</w:t>
      </w:r>
      <w:r w:rsidR="00E6606C">
        <w:rPr>
          <w:rFonts w:ascii="Arial" w:hAnsi="Arial" w:cs="Arial"/>
          <w:sz w:val="24"/>
          <w:szCs w:val="24"/>
        </w:rPr>
        <w:t>.</w:t>
      </w:r>
      <w:r w:rsidR="00E6606C">
        <w:rPr>
          <w:rFonts w:ascii="Arial" w:hAnsi="Arial" w:cs="Arial"/>
          <w:sz w:val="24"/>
          <w:szCs w:val="24"/>
        </w:rPr>
        <w:tab/>
      </w:r>
    </w:p>
    <w:p w:rsidR="004A7057" w:rsidRPr="005071A0" w:rsidRDefault="004A7057" w:rsidP="009F5DC8">
      <w:pPr>
        <w:pStyle w:val="Default"/>
        <w:tabs>
          <w:tab w:val="right" w:leader="hyphen" w:pos="8817"/>
        </w:tabs>
        <w:jc w:val="both"/>
        <w:rPr>
          <w:b/>
          <w:bCs/>
        </w:rPr>
      </w:pPr>
    </w:p>
    <w:p w:rsidR="004A7057" w:rsidRPr="005071A0" w:rsidRDefault="004A7057" w:rsidP="009F5DC8">
      <w:pPr>
        <w:pStyle w:val="Default"/>
        <w:tabs>
          <w:tab w:val="right" w:leader="hyphen" w:pos="8817"/>
        </w:tabs>
        <w:jc w:val="both"/>
      </w:pPr>
      <w:r w:rsidRPr="005071A0">
        <w:rPr>
          <w:b/>
          <w:bCs/>
        </w:rPr>
        <w:t>---II.</w:t>
      </w:r>
      <w:r w:rsidRPr="005071A0">
        <w:rPr>
          <w:bCs/>
        </w:rPr>
        <w:t xml:space="preserve"> </w:t>
      </w:r>
      <w:r w:rsidRPr="005071A0">
        <w:t>Que de acuerdo con el artículo 47 de la Ley Electoral del Estado de Sinaloa, la función estatal de organizar las elecciones se ejerce a través de un organismo público, autónomo en su funcionamiento e independiente en sus decisiones, integrado por el Consejo Estatal Electoral, los Consejos Distritales Electorales, los Consejos Municipales Electorales y las Mesas Directivas de Casilla; siendo responsables todos ellos de aplicar y vigilar el cumplimiento de la Ley electoral y de las disposiciones constitucionales en materia electoral, rigiendo su actuación por los principios de certeza, legalidad, independenc</w:t>
      </w:r>
      <w:r w:rsidR="00126DA5" w:rsidRPr="005071A0">
        <w:t>ia, imparcialidad y objetividad.</w:t>
      </w:r>
    </w:p>
    <w:p w:rsidR="004A7057" w:rsidRPr="005071A0" w:rsidRDefault="004A7057" w:rsidP="009F5DC8">
      <w:pPr>
        <w:pStyle w:val="Default"/>
        <w:tabs>
          <w:tab w:val="right" w:leader="hyphen" w:pos="8817"/>
        </w:tabs>
        <w:jc w:val="both"/>
      </w:pPr>
    </w:p>
    <w:p w:rsidR="004A7057" w:rsidRPr="005071A0" w:rsidRDefault="004A7057" w:rsidP="009F5DC8">
      <w:pPr>
        <w:pStyle w:val="Default"/>
        <w:tabs>
          <w:tab w:val="right" w:leader="hyphen" w:pos="8817"/>
        </w:tabs>
        <w:jc w:val="both"/>
      </w:pPr>
      <w:r w:rsidRPr="005071A0">
        <w:rPr>
          <w:b/>
          <w:bCs/>
        </w:rPr>
        <w:t>---III.</w:t>
      </w:r>
      <w:r w:rsidRPr="005071A0">
        <w:rPr>
          <w:bCs/>
        </w:rPr>
        <w:t xml:space="preserve"> Que </w:t>
      </w:r>
      <w:r w:rsidRPr="005071A0">
        <w:t>de conformidad con lo dispuesto en las fracciones II y XIV del artículo 56 de la Ley Electoral, son atribuciones del Consejo Estatal Electoral el dictar normas y previsiones destinadas a hacer efectivas las disposiciones de la ley y vigilar que las actividades de los partidos políticos se desarrollen con apego a la ley y cumplan con las obligaciones a que están sujetos</w:t>
      </w:r>
      <w:r w:rsidR="00E6606C">
        <w:t>.</w:t>
      </w:r>
      <w:r w:rsidR="00E6606C">
        <w:tab/>
      </w:r>
    </w:p>
    <w:p w:rsidR="004A7057" w:rsidRPr="005071A0" w:rsidRDefault="004A7057" w:rsidP="009F5DC8">
      <w:pPr>
        <w:pStyle w:val="Default"/>
        <w:tabs>
          <w:tab w:val="right" w:leader="hyphen" w:pos="8817"/>
        </w:tabs>
        <w:jc w:val="both"/>
      </w:pPr>
    </w:p>
    <w:p w:rsidR="004A7057" w:rsidRPr="005071A0" w:rsidRDefault="004A7057" w:rsidP="009F5DC8">
      <w:pPr>
        <w:pStyle w:val="Default"/>
        <w:tabs>
          <w:tab w:val="right" w:leader="hyphen" w:pos="8817"/>
        </w:tabs>
        <w:jc w:val="both"/>
      </w:pPr>
      <w:r w:rsidRPr="005071A0">
        <w:rPr>
          <w:b/>
          <w:bCs/>
        </w:rPr>
        <w:t>---IV.</w:t>
      </w:r>
      <w:r w:rsidRPr="005071A0">
        <w:rPr>
          <w:bCs/>
        </w:rPr>
        <w:t xml:space="preserve"> Que </w:t>
      </w:r>
      <w:r w:rsidRPr="005071A0">
        <w:t>según se advierte del artículo 2</w:t>
      </w:r>
      <w:r w:rsidR="00985411" w:rsidRPr="005071A0">
        <w:t>,</w:t>
      </w:r>
      <w:r w:rsidRPr="005071A0">
        <w:t xml:space="preserve"> párrafo segundo de la Ley Electoral del Estado</w:t>
      </w:r>
      <w:r w:rsidR="00985411" w:rsidRPr="005071A0">
        <w:t xml:space="preserve"> de Sinaloa</w:t>
      </w:r>
      <w:r w:rsidR="00C3418A" w:rsidRPr="005071A0">
        <w:t xml:space="preserve">, la aplicación de dicha </w:t>
      </w:r>
      <w:r w:rsidRPr="005071A0">
        <w:t>Ley se hará conforme a los criterios gramatical, sistemático y funcional</w:t>
      </w:r>
      <w:r w:rsidR="00E6606C">
        <w:t>.</w:t>
      </w:r>
      <w:r w:rsidR="00E6606C">
        <w:tab/>
      </w:r>
    </w:p>
    <w:p w:rsidR="00C84B0B" w:rsidRPr="005071A0" w:rsidRDefault="00C84B0B" w:rsidP="009F5DC8">
      <w:pPr>
        <w:pStyle w:val="Default"/>
        <w:tabs>
          <w:tab w:val="right" w:leader="hyphen" w:pos="8817"/>
        </w:tabs>
        <w:jc w:val="both"/>
        <w:rPr>
          <w:b/>
          <w:bCs/>
        </w:rPr>
      </w:pPr>
    </w:p>
    <w:p w:rsidR="00710361" w:rsidRPr="005071A0" w:rsidRDefault="00AD0CBD" w:rsidP="009F5DC8">
      <w:pPr>
        <w:pStyle w:val="Default"/>
        <w:tabs>
          <w:tab w:val="right" w:leader="hyphen" w:pos="8817"/>
        </w:tabs>
        <w:jc w:val="both"/>
        <w:rPr>
          <w:b/>
          <w:bCs/>
        </w:rPr>
      </w:pPr>
      <w:r w:rsidRPr="005071A0">
        <w:rPr>
          <w:b/>
          <w:bCs/>
        </w:rPr>
        <w:t>PROCEDIMIENTO SANCIONADOR</w:t>
      </w:r>
      <w:r w:rsidR="003D2445" w:rsidRPr="005071A0">
        <w:rPr>
          <w:b/>
          <w:bCs/>
        </w:rPr>
        <w:t>.</w:t>
      </w:r>
    </w:p>
    <w:p w:rsidR="00710361" w:rsidRPr="005071A0" w:rsidRDefault="00710361" w:rsidP="009F5DC8">
      <w:pPr>
        <w:pStyle w:val="Default"/>
        <w:tabs>
          <w:tab w:val="right" w:leader="hyphen" w:pos="8817"/>
        </w:tabs>
        <w:jc w:val="both"/>
        <w:rPr>
          <w:b/>
          <w:bCs/>
        </w:rPr>
      </w:pPr>
    </w:p>
    <w:p w:rsidR="003F0E5B" w:rsidRPr="005071A0" w:rsidRDefault="00F93195" w:rsidP="009F5DC8">
      <w:pPr>
        <w:pStyle w:val="Default"/>
        <w:tabs>
          <w:tab w:val="right" w:leader="hyphen" w:pos="8817"/>
        </w:tabs>
        <w:jc w:val="both"/>
      </w:pPr>
      <w:r w:rsidRPr="005071A0">
        <w:rPr>
          <w:b/>
          <w:bCs/>
        </w:rPr>
        <w:t>---</w:t>
      </w:r>
      <w:r w:rsidR="003F0E5B" w:rsidRPr="005071A0">
        <w:rPr>
          <w:b/>
          <w:bCs/>
        </w:rPr>
        <w:t>V.</w:t>
      </w:r>
      <w:r w:rsidRPr="005071A0">
        <w:rPr>
          <w:bCs/>
        </w:rPr>
        <w:t xml:space="preserve"> </w:t>
      </w:r>
      <w:r w:rsidR="00353E02" w:rsidRPr="005071A0">
        <w:rPr>
          <w:bCs/>
        </w:rPr>
        <w:t xml:space="preserve">Que </w:t>
      </w:r>
      <w:r w:rsidR="00353E02" w:rsidRPr="005071A0">
        <w:t>e</w:t>
      </w:r>
      <w:r w:rsidR="003440E7" w:rsidRPr="005071A0">
        <w:t>n el C</w:t>
      </w:r>
      <w:r w:rsidR="003F0E5B" w:rsidRPr="005071A0">
        <w:t>apítulo VI del Título Séptimo de la Ley Electoral vigente, se prevé la existencia de un procedimie</w:t>
      </w:r>
      <w:r w:rsidRPr="005071A0">
        <w:t>nto administrativo sancionador</w:t>
      </w:r>
      <w:r w:rsidR="00E6606C">
        <w:t>.</w:t>
      </w:r>
      <w:r w:rsidR="00E6606C">
        <w:tab/>
      </w:r>
    </w:p>
    <w:p w:rsidR="00612966" w:rsidRPr="005071A0" w:rsidRDefault="00612966" w:rsidP="009F5DC8">
      <w:pPr>
        <w:tabs>
          <w:tab w:val="right" w:leader="hyphen" w:pos="8817"/>
        </w:tabs>
        <w:autoSpaceDE w:val="0"/>
        <w:autoSpaceDN w:val="0"/>
        <w:adjustRightInd w:val="0"/>
        <w:spacing w:after="0" w:line="240" w:lineRule="auto"/>
        <w:jc w:val="both"/>
        <w:rPr>
          <w:rFonts w:ascii="Arial" w:hAnsi="Arial" w:cs="Arial"/>
          <w:color w:val="000000"/>
          <w:sz w:val="24"/>
          <w:szCs w:val="24"/>
        </w:rPr>
      </w:pPr>
    </w:p>
    <w:p w:rsidR="00BF3415" w:rsidRPr="005071A0" w:rsidRDefault="00612966"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b/>
          <w:sz w:val="24"/>
          <w:szCs w:val="24"/>
        </w:rPr>
        <w:t>---VI</w:t>
      </w:r>
      <w:r w:rsidR="00FF465E" w:rsidRPr="005071A0">
        <w:rPr>
          <w:rFonts w:ascii="Arial" w:hAnsi="Arial" w:cs="Arial"/>
          <w:b/>
          <w:sz w:val="24"/>
          <w:szCs w:val="24"/>
        </w:rPr>
        <w:t>.</w:t>
      </w:r>
      <w:r w:rsidR="00FF465E" w:rsidRPr="005071A0">
        <w:rPr>
          <w:rFonts w:ascii="Arial" w:hAnsi="Arial" w:cs="Arial"/>
          <w:sz w:val="24"/>
          <w:szCs w:val="24"/>
        </w:rPr>
        <w:t xml:space="preserve"> Que el artículo 247 de la Ley Electoral del Estado de Sinaloa, se</w:t>
      </w:r>
      <w:r w:rsidR="00934818" w:rsidRPr="005071A0">
        <w:rPr>
          <w:rFonts w:ascii="Arial" w:hAnsi="Arial" w:cs="Arial"/>
          <w:sz w:val="24"/>
          <w:szCs w:val="24"/>
        </w:rPr>
        <w:t xml:space="preserve">ñala que los partidos políticos </w:t>
      </w:r>
      <w:r w:rsidR="00FF465E" w:rsidRPr="005071A0">
        <w:rPr>
          <w:rFonts w:ascii="Arial" w:hAnsi="Arial" w:cs="Arial"/>
          <w:sz w:val="24"/>
          <w:szCs w:val="24"/>
        </w:rPr>
        <w:t>podrán ser sancionados: I, con amonestación pública; II. Con multa de cincuenta a mil días de salario mínimo vigente en la entidad; III. Con la reducción de hasta el cincuenta por ciento de las ministraciones del financiamiento público que les corresponda, por el periodo que señale la reso</w:t>
      </w:r>
      <w:r w:rsidR="006354C4" w:rsidRPr="005071A0">
        <w:rPr>
          <w:rFonts w:ascii="Arial" w:hAnsi="Arial" w:cs="Arial"/>
          <w:sz w:val="24"/>
          <w:szCs w:val="24"/>
        </w:rPr>
        <w:t>lución</w:t>
      </w:r>
      <w:r w:rsidR="00BF3415" w:rsidRPr="005071A0">
        <w:rPr>
          <w:rFonts w:ascii="Arial" w:hAnsi="Arial" w:cs="Arial"/>
          <w:sz w:val="24"/>
          <w:szCs w:val="24"/>
        </w:rPr>
        <w:t>;</w:t>
      </w:r>
      <w:r w:rsidR="006354C4" w:rsidRPr="005071A0">
        <w:rPr>
          <w:rFonts w:ascii="Arial" w:hAnsi="Arial" w:cs="Arial"/>
          <w:sz w:val="24"/>
          <w:szCs w:val="24"/>
        </w:rPr>
        <w:t xml:space="preserve"> IV. Con la supresión total de la entrega de las ministraciones del financiamiento público que les corresponda, por el período que señale la resolución</w:t>
      </w:r>
      <w:r w:rsidR="00BF3415" w:rsidRPr="005071A0">
        <w:rPr>
          <w:rFonts w:ascii="Arial" w:hAnsi="Arial" w:cs="Arial"/>
          <w:sz w:val="24"/>
          <w:szCs w:val="24"/>
        </w:rPr>
        <w:t>;</w:t>
      </w:r>
      <w:r w:rsidR="006354C4" w:rsidRPr="005071A0">
        <w:rPr>
          <w:rFonts w:ascii="Arial" w:hAnsi="Arial" w:cs="Arial"/>
          <w:sz w:val="24"/>
          <w:szCs w:val="24"/>
        </w:rPr>
        <w:t xml:space="preserve"> V. Con la negativa del registro de candidaturas</w:t>
      </w:r>
      <w:r w:rsidR="00BF3415" w:rsidRPr="005071A0">
        <w:rPr>
          <w:rFonts w:ascii="Arial" w:hAnsi="Arial" w:cs="Arial"/>
          <w:sz w:val="24"/>
          <w:szCs w:val="24"/>
        </w:rPr>
        <w:t>;</w:t>
      </w:r>
      <w:r w:rsidR="006354C4" w:rsidRPr="005071A0">
        <w:rPr>
          <w:rFonts w:ascii="Arial" w:hAnsi="Arial" w:cs="Arial"/>
          <w:sz w:val="24"/>
          <w:szCs w:val="24"/>
        </w:rPr>
        <w:t xml:space="preserve"> VI. Con suspensión de su r</w:t>
      </w:r>
      <w:r w:rsidR="00784182" w:rsidRPr="005071A0">
        <w:rPr>
          <w:rFonts w:ascii="Arial" w:hAnsi="Arial" w:cs="Arial"/>
          <w:sz w:val="24"/>
          <w:szCs w:val="24"/>
        </w:rPr>
        <w:t>egistro como partido político</w:t>
      </w:r>
      <w:r w:rsidR="00BF3415" w:rsidRPr="005071A0">
        <w:rPr>
          <w:rFonts w:ascii="Arial" w:hAnsi="Arial" w:cs="Arial"/>
          <w:sz w:val="24"/>
          <w:szCs w:val="24"/>
        </w:rPr>
        <w:t>;</w:t>
      </w:r>
      <w:r w:rsidR="00F6496B" w:rsidRPr="005071A0">
        <w:rPr>
          <w:rFonts w:ascii="Arial" w:hAnsi="Arial" w:cs="Arial"/>
          <w:sz w:val="24"/>
          <w:szCs w:val="24"/>
        </w:rPr>
        <w:t xml:space="preserve"> </w:t>
      </w:r>
      <w:r w:rsidR="006354C4" w:rsidRPr="005071A0">
        <w:rPr>
          <w:rFonts w:ascii="Arial" w:hAnsi="Arial" w:cs="Arial"/>
          <w:sz w:val="24"/>
          <w:szCs w:val="24"/>
        </w:rPr>
        <w:t>VII. Con la cancelación de su registro, cuando se trate de un Partido Político Estatal</w:t>
      </w:r>
      <w:r w:rsidR="00E6606C">
        <w:rPr>
          <w:rFonts w:ascii="Arial" w:hAnsi="Arial" w:cs="Arial"/>
          <w:sz w:val="24"/>
          <w:szCs w:val="24"/>
        </w:rPr>
        <w:t>.</w:t>
      </w:r>
      <w:r w:rsidR="00E6606C">
        <w:rPr>
          <w:rFonts w:ascii="Arial" w:hAnsi="Arial" w:cs="Arial"/>
          <w:sz w:val="24"/>
          <w:szCs w:val="24"/>
        </w:rPr>
        <w:tab/>
      </w:r>
    </w:p>
    <w:p w:rsidR="00BF3415" w:rsidRPr="005071A0" w:rsidRDefault="00BF3415" w:rsidP="009F5DC8">
      <w:pPr>
        <w:tabs>
          <w:tab w:val="right" w:leader="hyphen" w:pos="8817"/>
        </w:tabs>
        <w:autoSpaceDE w:val="0"/>
        <w:autoSpaceDN w:val="0"/>
        <w:adjustRightInd w:val="0"/>
        <w:spacing w:after="0" w:line="240" w:lineRule="auto"/>
        <w:jc w:val="both"/>
        <w:rPr>
          <w:rFonts w:ascii="Arial" w:hAnsi="Arial" w:cs="Arial"/>
          <w:sz w:val="24"/>
          <w:szCs w:val="24"/>
        </w:rPr>
      </w:pPr>
    </w:p>
    <w:p w:rsidR="004D4A41" w:rsidRPr="005071A0" w:rsidRDefault="00BF3415"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006354C4" w:rsidRPr="005071A0">
        <w:rPr>
          <w:rFonts w:ascii="Arial" w:hAnsi="Arial" w:cs="Arial"/>
          <w:sz w:val="24"/>
          <w:szCs w:val="24"/>
        </w:rPr>
        <w:t xml:space="preserve">Las sanciones </w:t>
      </w:r>
      <w:r w:rsidR="003440E7" w:rsidRPr="005071A0">
        <w:rPr>
          <w:rFonts w:ascii="Arial" w:hAnsi="Arial" w:cs="Arial"/>
          <w:sz w:val="24"/>
          <w:szCs w:val="24"/>
        </w:rPr>
        <w:t xml:space="preserve">antes mencionadas </w:t>
      </w:r>
      <w:r w:rsidR="006354C4" w:rsidRPr="005071A0">
        <w:rPr>
          <w:rFonts w:ascii="Arial" w:hAnsi="Arial" w:cs="Arial"/>
          <w:sz w:val="24"/>
          <w:szCs w:val="24"/>
        </w:rPr>
        <w:t xml:space="preserve">les podrán ser impuestas a los partidos políticos cuando: I. Incumplan con las obligaciones o prohibiciones señaladas en los artículos 28 y 30 de la </w:t>
      </w:r>
      <w:r w:rsidRPr="005071A0">
        <w:rPr>
          <w:rFonts w:ascii="Arial" w:hAnsi="Arial" w:cs="Arial"/>
          <w:sz w:val="24"/>
          <w:szCs w:val="24"/>
        </w:rPr>
        <w:t>Ley Electoral del Estado de Sinaloa</w:t>
      </w:r>
      <w:r w:rsidR="006354C4" w:rsidRPr="005071A0">
        <w:rPr>
          <w:rFonts w:ascii="Arial" w:hAnsi="Arial" w:cs="Arial"/>
          <w:sz w:val="24"/>
          <w:szCs w:val="24"/>
        </w:rPr>
        <w:t>; II. Incumplan con las resoluciones o acuerdos del Consejo Estatal Electoral</w:t>
      </w:r>
      <w:r w:rsidR="00E6606C">
        <w:rPr>
          <w:rFonts w:ascii="Arial" w:hAnsi="Arial" w:cs="Arial"/>
          <w:sz w:val="24"/>
          <w:szCs w:val="24"/>
        </w:rPr>
        <w:t>.</w:t>
      </w:r>
      <w:r w:rsidR="00E6606C">
        <w:rPr>
          <w:rFonts w:ascii="Arial" w:hAnsi="Arial" w:cs="Arial"/>
          <w:sz w:val="24"/>
          <w:szCs w:val="24"/>
        </w:rPr>
        <w:tab/>
      </w:r>
    </w:p>
    <w:p w:rsidR="00710361" w:rsidRPr="005071A0" w:rsidRDefault="00710361" w:rsidP="009F5DC8">
      <w:pPr>
        <w:tabs>
          <w:tab w:val="right" w:leader="hyphen" w:pos="8817"/>
        </w:tabs>
        <w:autoSpaceDE w:val="0"/>
        <w:autoSpaceDN w:val="0"/>
        <w:adjustRightInd w:val="0"/>
        <w:spacing w:after="0" w:line="240" w:lineRule="auto"/>
        <w:jc w:val="both"/>
        <w:rPr>
          <w:rFonts w:ascii="Arial" w:hAnsi="Arial" w:cs="Arial"/>
          <w:sz w:val="24"/>
          <w:szCs w:val="24"/>
        </w:rPr>
      </w:pPr>
    </w:p>
    <w:p w:rsidR="00360625" w:rsidRPr="005071A0" w:rsidRDefault="004D4A41" w:rsidP="009F5DC8">
      <w:pPr>
        <w:tabs>
          <w:tab w:val="right" w:leader="hyphen" w:pos="8817"/>
        </w:tabs>
        <w:autoSpaceDE w:val="0"/>
        <w:autoSpaceDN w:val="0"/>
        <w:adjustRightInd w:val="0"/>
        <w:spacing w:after="0" w:line="240" w:lineRule="auto"/>
        <w:ind w:right="49"/>
        <w:jc w:val="both"/>
        <w:rPr>
          <w:rFonts w:ascii="Arial" w:hAnsi="Arial" w:cs="Arial"/>
          <w:sz w:val="24"/>
          <w:szCs w:val="24"/>
        </w:rPr>
      </w:pPr>
      <w:r w:rsidRPr="005071A0">
        <w:rPr>
          <w:rFonts w:ascii="Arial" w:hAnsi="Arial" w:cs="Arial"/>
          <w:b/>
          <w:bCs/>
          <w:sz w:val="24"/>
          <w:szCs w:val="24"/>
        </w:rPr>
        <w:t>---</w:t>
      </w:r>
      <w:r w:rsidR="00784182" w:rsidRPr="005071A0">
        <w:rPr>
          <w:rFonts w:ascii="Arial" w:hAnsi="Arial" w:cs="Arial"/>
          <w:b/>
          <w:bCs/>
          <w:sz w:val="24"/>
          <w:szCs w:val="24"/>
        </w:rPr>
        <w:t>VII</w:t>
      </w:r>
      <w:r w:rsidRPr="005071A0">
        <w:rPr>
          <w:rFonts w:ascii="Arial" w:hAnsi="Arial" w:cs="Arial"/>
          <w:b/>
          <w:bCs/>
          <w:sz w:val="24"/>
          <w:szCs w:val="24"/>
        </w:rPr>
        <w:t>.</w:t>
      </w:r>
      <w:r w:rsidRPr="005071A0">
        <w:rPr>
          <w:rFonts w:ascii="Arial" w:hAnsi="Arial" w:cs="Arial"/>
          <w:bCs/>
          <w:sz w:val="24"/>
          <w:szCs w:val="24"/>
        </w:rPr>
        <w:t xml:space="preserve"> </w:t>
      </w:r>
      <w:r w:rsidR="000D33F6" w:rsidRPr="005071A0">
        <w:rPr>
          <w:rFonts w:ascii="Arial" w:hAnsi="Arial" w:cs="Arial"/>
          <w:bCs/>
          <w:sz w:val="24"/>
          <w:szCs w:val="24"/>
        </w:rPr>
        <w:t xml:space="preserve">Que en </w:t>
      </w:r>
      <w:r w:rsidR="000D33F6" w:rsidRPr="005071A0">
        <w:rPr>
          <w:rFonts w:ascii="Arial" w:hAnsi="Arial" w:cs="Arial"/>
          <w:sz w:val="24"/>
          <w:szCs w:val="24"/>
        </w:rPr>
        <w:t>el presente dictamen, son aplicables los artículos 30, 32, 34, 117 Bis E y 117 Bis N</w:t>
      </w:r>
      <w:r w:rsidR="003A4908" w:rsidRPr="005071A0">
        <w:rPr>
          <w:rFonts w:ascii="Arial" w:hAnsi="Arial" w:cs="Arial"/>
          <w:sz w:val="24"/>
          <w:szCs w:val="24"/>
        </w:rPr>
        <w:t xml:space="preserve"> </w:t>
      </w:r>
      <w:r w:rsidR="00CD4BC1" w:rsidRPr="005071A0">
        <w:rPr>
          <w:rFonts w:ascii="Arial" w:hAnsi="Arial" w:cs="Arial"/>
          <w:sz w:val="24"/>
          <w:szCs w:val="24"/>
        </w:rPr>
        <w:t xml:space="preserve">y 247 </w:t>
      </w:r>
      <w:r w:rsidR="000D33F6" w:rsidRPr="005071A0">
        <w:rPr>
          <w:rFonts w:ascii="Arial" w:hAnsi="Arial" w:cs="Arial"/>
          <w:sz w:val="24"/>
          <w:szCs w:val="24"/>
        </w:rPr>
        <w:t xml:space="preserve">de la Ley Electoral del Estado de Sinaloa. Respecto al artículo 30 establece que son obligaciones de los partidos políticos, las siguientes: fracción II: conducir sus actividades dentro de los cauces legales y ajustar su conducta y la de sus militantes a los principios del Estado Democrático, respetando los derechos de los ciudadanos y la libre participación política de los demás partidos; fracción XI: acatar las resoluciones que los órganos electorales dicten en el ejercicio de sus funciones; fracción XII: retirar dentro de los plazos que señala la Ley Electoral del Estado de Sinaloa, la propaganda electoral que se hubiera fijado, pintado o instalado con motivo de las precampañas y campañas electorales. El artículo 32 de la Ley en cita, establece </w:t>
      </w:r>
      <w:r w:rsidR="000D33F6" w:rsidRPr="005071A0">
        <w:rPr>
          <w:rFonts w:ascii="Arial" w:hAnsi="Arial" w:cs="Arial"/>
          <w:bCs/>
          <w:sz w:val="24"/>
          <w:szCs w:val="24"/>
        </w:rPr>
        <w:t xml:space="preserve">que </w:t>
      </w:r>
      <w:r w:rsidR="000D33F6" w:rsidRPr="005071A0">
        <w:rPr>
          <w:rFonts w:ascii="Arial" w:hAnsi="Arial" w:cs="Arial"/>
          <w:sz w:val="24"/>
          <w:szCs w:val="24"/>
        </w:rPr>
        <w:t xml:space="preserve">los partidos políticos podrán formar coaliciones para fines electorales, presentar plataformas y postular el mismo candidato en las elecciones estatales o municipales; el artículo 34 del ordenamiento legal citado en lo que interesa establece: El convenio de coalición podrá </w:t>
      </w:r>
      <w:r w:rsidR="000D33F6" w:rsidRPr="005071A0">
        <w:rPr>
          <w:rFonts w:ascii="Arial" w:hAnsi="Arial" w:cs="Arial"/>
          <w:sz w:val="24"/>
          <w:szCs w:val="24"/>
          <w:u w:val="single"/>
        </w:rPr>
        <w:t>celebrarse por dos o más partidos políticos,</w:t>
      </w:r>
      <w:r w:rsidR="000D33F6" w:rsidRPr="005071A0">
        <w:rPr>
          <w:rFonts w:ascii="Arial" w:hAnsi="Arial" w:cs="Arial"/>
          <w:sz w:val="24"/>
          <w:szCs w:val="24"/>
        </w:rPr>
        <w:t xml:space="preserve"> y deberá contener: I. Los partidos políticos que la forman; II. La elección que la motiva; III. El emblema y el color o los colores con que participará; y, IV. La plataforma electoral común que ofrecerá la coalición a la ciudadanía, misma que deberá publicarse y difundirse durante la campaña respectiva. Respecto al artículo 117 Bis E, a lo que interesa se cita:</w:t>
      </w:r>
      <w:r w:rsidR="009F5DC8">
        <w:rPr>
          <w:rFonts w:ascii="Arial" w:hAnsi="Arial" w:cs="Arial"/>
          <w:sz w:val="24"/>
          <w:szCs w:val="24"/>
        </w:rPr>
        <w:t xml:space="preserve"> </w:t>
      </w:r>
      <w:r w:rsidR="000D33F6" w:rsidRPr="005071A0">
        <w:rPr>
          <w:rFonts w:ascii="Arial" w:hAnsi="Arial" w:cs="Arial"/>
          <w:sz w:val="24"/>
          <w:szCs w:val="24"/>
        </w:rPr>
        <w:t xml:space="preserve">La campaña electoral, es el conjunto de actividades llevadas a cabo por los partidos políticos </w:t>
      </w:r>
      <w:r w:rsidR="000D33F6" w:rsidRPr="005071A0">
        <w:rPr>
          <w:rFonts w:ascii="Arial" w:hAnsi="Arial" w:cs="Arial"/>
          <w:sz w:val="24"/>
          <w:szCs w:val="24"/>
          <w:u w:val="single"/>
        </w:rPr>
        <w:t>y coaliciones</w:t>
      </w:r>
      <w:r w:rsidR="000D33F6" w:rsidRPr="005071A0">
        <w:rPr>
          <w:rFonts w:ascii="Arial" w:hAnsi="Arial" w:cs="Arial"/>
          <w:sz w:val="24"/>
          <w:szCs w:val="24"/>
        </w:rPr>
        <w:t xml:space="preserve"> para la difusión de sus respectivas plataformas electorales, programas de acción y plan de gobierno tendientes a la obtención del voto y comprende las siguientes actividades: I. Actos de campaña: son las reuniones públicas, asistencia potestativa a debates, asambleas, visitas domiciliarias, marchas, promociones a través de transmisiones de radio y televisión, en medios impresos, de anuncios espectaculares en la vía pública, entrevistas y en general aquellos en que los candidatos o voceros de los partidos políticos y coaliciones se dirigen al electorado; y II. Propaganda electoral: son el conjunto de escritos, publicaciones, imágenes, grabaciones, proyecciones y expresiones que durante la campaña electoral producen y difunden los partidos políticos y coaliciones, y sus simpatizantes, con el propósito de presentarlos ante la ciudadanía. Respecto al artículo 117 Bis N, los partidos políticos y coaliciones deberán retirar su propaganda electoral, dentro de un plazo de quince días posteriores a la jornada electoral. En caso contrario, las autoridades municipales correspondientes procederán a retirar la propaganda de los lugares públicos, por cuenta de los partidos políticos o coaliciones. La autoridad municipal, antes de retirar la propaganda electoral, presentará al Consejo Estatal Electoral el presupuesto correspondiente a cada partido político, y en su caso, de ser autorizado, le será deducido del financiamiento público estatal que les corresponda, independientemente a las sanciones administrativas a que se hagan acreedores.</w:t>
      </w:r>
      <w:r w:rsidR="005A4554" w:rsidRPr="005071A0">
        <w:rPr>
          <w:rFonts w:ascii="Arial" w:hAnsi="Arial" w:cs="Arial"/>
          <w:sz w:val="24"/>
          <w:szCs w:val="24"/>
        </w:rPr>
        <w:t xml:space="preserve"> </w:t>
      </w:r>
      <w:r w:rsidR="000D33F6" w:rsidRPr="005071A0">
        <w:rPr>
          <w:rFonts w:ascii="Arial" w:hAnsi="Arial" w:cs="Arial"/>
          <w:sz w:val="24"/>
          <w:szCs w:val="24"/>
        </w:rPr>
        <w:t xml:space="preserve">En todo caso los poseedores o propietarios de los espacios comerciales donde se fije, coloque o pinte propaganda electoral, en el convenio suscrito con el partido político, coalición o candidato deberán comprometerse de retirar la </w:t>
      </w:r>
      <w:r w:rsidR="003A4908" w:rsidRPr="005071A0">
        <w:rPr>
          <w:rFonts w:ascii="Arial" w:hAnsi="Arial" w:cs="Arial"/>
          <w:sz w:val="24"/>
          <w:szCs w:val="24"/>
        </w:rPr>
        <w:t>propaganda</w:t>
      </w:r>
      <w:r w:rsidR="000D33F6" w:rsidRPr="005071A0">
        <w:rPr>
          <w:rFonts w:ascii="Arial" w:hAnsi="Arial" w:cs="Arial"/>
          <w:sz w:val="24"/>
          <w:szCs w:val="24"/>
        </w:rPr>
        <w:t xml:space="preserve"> en el término señalado en el numeral anterior.</w:t>
      </w:r>
      <w:r w:rsidR="003A4908" w:rsidRPr="005071A0">
        <w:rPr>
          <w:rFonts w:ascii="Arial" w:hAnsi="Arial" w:cs="Arial"/>
          <w:sz w:val="24"/>
          <w:szCs w:val="24"/>
        </w:rPr>
        <w:t xml:space="preserve"> </w:t>
      </w:r>
      <w:r w:rsidR="000D33F6" w:rsidRPr="005071A0">
        <w:rPr>
          <w:rFonts w:ascii="Arial" w:hAnsi="Arial" w:cs="Arial"/>
          <w:sz w:val="24"/>
          <w:szCs w:val="24"/>
        </w:rPr>
        <w:t>Cualquier infracción a las disposiciones relativas, a la propaganda electoral será sancionada en los términos de esta Ley.</w:t>
      </w:r>
      <w:r w:rsidR="00CD4BC1" w:rsidRPr="005071A0">
        <w:rPr>
          <w:rFonts w:ascii="Arial" w:hAnsi="Arial" w:cs="Arial"/>
          <w:sz w:val="24"/>
          <w:szCs w:val="24"/>
        </w:rPr>
        <w:t xml:space="preserve"> Respecto al artículo 247 Los partidos políticos, podrán ser sancionados: I. Con amonestación pública; II. Con multa de cincuenta a mil días de salarios mínimo vigentes en la Entidad; III. Con la reducción de hasta el cincuenta por ciento de las ministraciones del financiamiento público que les corresponda, por el período que señale la resolución; IV. Con la supresión total de la entrega de las ministraciones del financiamiento público que les corresponda, por el período que señale la resolución; V. Con la negativa del registro de candidaturas; VI. Con suspensión de su registro como partido político; y VII. Con la cancelación de su registro, cuando se trate de un Partido Político Estatal. Las sanciones a que se refiere el párrafo anterior les podrán ser impuestas a los partidos políticos cuando: I. Incumplan con las obligaciones o prohibiciones señaladas en los artículos 28 y 30 de la presente Ley; II. Incumplan con las </w:t>
      </w:r>
      <w:r w:rsidR="00CD4BC1" w:rsidRPr="005071A0">
        <w:rPr>
          <w:rFonts w:ascii="Arial" w:hAnsi="Arial" w:cs="Arial"/>
          <w:sz w:val="24"/>
          <w:szCs w:val="24"/>
          <w:u w:val="single"/>
        </w:rPr>
        <w:t>resoluciones o acuerdos</w:t>
      </w:r>
      <w:r w:rsidR="00CD4BC1" w:rsidRPr="005071A0">
        <w:rPr>
          <w:rFonts w:ascii="Arial" w:hAnsi="Arial" w:cs="Arial"/>
          <w:sz w:val="24"/>
          <w:szCs w:val="24"/>
        </w:rPr>
        <w:t xml:space="preserve"> </w:t>
      </w:r>
      <w:r w:rsidR="00A50CAA" w:rsidRPr="005071A0">
        <w:rPr>
          <w:rFonts w:ascii="Arial" w:hAnsi="Arial" w:cs="Arial"/>
          <w:sz w:val="24"/>
          <w:szCs w:val="24"/>
        </w:rPr>
        <w:t>del Consejo Estatal Electoral</w:t>
      </w:r>
      <w:r w:rsidR="00E6606C">
        <w:rPr>
          <w:rFonts w:ascii="Arial" w:hAnsi="Arial" w:cs="Arial"/>
          <w:sz w:val="24"/>
          <w:szCs w:val="24"/>
        </w:rPr>
        <w:t>.</w:t>
      </w:r>
      <w:r w:rsidR="00E6606C">
        <w:rPr>
          <w:rFonts w:ascii="Arial" w:hAnsi="Arial" w:cs="Arial"/>
          <w:sz w:val="24"/>
          <w:szCs w:val="24"/>
        </w:rPr>
        <w:tab/>
      </w:r>
    </w:p>
    <w:p w:rsidR="00A50CAA" w:rsidRPr="005071A0" w:rsidRDefault="00A50CAA" w:rsidP="009F5DC8">
      <w:pPr>
        <w:tabs>
          <w:tab w:val="right" w:leader="hyphen" w:pos="8817"/>
        </w:tabs>
        <w:autoSpaceDE w:val="0"/>
        <w:autoSpaceDN w:val="0"/>
        <w:adjustRightInd w:val="0"/>
        <w:spacing w:after="0" w:line="240" w:lineRule="auto"/>
        <w:ind w:right="49"/>
        <w:jc w:val="both"/>
        <w:rPr>
          <w:rFonts w:ascii="Arial" w:hAnsi="Arial" w:cs="Arial"/>
          <w:sz w:val="24"/>
          <w:szCs w:val="24"/>
        </w:rPr>
      </w:pPr>
    </w:p>
    <w:p w:rsidR="00EB499F" w:rsidRPr="005071A0" w:rsidRDefault="00A50CAA" w:rsidP="009F5DC8">
      <w:pPr>
        <w:tabs>
          <w:tab w:val="right" w:leader="hyphen" w:pos="8817"/>
        </w:tabs>
        <w:autoSpaceDE w:val="0"/>
        <w:autoSpaceDN w:val="0"/>
        <w:adjustRightInd w:val="0"/>
        <w:spacing w:after="0" w:line="240" w:lineRule="auto"/>
        <w:jc w:val="both"/>
        <w:rPr>
          <w:rFonts w:ascii="Arial" w:hAnsi="Arial" w:cs="Arial"/>
          <w:color w:val="000000"/>
          <w:sz w:val="24"/>
          <w:szCs w:val="24"/>
        </w:rPr>
      </w:pPr>
      <w:r w:rsidRPr="005071A0">
        <w:rPr>
          <w:rFonts w:ascii="Arial" w:hAnsi="Arial" w:cs="Arial"/>
          <w:sz w:val="24"/>
          <w:szCs w:val="24"/>
        </w:rPr>
        <w:t>-</w:t>
      </w:r>
      <w:r w:rsidR="003A4908" w:rsidRPr="005071A0">
        <w:rPr>
          <w:rFonts w:ascii="Arial" w:hAnsi="Arial" w:cs="Arial"/>
          <w:sz w:val="24"/>
          <w:szCs w:val="24"/>
        </w:rPr>
        <w:t xml:space="preserve">--En lo que respecta al Reglamento </w:t>
      </w:r>
      <w:r w:rsidR="003A4908" w:rsidRPr="005071A0">
        <w:rPr>
          <w:rFonts w:ascii="Arial" w:hAnsi="Arial" w:cs="Arial"/>
          <w:bCs/>
          <w:color w:val="000000"/>
          <w:sz w:val="24"/>
          <w:szCs w:val="24"/>
        </w:rPr>
        <w:t>para Regular la Difusión y Fijación de la Propaganda durante el Proceso Electoral son aplicables para el presente dictamen los a</w:t>
      </w:r>
      <w:r w:rsidR="006D667F" w:rsidRPr="005071A0">
        <w:rPr>
          <w:rFonts w:ascii="Arial" w:hAnsi="Arial" w:cs="Arial"/>
          <w:bCs/>
          <w:color w:val="000000"/>
          <w:sz w:val="24"/>
          <w:szCs w:val="24"/>
        </w:rPr>
        <w:t>rtículos 1, 3, fracción II y VI.</w:t>
      </w:r>
      <w:r w:rsidR="003A4908" w:rsidRPr="005071A0">
        <w:rPr>
          <w:rFonts w:ascii="Arial" w:hAnsi="Arial" w:cs="Arial"/>
          <w:bCs/>
          <w:color w:val="000000"/>
          <w:sz w:val="24"/>
          <w:szCs w:val="24"/>
        </w:rPr>
        <w:t xml:space="preserve"> En lo que respecta al artículo 1, establece a lo que interesa </w:t>
      </w:r>
      <w:r w:rsidR="003A4908" w:rsidRPr="005071A0">
        <w:rPr>
          <w:rFonts w:ascii="Arial" w:hAnsi="Arial" w:cs="Arial"/>
          <w:color w:val="000000"/>
          <w:sz w:val="24"/>
          <w:szCs w:val="24"/>
        </w:rPr>
        <w:t xml:space="preserve">El presente Reglamento regula las disposiciones de la Ley Electoral del Estado de Sinaloa relativas a la difusión, fijación y colocación de la propaganda electoral durante </w:t>
      </w:r>
      <w:r w:rsidR="003A4908" w:rsidRPr="005071A0">
        <w:rPr>
          <w:rFonts w:ascii="Arial" w:hAnsi="Arial" w:cs="Arial"/>
          <w:color w:val="000000"/>
          <w:sz w:val="24"/>
          <w:szCs w:val="24"/>
          <w:u w:val="single"/>
        </w:rPr>
        <w:t>el proceso electoral en los periodos de precampañas</w:t>
      </w:r>
      <w:r w:rsidR="003A4908" w:rsidRPr="005071A0">
        <w:rPr>
          <w:rFonts w:ascii="Arial" w:hAnsi="Arial" w:cs="Arial"/>
          <w:color w:val="000000"/>
          <w:sz w:val="24"/>
          <w:szCs w:val="24"/>
        </w:rPr>
        <w:t xml:space="preserve"> y campañas electorales, siendo obligatorio para los </w:t>
      </w:r>
      <w:r w:rsidR="003A4908" w:rsidRPr="005071A0">
        <w:rPr>
          <w:rFonts w:ascii="Arial" w:hAnsi="Arial" w:cs="Arial"/>
          <w:color w:val="000000"/>
          <w:sz w:val="24"/>
          <w:szCs w:val="24"/>
          <w:u w:val="single"/>
        </w:rPr>
        <w:t>Partidos Políticos,</w:t>
      </w:r>
      <w:r w:rsidR="003A4908" w:rsidRPr="005071A0">
        <w:rPr>
          <w:rFonts w:ascii="Arial" w:hAnsi="Arial" w:cs="Arial"/>
          <w:color w:val="000000"/>
          <w:sz w:val="24"/>
          <w:szCs w:val="24"/>
        </w:rPr>
        <w:t xml:space="preserve"> </w:t>
      </w:r>
      <w:r w:rsidR="003A4908" w:rsidRPr="005071A0">
        <w:rPr>
          <w:rFonts w:ascii="Arial" w:hAnsi="Arial" w:cs="Arial"/>
          <w:color w:val="000000"/>
          <w:sz w:val="24"/>
          <w:szCs w:val="24"/>
          <w:u w:val="single"/>
        </w:rPr>
        <w:t>coaliciones,</w:t>
      </w:r>
      <w:r w:rsidR="003A4908" w:rsidRPr="005071A0">
        <w:rPr>
          <w:rFonts w:ascii="Arial" w:hAnsi="Arial" w:cs="Arial"/>
          <w:color w:val="000000"/>
          <w:sz w:val="24"/>
          <w:szCs w:val="24"/>
        </w:rPr>
        <w:t xml:space="preserve"> aspirantes a candidato, precandidatos, </w:t>
      </w:r>
      <w:r w:rsidR="003A4908" w:rsidRPr="005071A0">
        <w:rPr>
          <w:rFonts w:ascii="Arial" w:hAnsi="Arial" w:cs="Arial"/>
          <w:color w:val="000000"/>
          <w:sz w:val="24"/>
          <w:szCs w:val="24"/>
          <w:u w:val="single"/>
        </w:rPr>
        <w:t>candidatos,</w:t>
      </w:r>
      <w:r w:rsidR="003A4908" w:rsidRPr="005071A0">
        <w:rPr>
          <w:rFonts w:ascii="Arial" w:hAnsi="Arial" w:cs="Arial"/>
          <w:color w:val="000000"/>
          <w:sz w:val="24"/>
          <w:szCs w:val="24"/>
        </w:rPr>
        <w:t xml:space="preserve"> militantes, simpatizantes o terceros. Durante el proceso electoral estas disposiciones serán aplicables a la propaganda política. Respecto al artículo 3, fracciones II y VI dispone: </w:t>
      </w:r>
      <w:r w:rsidR="003A4908" w:rsidRPr="005071A0">
        <w:rPr>
          <w:rFonts w:ascii="Arial" w:hAnsi="Arial" w:cs="Arial"/>
          <w:b/>
          <w:bCs/>
          <w:color w:val="000000"/>
          <w:sz w:val="24"/>
          <w:szCs w:val="24"/>
        </w:rPr>
        <w:t>Actos de campaña</w:t>
      </w:r>
      <w:r w:rsidR="003A4908" w:rsidRPr="005071A0">
        <w:rPr>
          <w:rFonts w:ascii="Arial" w:hAnsi="Arial" w:cs="Arial"/>
          <w:color w:val="000000"/>
          <w:sz w:val="24"/>
          <w:szCs w:val="24"/>
        </w:rPr>
        <w:t>: Son las reuniones públicas, asistencia potestativa a debates, asambleas, visitas domiciliarias, marchas, promociones a través de transmisiones de radio y televisión, en medios impresos, de anuncios espectaculares en la vía pública, entrevistas y en general aquellos en que los candidatos o voceros de los partidos políticos y coaliciones se dirigen al electorado.</w:t>
      </w:r>
      <w:r w:rsidR="003A4908" w:rsidRPr="005071A0">
        <w:rPr>
          <w:rFonts w:ascii="Arial" w:hAnsi="Arial" w:cs="Arial"/>
          <w:sz w:val="24"/>
          <w:szCs w:val="24"/>
        </w:rPr>
        <w:t xml:space="preserve"> </w:t>
      </w:r>
      <w:r w:rsidR="003A4908" w:rsidRPr="005071A0">
        <w:rPr>
          <w:rFonts w:ascii="Arial" w:hAnsi="Arial" w:cs="Arial"/>
          <w:color w:val="000000"/>
          <w:sz w:val="24"/>
          <w:szCs w:val="24"/>
        </w:rPr>
        <w:t xml:space="preserve">VI. </w:t>
      </w:r>
      <w:r w:rsidR="003A4908" w:rsidRPr="005071A0">
        <w:rPr>
          <w:rFonts w:ascii="Arial" w:hAnsi="Arial" w:cs="Arial"/>
          <w:b/>
          <w:bCs/>
          <w:color w:val="000000"/>
          <w:sz w:val="24"/>
          <w:szCs w:val="24"/>
        </w:rPr>
        <w:t>Candidato</w:t>
      </w:r>
      <w:r w:rsidR="003A4908" w:rsidRPr="005071A0">
        <w:rPr>
          <w:rFonts w:ascii="Arial" w:hAnsi="Arial" w:cs="Arial"/>
          <w:color w:val="000000"/>
          <w:sz w:val="24"/>
          <w:szCs w:val="24"/>
        </w:rPr>
        <w:t>: Es aquel ciudadano nominado por un Partido Político o coalición y registrado ante un órgano electoral para participar en una elección</w:t>
      </w:r>
      <w:r w:rsidR="00E6606C">
        <w:rPr>
          <w:rFonts w:ascii="Arial" w:hAnsi="Arial" w:cs="Arial"/>
          <w:color w:val="000000"/>
          <w:sz w:val="24"/>
          <w:szCs w:val="24"/>
        </w:rPr>
        <w:t>.</w:t>
      </w:r>
      <w:r w:rsidR="00E6606C">
        <w:rPr>
          <w:rFonts w:ascii="Arial" w:hAnsi="Arial" w:cs="Arial"/>
          <w:color w:val="000000"/>
          <w:sz w:val="24"/>
          <w:szCs w:val="24"/>
        </w:rPr>
        <w:tab/>
      </w:r>
    </w:p>
    <w:p w:rsidR="00EB499F" w:rsidRPr="005071A0" w:rsidRDefault="00EB499F" w:rsidP="009F5DC8">
      <w:pPr>
        <w:tabs>
          <w:tab w:val="right" w:leader="hyphen" w:pos="8817"/>
        </w:tabs>
        <w:autoSpaceDE w:val="0"/>
        <w:autoSpaceDN w:val="0"/>
        <w:adjustRightInd w:val="0"/>
        <w:spacing w:after="0" w:line="240" w:lineRule="auto"/>
        <w:jc w:val="both"/>
        <w:rPr>
          <w:rFonts w:ascii="Arial" w:hAnsi="Arial" w:cs="Arial"/>
          <w:color w:val="000000"/>
          <w:sz w:val="24"/>
          <w:szCs w:val="24"/>
        </w:rPr>
      </w:pPr>
    </w:p>
    <w:p w:rsidR="00784182" w:rsidRPr="005071A0" w:rsidRDefault="00C84B0B" w:rsidP="009F5DC8">
      <w:p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5071A0">
        <w:rPr>
          <w:rFonts w:ascii="Arial" w:hAnsi="Arial" w:cs="Arial"/>
          <w:b/>
          <w:bCs/>
          <w:color w:val="000000"/>
          <w:sz w:val="24"/>
          <w:szCs w:val="24"/>
        </w:rPr>
        <w:t>REQUISITOS DE PROCEDENCIA</w:t>
      </w:r>
      <w:r w:rsidR="006D14F2" w:rsidRPr="005071A0">
        <w:rPr>
          <w:rFonts w:ascii="Arial" w:hAnsi="Arial" w:cs="Arial"/>
          <w:bCs/>
          <w:color w:val="000000"/>
          <w:sz w:val="24"/>
          <w:szCs w:val="24"/>
        </w:rPr>
        <w:t>.</w:t>
      </w:r>
    </w:p>
    <w:p w:rsidR="00784182" w:rsidRPr="005071A0" w:rsidRDefault="00784182" w:rsidP="009F5DC8">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37238B" w:rsidRPr="005071A0" w:rsidRDefault="007A71FF" w:rsidP="009F5DC8">
      <w:p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5071A0">
        <w:rPr>
          <w:rFonts w:ascii="Arial" w:hAnsi="Arial" w:cs="Arial"/>
          <w:bCs/>
          <w:color w:val="000000"/>
          <w:sz w:val="24"/>
          <w:szCs w:val="24"/>
        </w:rPr>
        <w:t>---</w:t>
      </w:r>
      <w:r w:rsidRPr="005071A0">
        <w:rPr>
          <w:rFonts w:ascii="Arial" w:hAnsi="Arial" w:cs="Arial"/>
          <w:b/>
          <w:bCs/>
          <w:color w:val="000000"/>
          <w:sz w:val="24"/>
          <w:szCs w:val="24"/>
        </w:rPr>
        <w:t>VIII.</w:t>
      </w:r>
      <w:r w:rsidRPr="005071A0">
        <w:rPr>
          <w:rFonts w:ascii="Arial" w:hAnsi="Arial" w:cs="Arial"/>
          <w:bCs/>
          <w:color w:val="000000"/>
          <w:sz w:val="24"/>
          <w:szCs w:val="24"/>
        </w:rPr>
        <w:t xml:space="preserve"> </w:t>
      </w:r>
      <w:r w:rsidR="0037238B" w:rsidRPr="005071A0">
        <w:rPr>
          <w:rFonts w:ascii="Arial" w:hAnsi="Arial" w:cs="Arial"/>
          <w:bCs/>
          <w:color w:val="000000"/>
          <w:sz w:val="24"/>
          <w:szCs w:val="24"/>
        </w:rPr>
        <w:t>Para iniciar el procedimiento administrativo sancionador de oficio se cumplieron</w:t>
      </w:r>
      <w:r w:rsidRPr="005071A0">
        <w:rPr>
          <w:rFonts w:ascii="Arial" w:hAnsi="Arial" w:cs="Arial"/>
          <w:bCs/>
          <w:color w:val="000000"/>
          <w:sz w:val="24"/>
          <w:szCs w:val="24"/>
        </w:rPr>
        <w:t>,</w:t>
      </w:r>
      <w:r w:rsidR="0037238B" w:rsidRPr="005071A0">
        <w:rPr>
          <w:rFonts w:ascii="Arial" w:hAnsi="Arial" w:cs="Arial"/>
          <w:bCs/>
          <w:color w:val="000000"/>
          <w:sz w:val="24"/>
          <w:szCs w:val="24"/>
        </w:rPr>
        <w:t xml:space="preserve"> en lo aplicable, los requisitos del artículo 251 de la Ley Electoral del Estado de Sinaloa como se enuncian a continuación</w:t>
      </w:r>
      <w:r w:rsidR="00E6606C">
        <w:rPr>
          <w:rFonts w:ascii="Arial" w:hAnsi="Arial" w:cs="Arial"/>
          <w:bCs/>
          <w:color w:val="000000"/>
          <w:sz w:val="24"/>
          <w:szCs w:val="24"/>
        </w:rPr>
        <w:t>:</w:t>
      </w:r>
      <w:r w:rsidR="00E6606C">
        <w:rPr>
          <w:rFonts w:ascii="Arial" w:hAnsi="Arial" w:cs="Arial"/>
          <w:bCs/>
          <w:color w:val="000000"/>
          <w:sz w:val="24"/>
          <w:szCs w:val="24"/>
        </w:rPr>
        <w:tab/>
      </w:r>
    </w:p>
    <w:p w:rsidR="004056C8" w:rsidRPr="005071A0" w:rsidRDefault="004056C8" w:rsidP="00504C49">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37238B" w:rsidRPr="005071A0" w:rsidRDefault="00784182" w:rsidP="00504C49">
      <w:pPr>
        <w:pStyle w:val="Prrafodelista"/>
        <w:numPr>
          <w:ilvl w:val="0"/>
          <w:numId w:val="1"/>
        </w:num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5071A0">
        <w:rPr>
          <w:rFonts w:ascii="Arial" w:hAnsi="Arial" w:cs="Arial"/>
          <w:bCs/>
          <w:color w:val="000000"/>
          <w:sz w:val="24"/>
          <w:szCs w:val="24"/>
        </w:rPr>
        <w:t>Se elaboró mediante escrito.</w:t>
      </w:r>
    </w:p>
    <w:p w:rsidR="0037238B" w:rsidRPr="005071A0" w:rsidRDefault="0037238B" w:rsidP="00504C49">
      <w:pPr>
        <w:pStyle w:val="Prrafodelista"/>
        <w:numPr>
          <w:ilvl w:val="0"/>
          <w:numId w:val="1"/>
        </w:num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5071A0">
        <w:rPr>
          <w:rFonts w:ascii="Arial" w:hAnsi="Arial" w:cs="Arial"/>
          <w:bCs/>
          <w:color w:val="000000"/>
          <w:sz w:val="24"/>
          <w:szCs w:val="24"/>
        </w:rPr>
        <w:t>La Comisión de Organización y Vigilancia Electoral del Consejo Estatal Electoral es quien viene actuando para este procedimiento como denunciante.</w:t>
      </w:r>
    </w:p>
    <w:p w:rsidR="0037238B" w:rsidRPr="005071A0" w:rsidRDefault="0037238B" w:rsidP="00504C49">
      <w:pPr>
        <w:pStyle w:val="Prrafodelista"/>
        <w:numPr>
          <w:ilvl w:val="0"/>
          <w:numId w:val="1"/>
        </w:num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5071A0">
        <w:rPr>
          <w:rFonts w:ascii="Arial" w:hAnsi="Arial" w:cs="Arial"/>
          <w:bCs/>
          <w:color w:val="000000"/>
          <w:sz w:val="24"/>
          <w:szCs w:val="24"/>
        </w:rPr>
        <w:t>Se contó con la firma de los integrantes de la Comisión de Organización y Vigilancia Electoral del Consejo Estatal Electoral</w:t>
      </w:r>
      <w:r w:rsidR="00566776" w:rsidRPr="005071A0">
        <w:rPr>
          <w:rFonts w:ascii="Arial" w:hAnsi="Arial" w:cs="Arial"/>
          <w:bCs/>
          <w:color w:val="000000"/>
          <w:sz w:val="24"/>
          <w:szCs w:val="24"/>
        </w:rPr>
        <w:t>;</w:t>
      </w:r>
      <w:r w:rsidRPr="005071A0">
        <w:rPr>
          <w:rFonts w:ascii="Arial" w:hAnsi="Arial" w:cs="Arial"/>
          <w:bCs/>
          <w:color w:val="000000"/>
          <w:sz w:val="24"/>
          <w:szCs w:val="24"/>
        </w:rPr>
        <w:t xml:space="preserve"> estos son: </w:t>
      </w:r>
      <w:r w:rsidR="00037857" w:rsidRPr="005071A0">
        <w:rPr>
          <w:rFonts w:ascii="Arial" w:hAnsi="Arial" w:cs="Arial"/>
          <w:sz w:val="24"/>
          <w:szCs w:val="24"/>
        </w:rPr>
        <w:t xml:space="preserve">CC. Prof. Andrés López Muñoz, Lic. Arturo Fajardo Mejía y Lic. Rodrigo Borbón Contreras, integrantes de la Comisión de Organización y Vigilancia Electoral, siendo el primero de los citados el Titular de </w:t>
      </w:r>
      <w:r w:rsidR="00566776" w:rsidRPr="005071A0">
        <w:rPr>
          <w:rFonts w:ascii="Arial" w:hAnsi="Arial" w:cs="Arial"/>
          <w:sz w:val="24"/>
          <w:szCs w:val="24"/>
        </w:rPr>
        <w:t>la misma</w:t>
      </w:r>
      <w:r w:rsidR="00037857" w:rsidRPr="005071A0">
        <w:rPr>
          <w:rFonts w:ascii="Arial" w:hAnsi="Arial" w:cs="Arial"/>
          <w:sz w:val="24"/>
          <w:szCs w:val="24"/>
        </w:rPr>
        <w:t>.</w:t>
      </w:r>
    </w:p>
    <w:p w:rsidR="00037857" w:rsidRPr="005071A0" w:rsidRDefault="00037857" w:rsidP="00504C49">
      <w:pPr>
        <w:pStyle w:val="Prrafodelista"/>
        <w:numPr>
          <w:ilvl w:val="0"/>
          <w:numId w:val="1"/>
        </w:num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5071A0">
        <w:rPr>
          <w:rFonts w:ascii="Arial" w:hAnsi="Arial" w:cs="Arial"/>
          <w:sz w:val="24"/>
          <w:szCs w:val="24"/>
        </w:rPr>
        <w:t>Se realiza una narración de los hechos que motiven el procedimiento administrativo sancionador de oficio.</w:t>
      </w:r>
    </w:p>
    <w:p w:rsidR="00037857" w:rsidRPr="005071A0" w:rsidRDefault="00037857" w:rsidP="00504C49">
      <w:pPr>
        <w:pStyle w:val="Prrafodelista"/>
        <w:numPr>
          <w:ilvl w:val="0"/>
          <w:numId w:val="1"/>
        </w:num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5071A0">
        <w:rPr>
          <w:rFonts w:ascii="Arial" w:hAnsi="Arial" w:cs="Arial"/>
          <w:sz w:val="24"/>
          <w:szCs w:val="24"/>
        </w:rPr>
        <w:t>Se mencionan las d</w:t>
      </w:r>
      <w:r w:rsidR="005663FA" w:rsidRPr="005071A0">
        <w:rPr>
          <w:rFonts w:ascii="Arial" w:hAnsi="Arial" w:cs="Arial"/>
          <w:sz w:val="24"/>
          <w:szCs w:val="24"/>
        </w:rPr>
        <w:t>isposiciones legales que a j</w:t>
      </w:r>
      <w:r w:rsidRPr="005071A0">
        <w:rPr>
          <w:rFonts w:ascii="Arial" w:hAnsi="Arial" w:cs="Arial"/>
          <w:sz w:val="24"/>
          <w:szCs w:val="24"/>
        </w:rPr>
        <w:t xml:space="preserve">uicio de la Comisión de Organización y Vigilancia Electoral del Consejo Estatal Electoral infringió el </w:t>
      </w:r>
      <w:r w:rsidR="006C1FA9" w:rsidRPr="005071A0">
        <w:rPr>
          <w:rFonts w:ascii="Arial" w:hAnsi="Arial" w:cs="Arial"/>
          <w:sz w:val="24"/>
          <w:szCs w:val="24"/>
        </w:rPr>
        <w:t>Coalición “Transformemos Sinaloa”</w:t>
      </w:r>
      <w:r w:rsidRPr="005071A0">
        <w:rPr>
          <w:rFonts w:ascii="Arial" w:hAnsi="Arial" w:cs="Arial"/>
          <w:sz w:val="24"/>
          <w:szCs w:val="24"/>
        </w:rPr>
        <w:t>.</w:t>
      </w:r>
    </w:p>
    <w:p w:rsidR="00037857" w:rsidRPr="005071A0" w:rsidRDefault="00985411" w:rsidP="00504C49">
      <w:pPr>
        <w:pStyle w:val="Prrafodelista"/>
        <w:numPr>
          <w:ilvl w:val="0"/>
          <w:numId w:val="1"/>
        </w:num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5071A0">
        <w:rPr>
          <w:rFonts w:ascii="Arial" w:hAnsi="Arial" w:cs="Arial"/>
          <w:sz w:val="24"/>
          <w:szCs w:val="24"/>
        </w:rPr>
        <w:t>Se ofrecieron</w:t>
      </w:r>
      <w:r w:rsidR="00037857" w:rsidRPr="005071A0">
        <w:rPr>
          <w:rFonts w:ascii="Arial" w:hAnsi="Arial" w:cs="Arial"/>
          <w:sz w:val="24"/>
          <w:szCs w:val="24"/>
        </w:rPr>
        <w:t xml:space="preserve"> pruebas que obran en poder</w:t>
      </w:r>
      <w:r w:rsidR="00784182" w:rsidRPr="005071A0">
        <w:rPr>
          <w:rFonts w:ascii="Arial" w:hAnsi="Arial" w:cs="Arial"/>
          <w:sz w:val="24"/>
          <w:szCs w:val="24"/>
        </w:rPr>
        <w:t xml:space="preserve"> del Consejo Estatal Electoral.</w:t>
      </w:r>
    </w:p>
    <w:p w:rsidR="00982233" w:rsidRPr="005071A0" w:rsidRDefault="00982233" w:rsidP="00504C49">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6C4785" w:rsidRPr="005071A0" w:rsidRDefault="007A71FF" w:rsidP="009F5DC8">
      <w:p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5071A0">
        <w:rPr>
          <w:rFonts w:ascii="Arial" w:hAnsi="Arial" w:cs="Arial"/>
          <w:bCs/>
          <w:color w:val="000000"/>
          <w:sz w:val="24"/>
          <w:szCs w:val="24"/>
        </w:rPr>
        <w:t>---</w:t>
      </w:r>
      <w:r w:rsidR="004E040C" w:rsidRPr="005071A0">
        <w:rPr>
          <w:rFonts w:ascii="Arial" w:hAnsi="Arial" w:cs="Arial"/>
          <w:bCs/>
          <w:color w:val="000000"/>
          <w:sz w:val="24"/>
          <w:szCs w:val="24"/>
        </w:rPr>
        <w:t>En virtud de lo anterior, se consideran c</w:t>
      </w:r>
      <w:r w:rsidR="00037857" w:rsidRPr="005071A0">
        <w:rPr>
          <w:rFonts w:ascii="Arial" w:hAnsi="Arial" w:cs="Arial"/>
          <w:bCs/>
          <w:color w:val="000000"/>
          <w:sz w:val="24"/>
          <w:szCs w:val="24"/>
        </w:rPr>
        <w:t>olmado</w:t>
      </w:r>
      <w:r w:rsidR="004E040C" w:rsidRPr="005071A0">
        <w:rPr>
          <w:rFonts w:ascii="Arial" w:hAnsi="Arial" w:cs="Arial"/>
          <w:bCs/>
          <w:color w:val="000000"/>
          <w:sz w:val="24"/>
          <w:szCs w:val="24"/>
        </w:rPr>
        <w:t>s</w:t>
      </w:r>
      <w:r w:rsidR="00037857" w:rsidRPr="005071A0">
        <w:rPr>
          <w:rFonts w:ascii="Arial" w:hAnsi="Arial" w:cs="Arial"/>
          <w:bCs/>
          <w:color w:val="000000"/>
          <w:sz w:val="24"/>
          <w:szCs w:val="24"/>
        </w:rPr>
        <w:t xml:space="preserve"> los requisitos necesarios para </w:t>
      </w:r>
      <w:r w:rsidR="004E040C" w:rsidRPr="005071A0">
        <w:rPr>
          <w:rFonts w:ascii="Arial" w:hAnsi="Arial" w:cs="Arial"/>
          <w:bCs/>
          <w:color w:val="000000"/>
          <w:sz w:val="24"/>
          <w:szCs w:val="24"/>
        </w:rPr>
        <w:t>iniciar un procedimiento administrativo sancionador de oficio</w:t>
      </w:r>
      <w:r w:rsidR="00E6606C">
        <w:rPr>
          <w:rFonts w:ascii="Arial" w:hAnsi="Arial" w:cs="Arial"/>
          <w:bCs/>
          <w:color w:val="000000"/>
          <w:sz w:val="24"/>
          <w:szCs w:val="24"/>
        </w:rPr>
        <w:t>.</w:t>
      </w:r>
      <w:r w:rsidR="00E6606C">
        <w:rPr>
          <w:rFonts w:ascii="Arial" w:hAnsi="Arial" w:cs="Arial"/>
          <w:bCs/>
          <w:color w:val="000000"/>
          <w:sz w:val="24"/>
          <w:szCs w:val="24"/>
        </w:rPr>
        <w:tab/>
      </w:r>
    </w:p>
    <w:p w:rsidR="004E040C" w:rsidRPr="005071A0" w:rsidRDefault="004E040C" w:rsidP="009F5DC8">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784182" w:rsidRPr="005071A0" w:rsidRDefault="00340730"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5071A0">
        <w:rPr>
          <w:rFonts w:ascii="Arial" w:hAnsi="Arial" w:cs="Arial"/>
          <w:b/>
          <w:bCs/>
          <w:color w:val="000000"/>
          <w:sz w:val="24"/>
          <w:szCs w:val="24"/>
        </w:rPr>
        <w:t>Representante Legítimo</w:t>
      </w:r>
      <w:r w:rsidR="003F2F81" w:rsidRPr="005071A0">
        <w:rPr>
          <w:rFonts w:ascii="Arial" w:hAnsi="Arial" w:cs="Arial"/>
          <w:b/>
          <w:bCs/>
          <w:color w:val="000000"/>
          <w:sz w:val="24"/>
          <w:szCs w:val="24"/>
        </w:rPr>
        <w:t>:</w:t>
      </w:r>
    </w:p>
    <w:p w:rsidR="00784182" w:rsidRPr="005071A0" w:rsidRDefault="00784182"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874DFE" w:rsidRPr="005071A0" w:rsidRDefault="007A71FF"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Pr="005071A0">
        <w:rPr>
          <w:rFonts w:ascii="Arial" w:hAnsi="Arial" w:cs="Arial"/>
          <w:b/>
          <w:sz w:val="24"/>
          <w:szCs w:val="24"/>
        </w:rPr>
        <w:t>IX.</w:t>
      </w:r>
      <w:r w:rsidRPr="005071A0">
        <w:rPr>
          <w:rFonts w:ascii="Arial" w:hAnsi="Arial" w:cs="Arial"/>
          <w:sz w:val="24"/>
          <w:szCs w:val="24"/>
        </w:rPr>
        <w:t xml:space="preserve"> </w:t>
      </w:r>
      <w:r w:rsidR="00874DFE" w:rsidRPr="005071A0">
        <w:rPr>
          <w:rFonts w:ascii="Arial" w:hAnsi="Arial" w:cs="Arial"/>
          <w:sz w:val="24"/>
          <w:szCs w:val="24"/>
        </w:rPr>
        <w:t>El artículo 2</w:t>
      </w:r>
      <w:r w:rsidR="009620FC" w:rsidRPr="005071A0">
        <w:rPr>
          <w:rFonts w:ascii="Arial" w:hAnsi="Arial" w:cs="Arial"/>
          <w:sz w:val="24"/>
          <w:szCs w:val="24"/>
        </w:rPr>
        <w:t xml:space="preserve">50 de la Ley Electoral del Estado </w:t>
      </w:r>
      <w:r w:rsidR="00874DFE" w:rsidRPr="005071A0">
        <w:rPr>
          <w:rFonts w:ascii="Arial" w:hAnsi="Arial" w:cs="Arial"/>
          <w:sz w:val="24"/>
          <w:szCs w:val="24"/>
        </w:rPr>
        <w:t xml:space="preserve">de Sinaloa dispone que </w:t>
      </w:r>
      <w:r w:rsidR="00362DCC" w:rsidRPr="005071A0">
        <w:rPr>
          <w:rFonts w:ascii="Arial" w:hAnsi="Arial" w:cs="Arial"/>
          <w:sz w:val="24"/>
          <w:szCs w:val="24"/>
        </w:rPr>
        <w:t xml:space="preserve">el </w:t>
      </w:r>
      <w:r w:rsidR="00874DFE" w:rsidRPr="005071A0">
        <w:rPr>
          <w:rFonts w:ascii="Arial" w:hAnsi="Arial" w:cs="Arial"/>
          <w:sz w:val="24"/>
          <w:szCs w:val="24"/>
        </w:rPr>
        <w:t xml:space="preserve">procedimiento administrativo sancionador </w:t>
      </w:r>
      <w:r w:rsidR="00A50CAA" w:rsidRPr="005071A0">
        <w:rPr>
          <w:rFonts w:ascii="Arial" w:hAnsi="Arial" w:cs="Arial"/>
          <w:sz w:val="24"/>
          <w:szCs w:val="24"/>
        </w:rPr>
        <w:t>inicie</w:t>
      </w:r>
      <w:r w:rsidR="00874DFE" w:rsidRPr="005071A0">
        <w:rPr>
          <w:rFonts w:ascii="Arial" w:hAnsi="Arial" w:cs="Arial"/>
          <w:sz w:val="24"/>
          <w:szCs w:val="24"/>
        </w:rPr>
        <w:t xml:space="preserve"> de oficio o a petición de parte. Será de oficio cuando algún órgano o servidor del Consejo Estatal Electoral, en ejercicio de sus funciones, conozca de la presunta comisión de una falta administrativa</w:t>
      </w:r>
      <w:r w:rsidR="00E6606C">
        <w:rPr>
          <w:rFonts w:ascii="Arial" w:hAnsi="Arial" w:cs="Arial"/>
          <w:sz w:val="24"/>
          <w:szCs w:val="24"/>
        </w:rPr>
        <w:t>.</w:t>
      </w:r>
      <w:r w:rsidR="00E6606C">
        <w:rPr>
          <w:rFonts w:ascii="Arial" w:hAnsi="Arial" w:cs="Arial"/>
          <w:sz w:val="24"/>
          <w:szCs w:val="24"/>
        </w:rPr>
        <w:tab/>
      </w:r>
    </w:p>
    <w:p w:rsidR="00A26626" w:rsidRPr="005071A0" w:rsidRDefault="00A26626" w:rsidP="009F5DC8">
      <w:pPr>
        <w:tabs>
          <w:tab w:val="right" w:leader="hyphen" w:pos="8817"/>
        </w:tabs>
        <w:autoSpaceDE w:val="0"/>
        <w:autoSpaceDN w:val="0"/>
        <w:adjustRightInd w:val="0"/>
        <w:spacing w:after="0" w:line="240" w:lineRule="auto"/>
        <w:jc w:val="both"/>
        <w:rPr>
          <w:rFonts w:ascii="Arial" w:hAnsi="Arial" w:cs="Arial"/>
          <w:bCs/>
          <w:sz w:val="20"/>
          <w:szCs w:val="20"/>
        </w:rPr>
      </w:pPr>
    </w:p>
    <w:p w:rsidR="005D55BB" w:rsidRPr="005071A0" w:rsidRDefault="007A71FF" w:rsidP="009F5DC8">
      <w:pPr>
        <w:tabs>
          <w:tab w:val="right" w:leader="hyphen" w:pos="8817"/>
        </w:tabs>
        <w:autoSpaceDE w:val="0"/>
        <w:autoSpaceDN w:val="0"/>
        <w:adjustRightInd w:val="0"/>
        <w:spacing w:after="0" w:line="240" w:lineRule="auto"/>
        <w:jc w:val="both"/>
        <w:rPr>
          <w:rFonts w:ascii="Arial" w:hAnsi="Arial" w:cs="Arial"/>
          <w:color w:val="000000"/>
          <w:sz w:val="24"/>
          <w:szCs w:val="24"/>
        </w:rPr>
      </w:pPr>
      <w:r w:rsidRPr="005071A0">
        <w:rPr>
          <w:rFonts w:ascii="Arial" w:hAnsi="Arial" w:cs="Arial"/>
          <w:color w:val="000000"/>
          <w:sz w:val="24"/>
          <w:szCs w:val="24"/>
        </w:rPr>
        <w:t>---</w:t>
      </w:r>
      <w:r w:rsidRPr="005071A0">
        <w:rPr>
          <w:rFonts w:ascii="Arial" w:hAnsi="Arial" w:cs="Arial"/>
          <w:b/>
          <w:color w:val="000000"/>
          <w:sz w:val="24"/>
          <w:szCs w:val="24"/>
        </w:rPr>
        <w:t>X.</w:t>
      </w:r>
      <w:r w:rsidRPr="005071A0">
        <w:rPr>
          <w:rFonts w:ascii="Arial" w:hAnsi="Arial" w:cs="Arial"/>
          <w:color w:val="000000"/>
          <w:sz w:val="24"/>
          <w:szCs w:val="24"/>
        </w:rPr>
        <w:t xml:space="preserve"> Que d</w:t>
      </w:r>
      <w:r w:rsidR="00ED6556" w:rsidRPr="005071A0">
        <w:rPr>
          <w:rFonts w:ascii="Arial" w:hAnsi="Arial" w:cs="Arial"/>
          <w:color w:val="000000"/>
          <w:sz w:val="24"/>
          <w:szCs w:val="24"/>
        </w:rPr>
        <w:t xml:space="preserve">e acuerdo con </w:t>
      </w:r>
      <w:r w:rsidR="00566776" w:rsidRPr="005071A0">
        <w:rPr>
          <w:rFonts w:ascii="Arial" w:hAnsi="Arial" w:cs="Arial"/>
          <w:color w:val="000000"/>
          <w:sz w:val="24"/>
          <w:szCs w:val="24"/>
        </w:rPr>
        <w:t>los</w:t>
      </w:r>
      <w:r w:rsidR="00ED6556" w:rsidRPr="005071A0">
        <w:rPr>
          <w:rFonts w:ascii="Arial" w:hAnsi="Arial" w:cs="Arial"/>
          <w:color w:val="000000"/>
          <w:sz w:val="24"/>
          <w:szCs w:val="24"/>
        </w:rPr>
        <w:t xml:space="preserve"> artículo</w:t>
      </w:r>
      <w:r w:rsidR="00566776" w:rsidRPr="005071A0">
        <w:rPr>
          <w:rFonts w:ascii="Arial" w:hAnsi="Arial" w:cs="Arial"/>
          <w:color w:val="000000"/>
          <w:sz w:val="24"/>
          <w:szCs w:val="24"/>
        </w:rPr>
        <w:t>s</w:t>
      </w:r>
      <w:r w:rsidR="00ED6556" w:rsidRPr="005071A0">
        <w:rPr>
          <w:rFonts w:ascii="Arial" w:hAnsi="Arial" w:cs="Arial"/>
          <w:color w:val="000000"/>
          <w:sz w:val="24"/>
          <w:szCs w:val="24"/>
        </w:rPr>
        <w:t xml:space="preserve"> 47</w:t>
      </w:r>
      <w:r w:rsidR="002F5FFD" w:rsidRPr="005071A0">
        <w:rPr>
          <w:rFonts w:ascii="Arial" w:hAnsi="Arial" w:cs="Arial"/>
          <w:color w:val="000000"/>
          <w:sz w:val="24"/>
          <w:szCs w:val="24"/>
        </w:rPr>
        <w:t>, fracciones I, II y 60</w:t>
      </w:r>
      <w:r w:rsidR="00ED6556" w:rsidRPr="005071A0">
        <w:rPr>
          <w:rFonts w:ascii="Arial" w:hAnsi="Arial" w:cs="Arial"/>
          <w:color w:val="000000"/>
          <w:sz w:val="24"/>
          <w:szCs w:val="24"/>
        </w:rPr>
        <w:t xml:space="preserve"> de la Ley Electoral del Estado de Sinaloa, </w:t>
      </w:r>
      <w:r w:rsidR="002F5FFD" w:rsidRPr="005071A0">
        <w:rPr>
          <w:rFonts w:ascii="Arial" w:hAnsi="Arial" w:cs="Arial"/>
          <w:color w:val="000000"/>
          <w:sz w:val="24"/>
          <w:szCs w:val="24"/>
        </w:rPr>
        <w:t xml:space="preserve">el </w:t>
      </w:r>
      <w:r w:rsidR="005D55BB" w:rsidRPr="005071A0">
        <w:rPr>
          <w:rFonts w:ascii="Arial" w:hAnsi="Arial" w:cs="Arial"/>
          <w:color w:val="000000"/>
          <w:sz w:val="24"/>
          <w:szCs w:val="24"/>
        </w:rPr>
        <w:t>órgano autónomo encargado de las elecciones en el estado, se integra</w:t>
      </w:r>
      <w:r w:rsidR="00126DA5" w:rsidRPr="005071A0">
        <w:rPr>
          <w:rFonts w:ascii="Arial" w:hAnsi="Arial" w:cs="Arial"/>
          <w:color w:val="000000"/>
          <w:sz w:val="24"/>
          <w:szCs w:val="24"/>
        </w:rPr>
        <w:t xml:space="preserve">, entre otros, </w:t>
      </w:r>
      <w:r w:rsidR="005D55BB" w:rsidRPr="005071A0">
        <w:rPr>
          <w:rFonts w:ascii="Arial" w:hAnsi="Arial" w:cs="Arial"/>
          <w:color w:val="000000"/>
          <w:sz w:val="24"/>
          <w:szCs w:val="24"/>
        </w:rPr>
        <w:t>por el Consejo Estatal Electoral y los Consejos Distritales</w:t>
      </w:r>
      <w:r w:rsidR="00126DA5" w:rsidRPr="005071A0">
        <w:rPr>
          <w:rFonts w:ascii="Arial" w:hAnsi="Arial" w:cs="Arial"/>
          <w:color w:val="000000"/>
          <w:sz w:val="24"/>
          <w:szCs w:val="24"/>
        </w:rPr>
        <w:t xml:space="preserve"> Electorales</w:t>
      </w:r>
      <w:r w:rsidR="005D55BB" w:rsidRPr="005071A0">
        <w:rPr>
          <w:rFonts w:ascii="Arial" w:hAnsi="Arial" w:cs="Arial"/>
          <w:color w:val="000000"/>
          <w:sz w:val="24"/>
          <w:szCs w:val="24"/>
        </w:rPr>
        <w:t xml:space="preserve">. </w:t>
      </w:r>
      <w:r w:rsidR="00BD4321" w:rsidRPr="005071A0">
        <w:rPr>
          <w:rFonts w:ascii="Arial" w:hAnsi="Arial" w:cs="Arial"/>
          <w:color w:val="000000"/>
          <w:sz w:val="24"/>
          <w:szCs w:val="24"/>
        </w:rPr>
        <w:t>Los Consejos Distritales, a su vez se conforman, entre otros, por un Presidente, seis Consejeros Ciudadanos Propietarios y tres Consejeros Ciudadanos Suplentes</w:t>
      </w:r>
      <w:r w:rsidR="00126DA5" w:rsidRPr="005071A0">
        <w:rPr>
          <w:rFonts w:ascii="Arial" w:hAnsi="Arial" w:cs="Arial"/>
          <w:color w:val="000000"/>
          <w:sz w:val="24"/>
          <w:szCs w:val="24"/>
        </w:rPr>
        <w:t xml:space="preserve"> Generales</w:t>
      </w:r>
      <w:r w:rsidR="00E6606C">
        <w:rPr>
          <w:rFonts w:ascii="Arial" w:hAnsi="Arial" w:cs="Arial"/>
          <w:color w:val="000000"/>
          <w:sz w:val="24"/>
          <w:szCs w:val="24"/>
        </w:rPr>
        <w:t>.</w:t>
      </w:r>
      <w:r w:rsidR="00E6606C">
        <w:rPr>
          <w:rFonts w:ascii="Arial" w:hAnsi="Arial" w:cs="Arial"/>
          <w:color w:val="000000"/>
          <w:sz w:val="24"/>
          <w:szCs w:val="24"/>
        </w:rPr>
        <w:tab/>
      </w:r>
    </w:p>
    <w:p w:rsidR="00361B50" w:rsidRPr="005071A0" w:rsidRDefault="00361B50" w:rsidP="009F5DC8">
      <w:pPr>
        <w:tabs>
          <w:tab w:val="right" w:leader="hyphen" w:pos="8817"/>
        </w:tabs>
        <w:autoSpaceDE w:val="0"/>
        <w:autoSpaceDN w:val="0"/>
        <w:adjustRightInd w:val="0"/>
        <w:spacing w:after="0" w:line="240" w:lineRule="auto"/>
        <w:jc w:val="both"/>
        <w:rPr>
          <w:rFonts w:ascii="Arial" w:hAnsi="Arial" w:cs="Arial"/>
          <w:color w:val="000000"/>
          <w:sz w:val="24"/>
          <w:szCs w:val="24"/>
        </w:rPr>
      </w:pPr>
    </w:p>
    <w:p w:rsidR="00F74B57" w:rsidRPr="005071A0" w:rsidRDefault="007A71FF" w:rsidP="009F5DC8">
      <w:pPr>
        <w:tabs>
          <w:tab w:val="right" w:leader="hyphen" w:pos="8817"/>
        </w:tabs>
        <w:autoSpaceDE w:val="0"/>
        <w:autoSpaceDN w:val="0"/>
        <w:adjustRightInd w:val="0"/>
        <w:spacing w:after="0" w:line="240" w:lineRule="auto"/>
        <w:jc w:val="both"/>
        <w:rPr>
          <w:rFonts w:ascii="Arial" w:hAnsi="Arial" w:cs="Arial"/>
          <w:color w:val="000000"/>
          <w:sz w:val="24"/>
          <w:szCs w:val="24"/>
        </w:rPr>
      </w:pPr>
      <w:r w:rsidRPr="005071A0">
        <w:rPr>
          <w:rFonts w:ascii="Arial" w:hAnsi="Arial" w:cs="Arial"/>
          <w:color w:val="000000"/>
          <w:sz w:val="24"/>
          <w:szCs w:val="24"/>
        </w:rPr>
        <w:t>---</w:t>
      </w:r>
      <w:r w:rsidRPr="005071A0">
        <w:rPr>
          <w:rFonts w:ascii="Arial" w:hAnsi="Arial" w:cs="Arial"/>
          <w:b/>
          <w:color w:val="000000"/>
          <w:sz w:val="24"/>
          <w:szCs w:val="24"/>
        </w:rPr>
        <w:t>XI.</w:t>
      </w:r>
      <w:r w:rsidRPr="005071A0">
        <w:rPr>
          <w:rFonts w:ascii="Arial" w:hAnsi="Arial" w:cs="Arial"/>
          <w:color w:val="000000"/>
          <w:sz w:val="24"/>
          <w:szCs w:val="24"/>
        </w:rPr>
        <w:t xml:space="preserve"> E</w:t>
      </w:r>
      <w:r w:rsidR="00A26626" w:rsidRPr="005071A0">
        <w:rPr>
          <w:rFonts w:ascii="Arial" w:hAnsi="Arial" w:cs="Arial"/>
          <w:color w:val="000000"/>
          <w:sz w:val="24"/>
          <w:szCs w:val="24"/>
        </w:rPr>
        <w:t xml:space="preserve">l artículo 58, fracción II, </w:t>
      </w:r>
      <w:r w:rsidR="005D55BB" w:rsidRPr="005071A0">
        <w:rPr>
          <w:rFonts w:ascii="Arial" w:hAnsi="Arial" w:cs="Arial"/>
          <w:color w:val="000000"/>
          <w:sz w:val="24"/>
          <w:szCs w:val="24"/>
        </w:rPr>
        <w:t xml:space="preserve">de la Ley Electoral del Estado de Sinaloa en concordancia con el artículo 102 del Reglamento Interior del Consejo Estatal Electoral, </w:t>
      </w:r>
      <w:r w:rsidR="00175474" w:rsidRPr="005071A0">
        <w:rPr>
          <w:rFonts w:ascii="Arial" w:hAnsi="Arial" w:cs="Arial"/>
          <w:color w:val="000000"/>
          <w:sz w:val="24"/>
          <w:szCs w:val="24"/>
        </w:rPr>
        <w:t xml:space="preserve">disponen que </w:t>
      </w:r>
      <w:r w:rsidR="00A26626" w:rsidRPr="005071A0">
        <w:rPr>
          <w:rFonts w:ascii="Arial" w:hAnsi="Arial" w:cs="Arial"/>
          <w:color w:val="000000"/>
          <w:sz w:val="24"/>
          <w:szCs w:val="24"/>
        </w:rPr>
        <w:t>el Presidente</w:t>
      </w:r>
      <w:r w:rsidR="00561279" w:rsidRPr="005071A0">
        <w:rPr>
          <w:rFonts w:ascii="Arial" w:hAnsi="Arial" w:cs="Arial"/>
          <w:color w:val="000000"/>
          <w:sz w:val="24"/>
          <w:szCs w:val="24"/>
        </w:rPr>
        <w:t xml:space="preserve"> </w:t>
      </w:r>
      <w:r w:rsidR="005D55BB" w:rsidRPr="005071A0">
        <w:rPr>
          <w:rFonts w:ascii="Arial" w:hAnsi="Arial" w:cs="Arial"/>
          <w:color w:val="000000"/>
          <w:sz w:val="24"/>
          <w:szCs w:val="24"/>
        </w:rPr>
        <w:t>del Consejo Estatal Electoral y los Consejo</w:t>
      </w:r>
      <w:r w:rsidR="004056C8" w:rsidRPr="005071A0">
        <w:rPr>
          <w:rFonts w:ascii="Arial" w:hAnsi="Arial" w:cs="Arial"/>
          <w:color w:val="000000"/>
          <w:sz w:val="24"/>
          <w:szCs w:val="24"/>
        </w:rPr>
        <w:t>s</w:t>
      </w:r>
      <w:r w:rsidR="005D55BB" w:rsidRPr="005071A0">
        <w:rPr>
          <w:rFonts w:ascii="Arial" w:hAnsi="Arial" w:cs="Arial"/>
          <w:color w:val="000000"/>
          <w:sz w:val="24"/>
          <w:szCs w:val="24"/>
        </w:rPr>
        <w:t xml:space="preserve"> Distrital</w:t>
      </w:r>
      <w:r w:rsidR="004056C8" w:rsidRPr="005071A0">
        <w:rPr>
          <w:rFonts w:ascii="Arial" w:hAnsi="Arial" w:cs="Arial"/>
          <w:color w:val="000000"/>
          <w:sz w:val="24"/>
          <w:szCs w:val="24"/>
        </w:rPr>
        <w:t>es</w:t>
      </w:r>
      <w:r w:rsidR="005D55BB" w:rsidRPr="005071A0">
        <w:rPr>
          <w:rFonts w:ascii="Arial" w:hAnsi="Arial" w:cs="Arial"/>
          <w:color w:val="000000"/>
          <w:sz w:val="24"/>
          <w:szCs w:val="24"/>
        </w:rPr>
        <w:t>, tiene</w:t>
      </w:r>
      <w:r w:rsidR="00E022E8" w:rsidRPr="005071A0">
        <w:rPr>
          <w:rFonts w:ascii="Arial" w:hAnsi="Arial" w:cs="Arial"/>
          <w:color w:val="000000"/>
          <w:sz w:val="24"/>
          <w:szCs w:val="24"/>
        </w:rPr>
        <w:t>n</w:t>
      </w:r>
      <w:r w:rsidR="005D55BB" w:rsidRPr="005071A0">
        <w:rPr>
          <w:rFonts w:ascii="Arial" w:hAnsi="Arial" w:cs="Arial"/>
          <w:color w:val="000000"/>
          <w:sz w:val="24"/>
          <w:szCs w:val="24"/>
        </w:rPr>
        <w:t xml:space="preserve"> </w:t>
      </w:r>
      <w:r w:rsidR="00F74B57" w:rsidRPr="005071A0">
        <w:rPr>
          <w:rFonts w:ascii="Arial" w:hAnsi="Arial" w:cs="Arial"/>
          <w:color w:val="000000"/>
          <w:sz w:val="24"/>
          <w:szCs w:val="24"/>
        </w:rPr>
        <w:t>entre sus atribuciones el designar al Coordinador de Organización y demás personal necesario para el desarrollo del proceso electoral.</w:t>
      </w:r>
      <w:r w:rsidR="00E6606C">
        <w:rPr>
          <w:rFonts w:ascii="Arial" w:hAnsi="Arial" w:cs="Arial"/>
          <w:color w:val="000000"/>
          <w:sz w:val="24"/>
          <w:szCs w:val="24"/>
        </w:rPr>
        <w:tab/>
      </w:r>
    </w:p>
    <w:p w:rsidR="00340730" w:rsidRPr="005071A0" w:rsidRDefault="00340730" w:rsidP="009F5DC8">
      <w:pPr>
        <w:tabs>
          <w:tab w:val="right" w:leader="hyphen" w:pos="8817"/>
        </w:tabs>
        <w:autoSpaceDE w:val="0"/>
        <w:autoSpaceDN w:val="0"/>
        <w:adjustRightInd w:val="0"/>
        <w:spacing w:after="0" w:line="240" w:lineRule="auto"/>
        <w:jc w:val="both"/>
        <w:rPr>
          <w:rFonts w:ascii="Arial" w:hAnsi="Arial" w:cs="Arial"/>
          <w:sz w:val="20"/>
          <w:szCs w:val="20"/>
        </w:rPr>
      </w:pPr>
    </w:p>
    <w:p w:rsidR="00175474" w:rsidRPr="005071A0" w:rsidRDefault="007A71FF"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00F74B57" w:rsidRPr="005071A0">
        <w:rPr>
          <w:rFonts w:ascii="Arial" w:hAnsi="Arial" w:cs="Arial"/>
          <w:sz w:val="24"/>
          <w:szCs w:val="24"/>
        </w:rPr>
        <w:t>En virtud de lo anterior, para el proceso electoral 2013 en Sinaloa, los Presidente</w:t>
      </w:r>
      <w:r w:rsidR="004056C8" w:rsidRPr="005071A0">
        <w:rPr>
          <w:rFonts w:ascii="Arial" w:hAnsi="Arial" w:cs="Arial"/>
          <w:sz w:val="24"/>
          <w:szCs w:val="24"/>
        </w:rPr>
        <w:t>s</w:t>
      </w:r>
      <w:r w:rsidR="00F74B57" w:rsidRPr="005071A0">
        <w:rPr>
          <w:rFonts w:ascii="Arial" w:hAnsi="Arial" w:cs="Arial"/>
          <w:sz w:val="24"/>
          <w:szCs w:val="24"/>
        </w:rPr>
        <w:t xml:space="preserve"> de los </w:t>
      </w:r>
      <w:r w:rsidR="00E022E8" w:rsidRPr="005071A0">
        <w:rPr>
          <w:rFonts w:ascii="Arial" w:hAnsi="Arial" w:cs="Arial"/>
          <w:sz w:val="24"/>
          <w:szCs w:val="24"/>
        </w:rPr>
        <w:t xml:space="preserve">Consejos Distritales designaron </w:t>
      </w:r>
      <w:r w:rsidR="00F74B57" w:rsidRPr="005071A0">
        <w:rPr>
          <w:rFonts w:ascii="Arial" w:hAnsi="Arial" w:cs="Arial"/>
          <w:sz w:val="24"/>
          <w:szCs w:val="24"/>
        </w:rPr>
        <w:t>a los Coordinadores de Organización y demás personal necesario para la operación del proceso electoral, como los auxil</w:t>
      </w:r>
      <w:r w:rsidR="00E022E8" w:rsidRPr="005071A0">
        <w:rPr>
          <w:rFonts w:ascii="Arial" w:hAnsi="Arial" w:cs="Arial"/>
          <w:sz w:val="24"/>
          <w:szCs w:val="24"/>
        </w:rPr>
        <w:t xml:space="preserve">iares de organización electoral y </w:t>
      </w:r>
      <w:r w:rsidR="00126DA5" w:rsidRPr="005071A0">
        <w:rPr>
          <w:rFonts w:ascii="Arial" w:hAnsi="Arial" w:cs="Arial"/>
          <w:sz w:val="24"/>
          <w:szCs w:val="24"/>
        </w:rPr>
        <w:t>a los S</w:t>
      </w:r>
      <w:r w:rsidR="00F74B57" w:rsidRPr="005071A0">
        <w:rPr>
          <w:rFonts w:ascii="Arial" w:hAnsi="Arial" w:cs="Arial"/>
          <w:sz w:val="24"/>
          <w:szCs w:val="24"/>
        </w:rPr>
        <w:t xml:space="preserve">ecretarios de </w:t>
      </w:r>
      <w:r w:rsidR="00126DA5" w:rsidRPr="005071A0">
        <w:rPr>
          <w:rFonts w:ascii="Arial" w:hAnsi="Arial" w:cs="Arial"/>
          <w:sz w:val="24"/>
          <w:szCs w:val="24"/>
        </w:rPr>
        <w:t>Consejos D</w:t>
      </w:r>
      <w:r w:rsidR="00F74B57" w:rsidRPr="005071A0">
        <w:rPr>
          <w:rFonts w:ascii="Arial" w:hAnsi="Arial" w:cs="Arial"/>
          <w:sz w:val="24"/>
          <w:szCs w:val="24"/>
        </w:rPr>
        <w:t>istrit</w:t>
      </w:r>
      <w:r w:rsidR="00126DA5" w:rsidRPr="005071A0">
        <w:rPr>
          <w:rFonts w:ascii="Arial" w:hAnsi="Arial" w:cs="Arial"/>
          <w:sz w:val="24"/>
          <w:szCs w:val="24"/>
        </w:rPr>
        <w:t>ales</w:t>
      </w:r>
      <w:r w:rsidR="00E6606C">
        <w:rPr>
          <w:rFonts w:ascii="Arial" w:hAnsi="Arial" w:cs="Arial"/>
          <w:sz w:val="24"/>
          <w:szCs w:val="24"/>
        </w:rPr>
        <w:t>.</w:t>
      </w:r>
      <w:r w:rsidR="00E6606C">
        <w:rPr>
          <w:rFonts w:ascii="Arial" w:hAnsi="Arial" w:cs="Arial"/>
          <w:sz w:val="24"/>
          <w:szCs w:val="24"/>
        </w:rPr>
        <w:tab/>
      </w:r>
    </w:p>
    <w:p w:rsidR="00361B50" w:rsidRPr="005071A0" w:rsidRDefault="00361B50" w:rsidP="009F5DC8">
      <w:pPr>
        <w:tabs>
          <w:tab w:val="right" w:leader="hyphen" w:pos="8817"/>
        </w:tabs>
        <w:autoSpaceDE w:val="0"/>
        <w:autoSpaceDN w:val="0"/>
        <w:adjustRightInd w:val="0"/>
        <w:spacing w:after="0" w:line="240" w:lineRule="auto"/>
        <w:jc w:val="both"/>
        <w:rPr>
          <w:rFonts w:ascii="Arial" w:hAnsi="Arial" w:cs="Arial"/>
          <w:sz w:val="24"/>
          <w:szCs w:val="24"/>
        </w:rPr>
      </w:pPr>
    </w:p>
    <w:p w:rsidR="00642A77" w:rsidRPr="005071A0" w:rsidRDefault="007A71FF" w:rsidP="009F5DC8">
      <w:pPr>
        <w:tabs>
          <w:tab w:val="right" w:leader="hyphen" w:pos="8817"/>
        </w:tabs>
        <w:spacing w:after="0" w:line="240" w:lineRule="auto"/>
        <w:jc w:val="both"/>
        <w:rPr>
          <w:rFonts w:ascii="Arial" w:hAnsi="Arial" w:cs="Arial"/>
          <w:sz w:val="24"/>
          <w:szCs w:val="24"/>
        </w:rPr>
      </w:pPr>
      <w:r w:rsidRPr="005071A0">
        <w:rPr>
          <w:rFonts w:ascii="Arial" w:hAnsi="Arial" w:cs="Arial"/>
          <w:sz w:val="24"/>
          <w:szCs w:val="24"/>
        </w:rPr>
        <w:t>---</w:t>
      </w:r>
      <w:r w:rsidRPr="005071A0">
        <w:rPr>
          <w:rFonts w:ascii="Arial" w:hAnsi="Arial" w:cs="Arial"/>
          <w:b/>
          <w:sz w:val="24"/>
          <w:szCs w:val="24"/>
        </w:rPr>
        <w:t>XI</w:t>
      </w:r>
      <w:r w:rsidR="00BB5B37" w:rsidRPr="005071A0">
        <w:rPr>
          <w:rFonts w:ascii="Arial" w:hAnsi="Arial" w:cs="Arial"/>
          <w:b/>
          <w:sz w:val="24"/>
          <w:szCs w:val="24"/>
        </w:rPr>
        <w:t>I</w:t>
      </w:r>
      <w:r w:rsidRPr="005071A0">
        <w:rPr>
          <w:rFonts w:ascii="Arial" w:hAnsi="Arial" w:cs="Arial"/>
          <w:b/>
          <w:sz w:val="24"/>
          <w:szCs w:val="24"/>
        </w:rPr>
        <w:t>.</w:t>
      </w:r>
      <w:r w:rsidRPr="005071A0">
        <w:rPr>
          <w:rFonts w:ascii="Arial" w:hAnsi="Arial" w:cs="Arial"/>
          <w:sz w:val="24"/>
          <w:szCs w:val="24"/>
        </w:rPr>
        <w:t xml:space="preserve"> Que </w:t>
      </w:r>
      <w:r w:rsidR="00F74B57" w:rsidRPr="005071A0">
        <w:rPr>
          <w:rFonts w:ascii="Arial" w:hAnsi="Arial" w:cs="Arial"/>
          <w:sz w:val="24"/>
          <w:szCs w:val="24"/>
        </w:rPr>
        <w:t>la Comisión de Organización y Vigilancia Electoral es un órgano</w:t>
      </w:r>
      <w:r w:rsidR="00175474" w:rsidRPr="005071A0">
        <w:rPr>
          <w:rFonts w:ascii="Arial" w:hAnsi="Arial" w:cs="Arial"/>
          <w:sz w:val="24"/>
          <w:szCs w:val="24"/>
        </w:rPr>
        <w:t xml:space="preserve"> auxiliar del Consejo</w:t>
      </w:r>
      <w:r w:rsidR="004056C8" w:rsidRPr="005071A0">
        <w:rPr>
          <w:rFonts w:ascii="Arial" w:hAnsi="Arial" w:cs="Arial"/>
          <w:sz w:val="24"/>
          <w:szCs w:val="24"/>
        </w:rPr>
        <w:t>,</w:t>
      </w:r>
      <w:r w:rsidR="00175474" w:rsidRPr="005071A0">
        <w:rPr>
          <w:rFonts w:ascii="Arial" w:hAnsi="Arial" w:cs="Arial"/>
          <w:sz w:val="24"/>
          <w:szCs w:val="24"/>
        </w:rPr>
        <w:t xml:space="preserve"> necesaria</w:t>
      </w:r>
      <w:r w:rsidR="00F74B57" w:rsidRPr="005071A0">
        <w:rPr>
          <w:rFonts w:ascii="Arial" w:hAnsi="Arial" w:cs="Arial"/>
          <w:sz w:val="24"/>
          <w:szCs w:val="24"/>
        </w:rPr>
        <w:t xml:space="preserve"> para el desempeño adecuado de su</w:t>
      </w:r>
      <w:r w:rsidR="00111747" w:rsidRPr="005071A0">
        <w:rPr>
          <w:rFonts w:ascii="Arial" w:hAnsi="Arial" w:cs="Arial"/>
          <w:sz w:val="24"/>
          <w:szCs w:val="24"/>
        </w:rPr>
        <w:t>s</w:t>
      </w:r>
      <w:r w:rsidR="00F74B57" w:rsidRPr="005071A0">
        <w:rPr>
          <w:rFonts w:ascii="Arial" w:hAnsi="Arial" w:cs="Arial"/>
          <w:sz w:val="24"/>
          <w:szCs w:val="24"/>
        </w:rPr>
        <w:t xml:space="preserve"> func</w:t>
      </w:r>
      <w:r w:rsidR="00111747" w:rsidRPr="005071A0">
        <w:rPr>
          <w:rFonts w:ascii="Arial" w:hAnsi="Arial" w:cs="Arial"/>
          <w:sz w:val="24"/>
          <w:szCs w:val="24"/>
        </w:rPr>
        <w:t>iones, ésta s</w:t>
      </w:r>
      <w:r w:rsidR="00F74B57" w:rsidRPr="005071A0">
        <w:rPr>
          <w:rFonts w:ascii="Arial" w:hAnsi="Arial" w:cs="Arial"/>
          <w:sz w:val="24"/>
          <w:szCs w:val="24"/>
        </w:rPr>
        <w:t xml:space="preserve">e integra de tres Consejeros Ciudadanos, siendo uno el titular, lo anterior, de conformidad con el artículo </w:t>
      </w:r>
      <w:r w:rsidR="002F5FFD" w:rsidRPr="005071A0">
        <w:rPr>
          <w:rFonts w:ascii="Arial" w:hAnsi="Arial" w:cs="Arial"/>
          <w:sz w:val="24"/>
          <w:szCs w:val="24"/>
        </w:rPr>
        <w:t xml:space="preserve">68, 69 y 70 </w:t>
      </w:r>
      <w:r w:rsidR="00251359" w:rsidRPr="005071A0">
        <w:rPr>
          <w:rFonts w:ascii="Arial" w:hAnsi="Arial" w:cs="Arial"/>
          <w:sz w:val="24"/>
          <w:szCs w:val="24"/>
        </w:rPr>
        <w:t>del Reglamento Interior del Consejo Estatal Electoral</w:t>
      </w:r>
      <w:r w:rsidR="00E6606C">
        <w:rPr>
          <w:rFonts w:ascii="Arial" w:hAnsi="Arial" w:cs="Arial"/>
          <w:sz w:val="24"/>
          <w:szCs w:val="24"/>
        </w:rPr>
        <w:t>.</w:t>
      </w:r>
      <w:r w:rsidR="00E6606C">
        <w:rPr>
          <w:rFonts w:ascii="Arial" w:hAnsi="Arial" w:cs="Arial"/>
          <w:sz w:val="24"/>
          <w:szCs w:val="24"/>
        </w:rPr>
        <w:tab/>
      </w:r>
    </w:p>
    <w:p w:rsidR="00784182" w:rsidRPr="005071A0" w:rsidRDefault="00784182" w:rsidP="009F5DC8">
      <w:pPr>
        <w:tabs>
          <w:tab w:val="right" w:leader="hyphen" w:pos="8817"/>
        </w:tabs>
        <w:spacing w:after="0" w:line="240" w:lineRule="auto"/>
        <w:jc w:val="both"/>
        <w:rPr>
          <w:rFonts w:ascii="Arial" w:hAnsi="Arial" w:cs="Arial"/>
        </w:rPr>
      </w:pPr>
    </w:p>
    <w:p w:rsidR="00784182" w:rsidRPr="005071A0" w:rsidRDefault="007A71FF" w:rsidP="009F5DC8">
      <w:pPr>
        <w:tabs>
          <w:tab w:val="right" w:leader="hyphen" w:pos="8817"/>
        </w:tabs>
        <w:spacing w:after="0" w:line="240" w:lineRule="auto"/>
        <w:jc w:val="both"/>
        <w:rPr>
          <w:rFonts w:ascii="Arial" w:hAnsi="Arial" w:cs="Arial"/>
          <w:sz w:val="24"/>
          <w:szCs w:val="24"/>
        </w:rPr>
      </w:pPr>
      <w:r w:rsidRPr="005071A0">
        <w:rPr>
          <w:rFonts w:ascii="Arial" w:hAnsi="Arial" w:cs="Arial"/>
          <w:sz w:val="24"/>
          <w:szCs w:val="24"/>
        </w:rPr>
        <w:t>---</w:t>
      </w:r>
      <w:r w:rsidR="0095716C" w:rsidRPr="005071A0">
        <w:rPr>
          <w:rFonts w:ascii="Arial" w:hAnsi="Arial" w:cs="Arial"/>
          <w:b/>
          <w:sz w:val="24"/>
          <w:szCs w:val="24"/>
        </w:rPr>
        <w:t>X</w:t>
      </w:r>
      <w:r w:rsidR="00BB5B37" w:rsidRPr="005071A0">
        <w:rPr>
          <w:rFonts w:ascii="Arial" w:hAnsi="Arial" w:cs="Arial"/>
          <w:b/>
          <w:sz w:val="24"/>
          <w:szCs w:val="24"/>
        </w:rPr>
        <w:t>III</w:t>
      </w:r>
      <w:r w:rsidR="0095716C" w:rsidRPr="005071A0">
        <w:rPr>
          <w:rFonts w:ascii="Arial" w:hAnsi="Arial" w:cs="Arial"/>
          <w:b/>
          <w:sz w:val="24"/>
          <w:szCs w:val="24"/>
        </w:rPr>
        <w:t>.</w:t>
      </w:r>
      <w:r w:rsidR="0095716C" w:rsidRPr="005071A0">
        <w:rPr>
          <w:rFonts w:ascii="Arial" w:hAnsi="Arial" w:cs="Arial"/>
          <w:sz w:val="24"/>
          <w:szCs w:val="24"/>
        </w:rPr>
        <w:t xml:space="preserve"> Que</w:t>
      </w:r>
      <w:r w:rsidR="00561279" w:rsidRPr="005071A0">
        <w:rPr>
          <w:rFonts w:ascii="Arial" w:hAnsi="Arial" w:cs="Arial"/>
          <w:sz w:val="24"/>
          <w:szCs w:val="24"/>
        </w:rPr>
        <w:t xml:space="preserve"> los </w:t>
      </w:r>
      <w:r w:rsidR="00784182" w:rsidRPr="005071A0">
        <w:rPr>
          <w:rFonts w:ascii="Arial" w:hAnsi="Arial" w:cs="Arial"/>
          <w:sz w:val="24"/>
          <w:szCs w:val="24"/>
        </w:rPr>
        <w:t>Presidentes</w:t>
      </w:r>
      <w:r w:rsidR="00561279" w:rsidRPr="005071A0">
        <w:rPr>
          <w:rFonts w:ascii="Arial" w:hAnsi="Arial" w:cs="Arial"/>
          <w:sz w:val="24"/>
          <w:szCs w:val="24"/>
        </w:rPr>
        <w:t>, Consejeros, Coordinadores, Secretarios y Auxiliares son servidores del Consejo Estatal Electoral,</w:t>
      </w:r>
      <w:r w:rsidR="00642A77" w:rsidRPr="005071A0">
        <w:rPr>
          <w:rFonts w:ascii="Arial" w:hAnsi="Arial" w:cs="Arial"/>
          <w:sz w:val="24"/>
          <w:szCs w:val="24"/>
        </w:rPr>
        <w:t xml:space="preserve"> </w:t>
      </w:r>
      <w:r w:rsidR="00784182" w:rsidRPr="005071A0">
        <w:rPr>
          <w:rFonts w:ascii="Arial" w:hAnsi="Arial" w:cs="Arial"/>
          <w:sz w:val="24"/>
          <w:szCs w:val="24"/>
        </w:rPr>
        <w:t>porque</w:t>
      </w:r>
      <w:r w:rsidR="00561279" w:rsidRPr="005071A0">
        <w:rPr>
          <w:rFonts w:ascii="Arial" w:hAnsi="Arial" w:cs="Arial"/>
          <w:sz w:val="24"/>
          <w:szCs w:val="24"/>
        </w:rPr>
        <w:t xml:space="preserve"> </w:t>
      </w:r>
      <w:r w:rsidR="007A2BFC" w:rsidRPr="005071A0">
        <w:rPr>
          <w:rFonts w:ascii="Arial" w:hAnsi="Arial" w:cs="Arial"/>
          <w:sz w:val="24"/>
          <w:szCs w:val="24"/>
        </w:rPr>
        <w:t>son quienes de acuerdo a la legislación electoral, se encuentran integrando los órganos que cumplen funciones públicas electorales, como el de organizar elec</w:t>
      </w:r>
      <w:r w:rsidR="00784182" w:rsidRPr="005071A0">
        <w:rPr>
          <w:rFonts w:ascii="Arial" w:hAnsi="Arial" w:cs="Arial"/>
          <w:sz w:val="24"/>
          <w:szCs w:val="24"/>
        </w:rPr>
        <w:t>ciones en el estado de Sinaloa</w:t>
      </w:r>
      <w:r w:rsidR="00E6606C">
        <w:rPr>
          <w:rFonts w:ascii="Arial" w:hAnsi="Arial" w:cs="Arial"/>
          <w:sz w:val="24"/>
          <w:szCs w:val="24"/>
        </w:rPr>
        <w:t>.</w:t>
      </w:r>
      <w:r w:rsidR="00E6606C">
        <w:rPr>
          <w:rFonts w:ascii="Arial" w:hAnsi="Arial" w:cs="Arial"/>
          <w:sz w:val="24"/>
          <w:szCs w:val="24"/>
        </w:rPr>
        <w:tab/>
      </w:r>
    </w:p>
    <w:p w:rsidR="00E765EE" w:rsidRPr="005071A0" w:rsidRDefault="00E765EE" w:rsidP="009F5DC8">
      <w:pPr>
        <w:tabs>
          <w:tab w:val="right" w:leader="hyphen" w:pos="8817"/>
        </w:tabs>
        <w:spacing w:after="0" w:line="240" w:lineRule="auto"/>
        <w:jc w:val="both"/>
        <w:rPr>
          <w:rFonts w:ascii="Arial" w:hAnsi="Arial" w:cs="Arial"/>
          <w:sz w:val="24"/>
          <w:szCs w:val="24"/>
        </w:rPr>
      </w:pPr>
    </w:p>
    <w:p w:rsidR="00E765EE" w:rsidRPr="005071A0" w:rsidRDefault="0095716C" w:rsidP="009F5DC8">
      <w:pPr>
        <w:tabs>
          <w:tab w:val="right" w:leader="hyphen" w:pos="8817"/>
        </w:tabs>
        <w:spacing w:after="0" w:line="240" w:lineRule="auto"/>
        <w:jc w:val="both"/>
        <w:rPr>
          <w:rFonts w:ascii="Arial" w:hAnsi="Arial" w:cs="Arial"/>
          <w:sz w:val="24"/>
          <w:szCs w:val="24"/>
        </w:rPr>
      </w:pPr>
      <w:r w:rsidRPr="005071A0">
        <w:rPr>
          <w:rFonts w:ascii="Arial" w:hAnsi="Arial" w:cs="Arial"/>
          <w:sz w:val="24"/>
          <w:szCs w:val="24"/>
        </w:rPr>
        <w:t>---</w:t>
      </w:r>
      <w:r w:rsidRPr="005071A0">
        <w:rPr>
          <w:rFonts w:ascii="Arial" w:hAnsi="Arial" w:cs="Arial"/>
          <w:b/>
          <w:sz w:val="24"/>
          <w:szCs w:val="24"/>
        </w:rPr>
        <w:t>X</w:t>
      </w:r>
      <w:r w:rsidR="00BB5B37" w:rsidRPr="005071A0">
        <w:rPr>
          <w:rFonts w:ascii="Arial" w:hAnsi="Arial" w:cs="Arial"/>
          <w:b/>
          <w:sz w:val="24"/>
          <w:szCs w:val="24"/>
        </w:rPr>
        <w:t>I</w:t>
      </w:r>
      <w:r w:rsidRPr="005071A0">
        <w:rPr>
          <w:rFonts w:ascii="Arial" w:hAnsi="Arial" w:cs="Arial"/>
          <w:b/>
          <w:sz w:val="24"/>
          <w:szCs w:val="24"/>
        </w:rPr>
        <w:t>V.</w:t>
      </w:r>
      <w:r w:rsidRPr="005071A0">
        <w:rPr>
          <w:rFonts w:ascii="Arial" w:hAnsi="Arial" w:cs="Arial"/>
          <w:sz w:val="24"/>
          <w:szCs w:val="24"/>
        </w:rPr>
        <w:t xml:space="preserve"> L</w:t>
      </w:r>
      <w:r w:rsidR="00E765EE" w:rsidRPr="005071A0">
        <w:rPr>
          <w:rFonts w:ascii="Arial" w:hAnsi="Arial" w:cs="Arial"/>
          <w:sz w:val="24"/>
          <w:szCs w:val="24"/>
        </w:rPr>
        <w:t>os Titulares de las Comisiones de Organización Electoral, quienes son Consejeros Ciudadanos, en conjunto con los Coordinadores de Organización y los Auxiliares, todos servidores de los Consejos Distritales Electorales, en ejercicio de sus funciones, realizaron recorridos periódicos y sistemáticos por la geografía del distrito que les corresponde para identificar que la propaganda se coloque o fije en lugares permitidos por la normatividad</w:t>
      </w:r>
      <w:r w:rsidR="00E6606C">
        <w:rPr>
          <w:rFonts w:ascii="Arial" w:hAnsi="Arial" w:cs="Arial"/>
          <w:sz w:val="24"/>
          <w:szCs w:val="24"/>
        </w:rPr>
        <w:t>.</w:t>
      </w:r>
      <w:r w:rsidR="00E6606C">
        <w:rPr>
          <w:rFonts w:ascii="Arial" w:hAnsi="Arial" w:cs="Arial"/>
          <w:sz w:val="24"/>
          <w:szCs w:val="24"/>
        </w:rPr>
        <w:tab/>
      </w:r>
    </w:p>
    <w:p w:rsidR="00C816D1" w:rsidRPr="005071A0" w:rsidRDefault="00C816D1" w:rsidP="009F5DC8">
      <w:pPr>
        <w:tabs>
          <w:tab w:val="right" w:leader="hyphen" w:pos="8817"/>
        </w:tabs>
        <w:spacing w:after="0" w:line="240" w:lineRule="auto"/>
        <w:jc w:val="both"/>
        <w:rPr>
          <w:rFonts w:ascii="Arial" w:hAnsi="Arial" w:cs="Arial"/>
          <w:sz w:val="24"/>
          <w:szCs w:val="24"/>
        </w:rPr>
      </w:pPr>
    </w:p>
    <w:p w:rsidR="00C816D1" w:rsidRPr="005071A0" w:rsidRDefault="00C816D1"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Pr="005071A0">
        <w:rPr>
          <w:rFonts w:ascii="Arial" w:hAnsi="Arial" w:cs="Arial"/>
          <w:b/>
          <w:sz w:val="24"/>
          <w:szCs w:val="24"/>
        </w:rPr>
        <w:t>XV.</w:t>
      </w:r>
      <w:r w:rsidRPr="005071A0">
        <w:rPr>
          <w:rFonts w:ascii="Arial" w:hAnsi="Arial" w:cs="Arial"/>
          <w:sz w:val="24"/>
          <w:szCs w:val="24"/>
        </w:rPr>
        <w:t xml:space="preserve"> La Comisión de Organización y Vigilancia Electoral del Consejo Estatal Electoral, integrada también por Consejeros Ciudadanos, por tanto, servidores de éste, actuando con base a la facultad y obligación que tiene de vigilar la aplicación del Reglamento para la Difusión y Fijación de la Propaganda durante el Proceso Electoral, y en su caso, proponer al pleno las posibles sanciones, recibió los oficios mencionados en el resultando </w:t>
      </w:r>
      <w:r w:rsidR="001B7EF3" w:rsidRPr="005071A0">
        <w:rPr>
          <w:rFonts w:ascii="Arial" w:hAnsi="Arial" w:cs="Arial"/>
          <w:sz w:val="24"/>
          <w:szCs w:val="24"/>
        </w:rPr>
        <w:t xml:space="preserve">treinta y uno </w:t>
      </w:r>
      <w:r w:rsidRPr="005071A0">
        <w:rPr>
          <w:rFonts w:ascii="Arial" w:hAnsi="Arial" w:cs="Arial"/>
          <w:sz w:val="24"/>
          <w:szCs w:val="24"/>
        </w:rPr>
        <w:t xml:space="preserve">del presente dictamen donde constan los expedientes y seguimiento que se le dio a la propaganda electoral de la </w:t>
      </w:r>
      <w:r w:rsidR="006C1FA9" w:rsidRPr="005071A0">
        <w:rPr>
          <w:rFonts w:ascii="Arial" w:hAnsi="Arial" w:cs="Arial"/>
          <w:sz w:val="24"/>
          <w:szCs w:val="24"/>
        </w:rPr>
        <w:t>Coalición “Transformemos Sinaloa”</w:t>
      </w:r>
      <w:r w:rsidRPr="005071A0">
        <w:rPr>
          <w:rFonts w:ascii="Arial" w:hAnsi="Arial" w:cs="Arial"/>
          <w:sz w:val="24"/>
          <w:szCs w:val="24"/>
        </w:rPr>
        <w:t>, que se identificó quince días después de la jornada electoral 2013</w:t>
      </w:r>
      <w:r w:rsidR="00E6606C">
        <w:rPr>
          <w:rFonts w:ascii="Arial" w:hAnsi="Arial" w:cs="Arial"/>
          <w:sz w:val="24"/>
          <w:szCs w:val="24"/>
        </w:rPr>
        <w:t>.</w:t>
      </w:r>
      <w:r w:rsidR="00E6606C">
        <w:rPr>
          <w:rFonts w:ascii="Arial" w:hAnsi="Arial" w:cs="Arial"/>
          <w:sz w:val="24"/>
          <w:szCs w:val="24"/>
        </w:rPr>
        <w:tab/>
      </w:r>
    </w:p>
    <w:p w:rsidR="00C816D1" w:rsidRPr="005071A0" w:rsidRDefault="00C816D1" w:rsidP="009F5DC8">
      <w:pPr>
        <w:tabs>
          <w:tab w:val="right" w:leader="hyphen" w:pos="8817"/>
        </w:tabs>
        <w:autoSpaceDE w:val="0"/>
        <w:autoSpaceDN w:val="0"/>
        <w:adjustRightInd w:val="0"/>
        <w:spacing w:after="0" w:line="240" w:lineRule="auto"/>
        <w:jc w:val="both"/>
        <w:rPr>
          <w:rFonts w:ascii="Arial" w:hAnsi="Arial" w:cs="Arial"/>
          <w:sz w:val="24"/>
          <w:szCs w:val="24"/>
        </w:rPr>
      </w:pPr>
    </w:p>
    <w:p w:rsidR="00C816D1" w:rsidRPr="005071A0" w:rsidRDefault="00C816D1"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Pr="005071A0">
        <w:rPr>
          <w:rFonts w:ascii="Arial" w:hAnsi="Arial" w:cs="Arial"/>
          <w:b/>
          <w:sz w:val="24"/>
          <w:szCs w:val="24"/>
        </w:rPr>
        <w:t>XVI.</w:t>
      </w:r>
      <w:r w:rsidRPr="005071A0">
        <w:rPr>
          <w:rFonts w:ascii="Arial" w:hAnsi="Arial" w:cs="Arial"/>
          <w:sz w:val="24"/>
          <w:szCs w:val="24"/>
        </w:rPr>
        <w:t xml:space="preserve"> Los integrantes de la Comisión de Organización y Vigilancia Electoral, son los representantes legítimos para iniciar un procedimiento administrativo sancionador de oficio y en su caso proponer al Pleno del Consejo Estatal Electoral la posible sanción al presunto infractor</w:t>
      </w:r>
      <w:r w:rsidR="00E6606C">
        <w:rPr>
          <w:rFonts w:ascii="Arial" w:hAnsi="Arial" w:cs="Arial"/>
          <w:sz w:val="24"/>
          <w:szCs w:val="24"/>
        </w:rPr>
        <w:t>.</w:t>
      </w:r>
      <w:r w:rsidR="00E6606C">
        <w:rPr>
          <w:rFonts w:ascii="Arial" w:hAnsi="Arial" w:cs="Arial"/>
          <w:sz w:val="24"/>
          <w:szCs w:val="24"/>
        </w:rPr>
        <w:tab/>
      </w:r>
    </w:p>
    <w:p w:rsidR="00C816D1" w:rsidRPr="005071A0" w:rsidRDefault="00C816D1" w:rsidP="009F5DC8">
      <w:pPr>
        <w:tabs>
          <w:tab w:val="right" w:leader="hyphen" w:pos="8817"/>
        </w:tabs>
        <w:autoSpaceDE w:val="0"/>
        <w:autoSpaceDN w:val="0"/>
        <w:adjustRightInd w:val="0"/>
        <w:spacing w:after="0" w:line="240" w:lineRule="auto"/>
        <w:jc w:val="both"/>
        <w:rPr>
          <w:rFonts w:ascii="Arial" w:hAnsi="Arial" w:cs="Arial"/>
          <w:sz w:val="24"/>
          <w:szCs w:val="24"/>
        </w:rPr>
      </w:pPr>
    </w:p>
    <w:p w:rsidR="00C816D1" w:rsidRPr="005071A0" w:rsidRDefault="00C816D1" w:rsidP="009F5DC8">
      <w:pPr>
        <w:tabs>
          <w:tab w:val="right" w:leader="hyphen" w:pos="8817"/>
        </w:tabs>
        <w:spacing w:after="0" w:line="240" w:lineRule="auto"/>
        <w:jc w:val="both"/>
        <w:rPr>
          <w:rFonts w:ascii="Arial" w:hAnsi="Arial" w:cs="Arial"/>
          <w:sz w:val="24"/>
          <w:szCs w:val="24"/>
        </w:rPr>
      </w:pPr>
      <w:r w:rsidRPr="005071A0">
        <w:rPr>
          <w:rFonts w:ascii="Arial" w:hAnsi="Arial" w:cs="Arial"/>
          <w:sz w:val="24"/>
          <w:szCs w:val="24"/>
        </w:rPr>
        <w:t>---Así mismo, la Comisión de Organización y Vigilancia Electoral, tiene interés sustantivo porque son los legitimados para iniciar el procedimiento administrativo sancionador y los responsables de que se cumplan las disposiciones jurídicas del Reglamento para Regular la Difusión y Fijación de la Propaganda durante el Proceso Electoral</w:t>
      </w:r>
      <w:r w:rsidR="00E6606C">
        <w:rPr>
          <w:rFonts w:ascii="Arial" w:hAnsi="Arial" w:cs="Arial"/>
          <w:sz w:val="24"/>
          <w:szCs w:val="24"/>
        </w:rPr>
        <w:t>.</w:t>
      </w:r>
      <w:r w:rsidR="00E6606C">
        <w:rPr>
          <w:rFonts w:ascii="Arial" w:hAnsi="Arial" w:cs="Arial"/>
          <w:sz w:val="24"/>
          <w:szCs w:val="24"/>
        </w:rPr>
        <w:tab/>
      </w:r>
    </w:p>
    <w:p w:rsidR="00C816D1" w:rsidRPr="005071A0" w:rsidRDefault="00C816D1" w:rsidP="009F5DC8">
      <w:pPr>
        <w:tabs>
          <w:tab w:val="right" w:leader="hyphen" w:pos="8817"/>
        </w:tabs>
        <w:spacing w:after="0" w:line="240" w:lineRule="auto"/>
        <w:jc w:val="both"/>
        <w:rPr>
          <w:rFonts w:ascii="Arial" w:hAnsi="Arial" w:cs="Arial"/>
          <w:sz w:val="24"/>
          <w:szCs w:val="24"/>
        </w:rPr>
      </w:pPr>
    </w:p>
    <w:p w:rsidR="00791ACC" w:rsidRPr="005071A0" w:rsidRDefault="00791ACC" w:rsidP="009F5DC8">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5071A0">
        <w:rPr>
          <w:rFonts w:ascii="Arial" w:hAnsi="Arial" w:cs="Arial"/>
          <w:b/>
          <w:bCs/>
          <w:color w:val="000000"/>
          <w:sz w:val="24"/>
          <w:szCs w:val="24"/>
        </w:rPr>
        <w:t>FONDO</w:t>
      </w:r>
      <w:r w:rsidR="003D2445" w:rsidRPr="005071A0">
        <w:rPr>
          <w:rFonts w:ascii="Arial" w:hAnsi="Arial" w:cs="Arial"/>
          <w:b/>
          <w:bCs/>
          <w:color w:val="000000"/>
          <w:sz w:val="24"/>
          <w:szCs w:val="24"/>
        </w:rPr>
        <w:t>.</w:t>
      </w:r>
    </w:p>
    <w:p w:rsidR="002C4B3F" w:rsidRPr="005071A0" w:rsidRDefault="002C4B3F" w:rsidP="009F5DC8">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67670E" w:rsidRPr="005071A0" w:rsidRDefault="007E2B99"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bCs/>
          <w:sz w:val="24"/>
          <w:szCs w:val="24"/>
        </w:rPr>
        <w:t>---</w:t>
      </w:r>
      <w:r w:rsidRPr="005071A0">
        <w:rPr>
          <w:rFonts w:ascii="Arial" w:hAnsi="Arial" w:cs="Arial"/>
          <w:b/>
          <w:bCs/>
          <w:sz w:val="24"/>
          <w:szCs w:val="24"/>
        </w:rPr>
        <w:t>X</w:t>
      </w:r>
      <w:r w:rsidR="001B7EF3" w:rsidRPr="005071A0">
        <w:rPr>
          <w:rFonts w:ascii="Arial" w:hAnsi="Arial" w:cs="Arial"/>
          <w:b/>
          <w:bCs/>
          <w:sz w:val="24"/>
          <w:szCs w:val="24"/>
        </w:rPr>
        <w:t>V</w:t>
      </w:r>
      <w:r w:rsidRPr="005071A0">
        <w:rPr>
          <w:rFonts w:ascii="Arial" w:hAnsi="Arial" w:cs="Arial"/>
          <w:b/>
          <w:bCs/>
          <w:sz w:val="24"/>
          <w:szCs w:val="24"/>
        </w:rPr>
        <w:t>I</w:t>
      </w:r>
      <w:r w:rsidR="00AF6167" w:rsidRPr="005071A0">
        <w:rPr>
          <w:rFonts w:ascii="Arial" w:hAnsi="Arial" w:cs="Arial"/>
          <w:b/>
          <w:bCs/>
          <w:sz w:val="24"/>
          <w:szCs w:val="24"/>
        </w:rPr>
        <w:t>I</w:t>
      </w:r>
      <w:r w:rsidRPr="005071A0">
        <w:rPr>
          <w:rFonts w:ascii="Arial" w:hAnsi="Arial" w:cs="Arial"/>
          <w:b/>
          <w:bCs/>
          <w:sz w:val="24"/>
          <w:szCs w:val="24"/>
        </w:rPr>
        <w:t>.</w:t>
      </w:r>
      <w:r w:rsidRPr="005071A0">
        <w:rPr>
          <w:rFonts w:ascii="Arial" w:hAnsi="Arial" w:cs="Arial"/>
          <w:bCs/>
          <w:sz w:val="24"/>
          <w:szCs w:val="24"/>
        </w:rPr>
        <w:t xml:space="preserve"> </w:t>
      </w:r>
      <w:r w:rsidR="00333C2F" w:rsidRPr="005071A0">
        <w:rPr>
          <w:rFonts w:ascii="Arial" w:hAnsi="Arial" w:cs="Arial"/>
          <w:bCs/>
          <w:sz w:val="24"/>
          <w:szCs w:val="24"/>
        </w:rPr>
        <w:t>Que</w:t>
      </w:r>
      <w:r w:rsidR="00333C2F" w:rsidRPr="005071A0">
        <w:rPr>
          <w:rFonts w:ascii="Arial" w:hAnsi="Arial" w:cs="Arial"/>
          <w:b/>
          <w:bCs/>
          <w:sz w:val="24"/>
          <w:szCs w:val="24"/>
        </w:rPr>
        <w:t xml:space="preserve"> </w:t>
      </w:r>
      <w:r w:rsidR="00E640AB" w:rsidRPr="005071A0">
        <w:rPr>
          <w:rFonts w:ascii="Arial" w:hAnsi="Arial" w:cs="Arial"/>
          <w:sz w:val="24"/>
          <w:szCs w:val="24"/>
        </w:rPr>
        <w:t>para que este</w:t>
      </w:r>
      <w:r w:rsidR="00333C2F" w:rsidRPr="005071A0">
        <w:rPr>
          <w:rFonts w:ascii="Arial" w:hAnsi="Arial" w:cs="Arial"/>
          <w:sz w:val="24"/>
          <w:szCs w:val="24"/>
        </w:rPr>
        <w:t xml:space="preserve"> órgano electoral esté en condiciones de valorar el fondo del presente asunto y resolver lo que resulte procedente respecto del procedimiento oficios</w:t>
      </w:r>
      <w:r w:rsidR="003F2DEB" w:rsidRPr="005071A0">
        <w:rPr>
          <w:rFonts w:ascii="Arial" w:hAnsi="Arial" w:cs="Arial"/>
          <w:sz w:val="24"/>
          <w:szCs w:val="24"/>
        </w:rPr>
        <w:t>o iniciado en contra</w:t>
      </w:r>
      <w:r w:rsidR="00E640AB" w:rsidRPr="005071A0">
        <w:rPr>
          <w:rFonts w:ascii="Arial" w:hAnsi="Arial" w:cs="Arial"/>
          <w:sz w:val="24"/>
          <w:szCs w:val="24"/>
        </w:rPr>
        <w:t xml:space="preserve"> del </w:t>
      </w:r>
      <w:r w:rsidR="006C1FA9" w:rsidRPr="005071A0">
        <w:rPr>
          <w:rFonts w:ascii="Arial" w:hAnsi="Arial" w:cs="Arial"/>
          <w:sz w:val="24"/>
          <w:szCs w:val="24"/>
        </w:rPr>
        <w:t>Coalición “Transformemos Sinaloa”</w:t>
      </w:r>
      <w:r w:rsidR="003D2FE9" w:rsidRPr="005071A0">
        <w:rPr>
          <w:rFonts w:ascii="Arial" w:hAnsi="Arial" w:cs="Arial"/>
          <w:sz w:val="24"/>
          <w:szCs w:val="24"/>
        </w:rPr>
        <w:t>,</w:t>
      </w:r>
      <w:r w:rsidR="00333C2F" w:rsidRPr="005071A0">
        <w:rPr>
          <w:rFonts w:ascii="Arial" w:hAnsi="Arial" w:cs="Arial"/>
          <w:sz w:val="24"/>
          <w:szCs w:val="24"/>
        </w:rPr>
        <w:t xml:space="preserve"> es necesario constatar si en la especie se satisfacen los presupuestos norm</w:t>
      </w:r>
      <w:r w:rsidR="00C85350" w:rsidRPr="005071A0">
        <w:rPr>
          <w:rFonts w:ascii="Arial" w:hAnsi="Arial" w:cs="Arial"/>
          <w:sz w:val="24"/>
          <w:szCs w:val="24"/>
        </w:rPr>
        <w:t xml:space="preserve">ativos del tipo administrativo. </w:t>
      </w:r>
      <w:r w:rsidR="00B35E27" w:rsidRPr="005071A0">
        <w:rPr>
          <w:rFonts w:ascii="Arial" w:hAnsi="Arial" w:cs="Arial"/>
          <w:sz w:val="24"/>
          <w:szCs w:val="24"/>
        </w:rPr>
        <w:t xml:space="preserve">El tipo administrativo </w:t>
      </w:r>
      <w:r w:rsidR="0067670E" w:rsidRPr="005071A0">
        <w:rPr>
          <w:rFonts w:ascii="Arial" w:hAnsi="Arial" w:cs="Arial"/>
          <w:sz w:val="24"/>
          <w:szCs w:val="24"/>
        </w:rPr>
        <w:t xml:space="preserve">tiene que estar establecido en </w:t>
      </w:r>
      <w:r w:rsidR="00B35E27" w:rsidRPr="005071A0">
        <w:rPr>
          <w:rFonts w:ascii="Arial" w:hAnsi="Arial" w:cs="Arial"/>
          <w:sz w:val="24"/>
          <w:szCs w:val="24"/>
        </w:rPr>
        <w:t>l</w:t>
      </w:r>
      <w:r w:rsidR="0067670E" w:rsidRPr="005071A0">
        <w:rPr>
          <w:rFonts w:ascii="Arial" w:hAnsi="Arial" w:cs="Arial"/>
          <w:sz w:val="24"/>
          <w:szCs w:val="24"/>
        </w:rPr>
        <w:t>a</w:t>
      </w:r>
      <w:r w:rsidR="0089585E" w:rsidRPr="005071A0">
        <w:rPr>
          <w:rFonts w:ascii="Arial" w:hAnsi="Arial" w:cs="Arial"/>
          <w:sz w:val="24"/>
          <w:szCs w:val="24"/>
        </w:rPr>
        <w:t xml:space="preserve"> legislación donde se disponga</w:t>
      </w:r>
      <w:r w:rsidR="00B35E27" w:rsidRPr="005071A0">
        <w:rPr>
          <w:rFonts w:ascii="Arial" w:hAnsi="Arial" w:cs="Arial"/>
          <w:sz w:val="24"/>
          <w:szCs w:val="24"/>
        </w:rPr>
        <w:t xml:space="preserve"> la conducta y</w:t>
      </w:r>
      <w:r w:rsidR="0067670E" w:rsidRPr="005071A0">
        <w:rPr>
          <w:rFonts w:ascii="Arial" w:hAnsi="Arial" w:cs="Arial"/>
          <w:sz w:val="24"/>
          <w:szCs w:val="24"/>
        </w:rPr>
        <w:t xml:space="preserve"> respectiva sanción</w:t>
      </w:r>
      <w:r w:rsidR="00E6606C">
        <w:rPr>
          <w:rFonts w:ascii="Arial" w:hAnsi="Arial" w:cs="Arial"/>
          <w:sz w:val="24"/>
          <w:szCs w:val="24"/>
        </w:rPr>
        <w:t>.</w:t>
      </w:r>
      <w:r w:rsidR="00E6606C">
        <w:rPr>
          <w:rFonts w:ascii="Arial" w:hAnsi="Arial" w:cs="Arial"/>
          <w:sz w:val="24"/>
          <w:szCs w:val="24"/>
        </w:rPr>
        <w:tab/>
      </w:r>
    </w:p>
    <w:p w:rsidR="0067670E" w:rsidRPr="005071A0" w:rsidRDefault="0067670E" w:rsidP="009F5DC8">
      <w:pPr>
        <w:tabs>
          <w:tab w:val="right" w:leader="hyphen" w:pos="8817"/>
        </w:tabs>
        <w:autoSpaceDE w:val="0"/>
        <w:autoSpaceDN w:val="0"/>
        <w:adjustRightInd w:val="0"/>
        <w:spacing w:after="0" w:line="240" w:lineRule="auto"/>
        <w:jc w:val="both"/>
        <w:rPr>
          <w:rFonts w:ascii="Arial" w:hAnsi="Arial" w:cs="Arial"/>
          <w:sz w:val="24"/>
          <w:szCs w:val="24"/>
        </w:rPr>
      </w:pPr>
    </w:p>
    <w:p w:rsidR="007416FC" w:rsidRPr="005071A0" w:rsidRDefault="00EC5634"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007416FC" w:rsidRPr="005071A0">
        <w:rPr>
          <w:rFonts w:ascii="Arial" w:hAnsi="Arial" w:cs="Arial"/>
          <w:sz w:val="24"/>
          <w:szCs w:val="24"/>
        </w:rPr>
        <w:t xml:space="preserve">A continuación se citan los artículos de la Ley Electoral del Estado de Sinaloa que a juicio de la Comisión de Organización y Vigilancia Electoral presuntamente infringió el </w:t>
      </w:r>
      <w:r w:rsidR="006C1FA9" w:rsidRPr="005071A0">
        <w:rPr>
          <w:rFonts w:ascii="Arial" w:hAnsi="Arial" w:cs="Arial"/>
          <w:sz w:val="24"/>
          <w:szCs w:val="24"/>
        </w:rPr>
        <w:t>Coalición “Transformemos Sinaloa</w:t>
      </w:r>
      <w:r w:rsidR="00E6606C">
        <w:rPr>
          <w:rFonts w:ascii="Arial" w:hAnsi="Arial" w:cs="Arial"/>
          <w:sz w:val="24"/>
          <w:szCs w:val="24"/>
        </w:rPr>
        <w:t>”.</w:t>
      </w:r>
      <w:r w:rsidR="00E6606C">
        <w:rPr>
          <w:rFonts w:ascii="Arial" w:hAnsi="Arial" w:cs="Arial"/>
          <w:sz w:val="24"/>
          <w:szCs w:val="24"/>
        </w:rPr>
        <w:tab/>
      </w:r>
    </w:p>
    <w:p w:rsidR="001B7EF3" w:rsidRPr="005071A0" w:rsidRDefault="001B7EF3" w:rsidP="009F5DC8">
      <w:pPr>
        <w:tabs>
          <w:tab w:val="right" w:leader="hyphen" w:pos="8817"/>
        </w:tabs>
        <w:autoSpaceDE w:val="0"/>
        <w:autoSpaceDN w:val="0"/>
        <w:adjustRightInd w:val="0"/>
        <w:spacing w:after="0" w:line="240" w:lineRule="auto"/>
        <w:jc w:val="both"/>
        <w:rPr>
          <w:rFonts w:ascii="Arial" w:hAnsi="Arial" w:cs="Arial"/>
          <w:sz w:val="24"/>
          <w:szCs w:val="24"/>
        </w:rPr>
      </w:pPr>
    </w:p>
    <w:p w:rsidR="001B7EF3" w:rsidRPr="005071A0" w:rsidRDefault="007D3EDD"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rPr>
        <w:t>---</w:t>
      </w:r>
      <w:r w:rsidR="001B7EF3" w:rsidRPr="005071A0">
        <w:rPr>
          <w:rFonts w:ascii="Arial" w:hAnsi="Arial" w:cs="Arial"/>
          <w:sz w:val="24"/>
        </w:rPr>
        <w:t xml:space="preserve">Los artículos 30, fracción II y XII, 32, 34, </w:t>
      </w:r>
      <w:r w:rsidR="00B24E7C" w:rsidRPr="005071A0">
        <w:rPr>
          <w:rFonts w:ascii="Arial" w:hAnsi="Arial" w:cs="Arial"/>
          <w:sz w:val="24"/>
        </w:rPr>
        <w:t>117 Bis E,</w:t>
      </w:r>
      <w:r w:rsidR="00B24E7C" w:rsidRPr="005071A0">
        <w:rPr>
          <w:rFonts w:ascii="Arial" w:hAnsi="Arial" w:cs="Arial"/>
          <w:b/>
          <w:sz w:val="24"/>
        </w:rPr>
        <w:t xml:space="preserve"> </w:t>
      </w:r>
      <w:r w:rsidR="005A4554" w:rsidRPr="005071A0">
        <w:rPr>
          <w:rFonts w:ascii="Arial" w:hAnsi="Arial" w:cs="Arial"/>
          <w:sz w:val="24"/>
        </w:rPr>
        <w:t xml:space="preserve">117 Bis N, </w:t>
      </w:r>
      <w:r w:rsidR="001B7EF3" w:rsidRPr="005071A0">
        <w:rPr>
          <w:rFonts w:ascii="Arial" w:hAnsi="Arial" w:cs="Arial"/>
          <w:sz w:val="24"/>
        </w:rPr>
        <w:t>y 247 párrafo primero y segundo, fracciones I y II, de la Ley Electoral del Estado de Sinaloa en relación con los artículos 1</w:t>
      </w:r>
      <w:r w:rsidR="005A4554" w:rsidRPr="005071A0">
        <w:rPr>
          <w:rFonts w:ascii="Arial" w:hAnsi="Arial" w:cs="Arial"/>
          <w:sz w:val="24"/>
        </w:rPr>
        <w:t>,</w:t>
      </w:r>
      <w:r w:rsidR="001B7EF3" w:rsidRPr="005071A0">
        <w:rPr>
          <w:rFonts w:ascii="Arial" w:hAnsi="Arial" w:cs="Arial"/>
          <w:sz w:val="24"/>
        </w:rPr>
        <w:t xml:space="preserve"> 3, fracciones II</w:t>
      </w:r>
      <w:r w:rsidR="005A4554" w:rsidRPr="005071A0">
        <w:rPr>
          <w:rFonts w:ascii="Arial" w:hAnsi="Arial" w:cs="Arial"/>
          <w:sz w:val="24"/>
        </w:rPr>
        <w:t>, V</w:t>
      </w:r>
      <w:r w:rsidR="00D761A8" w:rsidRPr="005071A0">
        <w:rPr>
          <w:rFonts w:ascii="Arial" w:hAnsi="Arial" w:cs="Arial"/>
          <w:sz w:val="24"/>
        </w:rPr>
        <w:t xml:space="preserve"> y VI</w:t>
      </w:r>
      <w:r w:rsidR="001B7EF3" w:rsidRPr="005071A0">
        <w:rPr>
          <w:rFonts w:ascii="Arial" w:hAnsi="Arial" w:cs="Arial"/>
          <w:sz w:val="24"/>
        </w:rPr>
        <w:t xml:space="preserve"> del Reglamento para Regular la Difusión y Fijación de la Propagan</w:t>
      </w:r>
      <w:r w:rsidR="00D761A8" w:rsidRPr="005071A0">
        <w:rPr>
          <w:rFonts w:ascii="Arial" w:hAnsi="Arial" w:cs="Arial"/>
          <w:sz w:val="24"/>
        </w:rPr>
        <w:t>da durante el Proceso Electoral</w:t>
      </w:r>
      <w:r w:rsidR="00E6606C">
        <w:rPr>
          <w:rFonts w:ascii="Arial" w:hAnsi="Arial" w:cs="Arial"/>
          <w:bCs/>
          <w:sz w:val="24"/>
        </w:rPr>
        <w:t>.</w:t>
      </w:r>
      <w:r w:rsidR="00E6606C">
        <w:rPr>
          <w:rFonts w:ascii="Arial" w:hAnsi="Arial" w:cs="Arial"/>
          <w:bCs/>
          <w:sz w:val="24"/>
        </w:rPr>
        <w:tab/>
      </w:r>
    </w:p>
    <w:p w:rsidR="00361B50" w:rsidRPr="005071A0" w:rsidRDefault="00361B50" w:rsidP="00504C49">
      <w:pPr>
        <w:tabs>
          <w:tab w:val="right" w:leader="hyphen" w:pos="8817"/>
        </w:tabs>
        <w:autoSpaceDE w:val="0"/>
        <w:autoSpaceDN w:val="0"/>
        <w:adjustRightInd w:val="0"/>
        <w:spacing w:after="0" w:line="240" w:lineRule="auto"/>
        <w:jc w:val="both"/>
        <w:rPr>
          <w:rFonts w:ascii="Arial" w:hAnsi="Arial" w:cs="Arial"/>
          <w:bCs/>
          <w:i/>
          <w:sz w:val="20"/>
          <w:szCs w:val="20"/>
        </w:rPr>
      </w:pPr>
    </w:p>
    <w:p w:rsidR="001B7EF3" w:rsidRDefault="001B7EF3" w:rsidP="009F5DC8">
      <w:pPr>
        <w:tabs>
          <w:tab w:val="right" w:leader="hyphen" w:pos="8817"/>
        </w:tabs>
        <w:spacing w:after="0" w:line="240" w:lineRule="auto"/>
        <w:jc w:val="both"/>
        <w:rPr>
          <w:rFonts w:ascii="Arial" w:hAnsi="Arial" w:cs="Arial"/>
          <w:sz w:val="24"/>
          <w:szCs w:val="24"/>
        </w:rPr>
      </w:pPr>
      <w:r w:rsidRPr="005071A0">
        <w:rPr>
          <w:rFonts w:ascii="Arial" w:hAnsi="Arial" w:cs="Arial"/>
          <w:sz w:val="24"/>
          <w:szCs w:val="24"/>
        </w:rPr>
        <w:t>Los cuales disponen lo siguiente:</w:t>
      </w:r>
      <w:r w:rsidR="00E6606C">
        <w:rPr>
          <w:rFonts w:ascii="Arial" w:hAnsi="Arial" w:cs="Arial"/>
          <w:sz w:val="24"/>
          <w:szCs w:val="24"/>
        </w:rPr>
        <w:tab/>
      </w:r>
    </w:p>
    <w:p w:rsidR="00E6606C" w:rsidRPr="005071A0" w:rsidRDefault="00E6606C" w:rsidP="009F5DC8">
      <w:pPr>
        <w:tabs>
          <w:tab w:val="right" w:leader="hyphen" w:pos="8817"/>
        </w:tabs>
        <w:spacing w:after="0" w:line="240" w:lineRule="auto"/>
        <w:jc w:val="both"/>
        <w:rPr>
          <w:rFonts w:ascii="Arial" w:hAnsi="Arial" w:cs="Arial"/>
          <w:sz w:val="24"/>
          <w:szCs w:val="24"/>
        </w:rPr>
      </w:pPr>
    </w:p>
    <w:p w:rsidR="001B7EF3" w:rsidRPr="005071A0" w:rsidRDefault="001B7EF3" w:rsidP="00504C49">
      <w:pPr>
        <w:autoSpaceDE w:val="0"/>
        <w:autoSpaceDN w:val="0"/>
        <w:adjustRightInd w:val="0"/>
        <w:spacing w:after="0" w:line="240" w:lineRule="auto"/>
        <w:ind w:left="284"/>
        <w:jc w:val="both"/>
        <w:rPr>
          <w:rFonts w:ascii="Arial" w:hAnsi="Arial" w:cs="Arial"/>
          <w:i/>
          <w:sz w:val="20"/>
          <w:szCs w:val="20"/>
        </w:rPr>
      </w:pPr>
      <w:r w:rsidRPr="005071A0">
        <w:rPr>
          <w:rFonts w:ascii="Arial" w:hAnsi="Arial" w:cs="Arial"/>
          <w:b/>
          <w:bCs/>
          <w:i/>
          <w:sz w:val="20"/>
          <w:szCs w:val="20"/>
        </w:rPr>
        <w:t>ARTÍCULO 30</w:t>
      </w:r>
      <w:r w:rsidRPr="005071A0">
        <w:rPr>
          <w:rFonts w:ascii="Arial" w:hAnsi="Arial" w:cs="Arial"/>
          <w:i/>
          <w:sz w:val="20"/>
          <w:szCs w:val="20"/>
        </w:rPr>
        <w:t xml:space="preserve">. Son obligaciones de los partidos políticos: II. </w:t>
      </w:r>
      <w:r w:rsidRPr="005071A0">
        <w:rPr>
          <w:rFonts w:ascii="Arial" w:hAnsi="Arial" w:cs="Arial"/>
          <w:i/>
          <w:sz w:val="20"/>
          <w:szCs w:val="20"/>
          <w:u w:val="single"/>
        </w:rPr>
        <w:t>Conducir sus actividades dentro de los cauces legales y ajustar su conducta y la de sus militantes a los principios del estado democrático,</w:t>
      </w:r>
      <w:r w:rsidRPr="005071A0">
        <w:rPr>
          <w:rFonts w:ascii="Arial" w:hAnsi="Arial" w:cs="Arial"/>
          <w:i/>
          <w:sz w:val="20"/>
          <w:szCs w:val="20"/>
        </w:rPr>
        <w:t xml:space="preserve"> respetando los derechos de los ciudadanos y la libre participación política de los demás partidos; </w:t>
      </w:r>
      <w:r w:rsidRPr="005071A0">
        <w:rPr>
          <w:rFonts w:ascii="Arial" w:hAnsi="Arial" w:cs="Arial"/>
          <w:i/>
          <w:sz w:val="20"/>
          <w:szCs w:val="20"/>
          <w:u w:val="single"/>
        </w:rPr>
        <w:t>XII. Retirar, dentro de los plazos</w:t>
      </w:r>
      <w:r w:rsidRPr="005071A0">
        <w:rPr>
          <w:rFonts w:ascii="Arial" w:hAnsi="Arial" w:cs="Arial"/>
          <w:i/>
          <w:sz w:val="20"/>
          <w:szCs w:val="20"/>
        </w:rPr>
        <w:t xml:space="preserve"> que señala esta Ley, la propaganda electoral que se hubiera fijado, pintado o instalado con motivo de las precampañas y campañas electorales.</w:t>
      </w:r>
    </w:p>
    <w:p w:rsidR="001B7EF3" w:rsidRPr="005071A0" w:rsidRDefault="001B7EF3" w:rsidP="00504C49">
      <w:pPr>
        <w:autoSpaceDE w:val="0"/>
        <w:autoSpaceDN w:val="0"/>
        <w:adjustRightInd w:val="0"/>
        <w:spacing w:after="0" w:line="240" w:lineRule="auto"/>
        <w:ind w:left="284"/>
        <w:jc w:val="both"/>
        <w:rPr>
          <w:rFonts w:ascii="Arial" w:hAnsi="Arial" w:cs="Arial"/>
          <w:i/>
          <w:sz w:val="20"/>
          <w:szCs w:val="20"/>
        </w:rPr>
      </w:pPr>
    </w:p>
    <w:p w:rsidR="001B7EF3" w:rsidRPr="005071A0" w:rsidRDefault="001B7EF3" w:rsidP="00504C49">
      <w:pPr>
        <w:autoSpaceDE w:val="0"/>
        <w:autoSpaceDN w:val="0"/>
        <w:adjustRightInd w:val="0"/>
        <w:spacing w:after="0" w:line="240" w:lineRule="auto"/>
        <w:ind w:left="284"/>
        <w:jc w:val="both"/>
        <w:rPr>
          <w:rFonts w:ascii="Arial" w:hAnsi="Arial" w:cs="Arial"/>
          <w:i/>
          <w:sz w:val="20"/>
          <w:szCs w:val="20"/>
        </w:rPr>
      </w:pPr>
      <w:r w:rsidRPr="005071A0">
        <w:rPr>
          <w:rFonts w:ascii="Arial" w:hAnsi="Arial" w:cs="Arial"/>
          <w:b/>
          <w:bCs/>
          <w:i/>
          <w:sz w:val="20"/>
          <w:szCs w:val="20"/>
        </w:rPr>
        <w:t>ARTÍCULO 32</w:t>
      </w:r>
      <w:r w:rsidRPr="005071A0">
        <w:rPr>
          <w:rFonts w:ascii="Arial" w:hAnsi="Arial" w:cs="Arial"/>
          <w:i/>
          <w:sz w:val="20"/>
          <w:szCs w:val="20"/>
        </w:rPr>
        <w:t>. Los partidos políticos podrán formar coaliciones para fines electorales, presentar plataformas y postular el mismo candidato en las elecciones estatales o municipales.</w:t>
      </w:r>
    </w:p>
    <w:p w:rsidR="001B7EF3" w:rsidRPr="005071A0" w:rsidRDefault="001B7EF3" w:rsidP="00504C49">
      <w:pPr>
        <w:autoSpaceDE w:val="0"/>
        <w:autoSpaceDN w:val="0"/>
        <w:adjustRightInd w:val="0"/>
        <w:spacing w:after="0" w:line="240" w:lineRule="auto"/>
        <w:ind w:left="284"/>
        <w:jc w:val="both"/>
        <w:rPr>
          <w:rFonts w:ascii="Arial" w:hAnsi="Arial" w:cs="Arial"/>
          <w:b/>
          <w:bCs/>
          <w:i/>
          <w:sz w:val="20"/>
          <w:szCs w:val="20"/>
        </w:rPr>
      </w:pPr>
    </w:p>
    <w:p w:rsidR="001B7EF3" w:rsidRPr="005071A0" w:rsidRDefault="001B7EF3" w:rsidP="00504C49">
      <w:pPr>
        <w:autoSpaceDE w:val="0"/>
        <w:autoSpaceDN w:val="0"/>
        <w:adjustRightInd w:val="0"/>
        <w:spacing w:after="0" w:line="240" w:lineRule="auto"/>
        <w:ind w:left="284"/>
        <w:jc w:val="both"/>
        <w:rPr>
          <w:rFonts w:ascii="Arial" w:hAnsi="Arial" w:cs="Arial"/>
          <w:i/>
          <w:sz w:val="20"/>
          <w:szCs w:val="20"/>
        </w:rPr>
      </w:pPr>
      <w:r w:rsidRPr="005071A0">
        <w:rPr>
          <w:rFonts w:ascii="Arial" w:hAnsi="Arial" w:cs="Arial"/>
          <w:b/>
          <w:bCs/>
          <w:i/>
          <w:sz w:val="20"/>
          <w:szCs w:val="20"/>
        </w:rPr>
        <w:t>ARTÍCULO 34</w:t>
      </w:r>
      <w:r w:rsidRPr="005071A0">
        <w:rPr>
          <w:rFonts w:ascii="Arial" w:hAnsi="Arial" w:cs="Arial"/>
          <w:i/>
          <w:sz w:val="20"/>
          <w:szCs w:val="20"/>
        </w:rPr>
        <w:t xml:space="preserve">. El convenio de coalición podrá </w:t>
      </w:r>
      <w:r w:rsidRPr="005071A0">
        <w:rPr>
          <w:rFonts w:ascii="Arial" w:hAnsi="Arial" w:cs="Arial"/>
          <w:i/>
          <w:sz w:val="20"/>
          <w:szCs w:val="20"/>
          <w:u w:val="single"/>
        </w:rPr>
        <w:t>celebrarse por dos o más partidos políticos,</w:t>
      </w:r>
      <w:r w:rsidRPr="005071A0">
        <w:rPr>
          <w:rFonts w:ascii="Arial" w:hAnsi="Arial" w:cs="Arial"/>
          <w:i/>
          <w:sz w:val="20"/>
          <w:szCs w:val="20"/>
        </w:rPr>
        <w:t xml:space="preserve"> y deberá contener: I. Los partidos políticos que la forman; II. La elección que la motiva; III. El emblema y el color o los colores con que participará; y, IV. La plataforma electoral común que ofrecerá la coalición a la ciudadanía, misma que deberá publicarse y difundirse durante la campaña respectiva.</w:t>
      </w:r>
    </w:p>
    <w:p w:rsidR="001B7EF3" w:rsidRPr="005071A0" w:rsidRDefault="001B7EF3" w:rsidP="00504C49">
      <w:pPr>
        <w:autoSpaceDE w:val="0"/>
        <w:autoSpaceDN w:val="0"/>
        <w:adjustRightInd w:val="0"/>
        <w:spacing w:after="0" w:line="240" w:lineRule="auto"/>
        <w:ind w:left="284" w:right="49"/>
        <w:jc w:val="both"/>
        <w:rPr>
          <w:rFonts w:ascii="Arial" w:hAnsi="Arial" w:cs="Arial"/>
          <w:i/>
          <w:sz w:val="20"/>
          <w:szCs w:val="20"/>
        </w:rPr>
      </w:pPr>
    </w:p>
    <w:p w:rsidR="00B24E7C" w:rsidRPr="005071A0" w:rsidRDefault="00B24E7C" w:rsidP="00504C49">
      <w:pPr>
        <w:autoSpaceDE w:val="0"/>
        <w:autoSpaceDN w:val="0"/>
        <w:adjustRightInd w:val="0"/>
        <w:spacing w:after="0" w:line="240" w:lineRule="auto"/>
        <w:ind w:left="284"/>
        <w:jc w:val="both"/>
        <w:rPr>
          <w:rFonts w:ascii="Arial" w:hAnsi="Arial" w:cs="Arial"/>
          <w:i/>
          <w:sz w:val="20"/>
          <w:szCs w:val="20"/>
        </w:rPr>
      </w:pPr>
      <w:r w:rsidRPr="005071A0">
        <w:rPr>
          <w:rFonts w:ascii="Arial" w:hAnsi="Arial" w:cs="Arial"/>
          <w:b/>
          <w:bCs/>
          <w:i/>
          <w:sz w:val="20"/>
          <w:szCs w:val="20"/>
        </w:rPr>
        <w:t>ARTÍCULO 117 Bis E.</w:t>
      </w:r>
      <w:r w:rsidRPr="005071A0">
        <w:rPr>
          <w:rFonts w:ascii="Arial" w:hAnsi="Arial" w:cs="Arial"/>
          <w:bCs/>
          <w:i/>
          <w:sz w:val="20"/>
          <w:szCs w:val="20"/>
        </w:rPr>
        <w:t xml:space="preserve"> </w:t>
      </w:r>
      <w:r w:rsidRPr="005071A0">
        <w:rPr>
          <w:rFonts w:ascii="Arial" w:hAnsi="Arial" w:cs="Arial"/>
          <w:i/>
          <w:sz w:val="20"/>
          <w:szCs w:val="20"/>
        </w:rPr>
        <w:t xml:space="preserve">La campaña electoral, es el conjunto de actividades llevadas a cabo por los partidos políticos </w:t>
      </w:r>
      <w:r w:rsidRPr="005071A0">
        <w:rPr>
          <w:rFonts w:ascii="Arial" w:hAnsi="Arial" w:cs="Arial"/>
          <w:i/>
          <w:sz w:val="20"/>
          <w:szCs w:val="20"/>
          <w:u w:val="single"/>
        </w:rPr>
        <w:t>y coaliciones</w:t>
      </w:r>
      <w:r w:rsidRPr="005071A0">
        <w:rPr>
          <w:rFonts w:ascii="Arial" w:hAnsi="Arial" w:cs="Arial"/>
          <w:i/>
          <w:sz w:val="20"/>
          <w:szCs w:val="20"/>
        </w:rPr>
        <w:t xml:space="preserve"> para la difusión de sus respectivas plataformas electorales, programas de acción y plan de gobierno tendientes a la obtención del voto y comprende las siguientes actividades: I. Actos de campaña: son las reuniones públicas, asistencia potestativa a debates, asambleas, visitas domiciliarias, marchas, promociones a través de transmisiones de radio y televisión, en medios impresos, de anuncios espectaculares en la vía pública, entrevistas y en general aquellos en que los candidatos o voceros de los partidos políticos y coaliciones se dirigen al electorado; y II. Propaganda electoral: son el conjunto de escritos, publicaciones, imágenes, grabaciones, proyecciones y expresiones que durante la campaña electoral producen y difunden los partidos políticos y coaliciones, y sus simpatizantes, con el propósito de presentarlos ante la ciudadanía.</w:t>
      </w:r>
    </w:p>
    <w:p w:rsidR="00B24E7C" w:rsidRPr="005071A0" w:rsidRDefault="00B24E7C" w:rsidP="00504C49">
      <w:pPr>
        <w:autoSpaceDE w:val="0"/>
        <w:autoSpaceDN w:val="0"/>
        <w:adjustRightInd w:val="0"/>
        <w:spacing w:after="0" w:line="240" w:lineRule="auto"/>
        <w:ind w:left="284"/>
        <w:jc w:val="both"/>
        <w:rPr>
          <w:rFonts w:ascii="Arial" w:hAnsi="Arial" w:cs="Arial"/>
          <w:i/>
          <w:sz w:val="20"/>
          <w:szCs w:val="20"/>
        </w:rPr>
      </w:pPr>
    </w:p>
    <w:p w:rsidR="00B24E7C" w:rsidRPr="005071A0" w:rsidRDefault="00B24E7C" w:rsidP="00504C49">
      <w:pPr>
        <w:autoSpaceDE w:val="0"/>
        <w:autoSpaceDN w:val="0"/>
        <w:adjustRightInd w:val="0"/>
        <w:spacing w:after="0" w:line="240" w:lineRule="auto"/>
        <w:ind w:left="284"/>
        <w:jc w:val="both"/>
        <w:rPr>
          <w:rFonts w:ascii="Arial" w:hAnsi="Arial" w:cs="Arial"/>
          <w:i/>
          <w:sz w:val="20"/>
          <w:szCs w:val="20"/>
        </w:rPr>
      </w:pPr>
      <w:r w:rsidRPr="005071A0">
        <w:rPr>
          <w:rFonts w:ascii="Arial" w:hAnsi="Arial" w:cs="Arial"/>
          <w:i/>
          <w:sz w:val="20"/>
          <w:szCs w:val="20"/>
        </w:rPr>
        <w:t>Tanto los actos de campaña, como la propaganda electoral deberán propiciar la exposición, desarrollo y discusión ante el electorado de los programas y acciones fijados por los partidos políticos, coaliciones o candidatos en sus documentos básicos y, particularmente, en la plataforma electoral que hubieren registrado.</w:t>
      </w:r>
    </w:p>
    <w:p w:rsidR="00B24E7C" w:rsidRPr="005071A0" w:rsidRDefault="00B24E7C" w:rsidP="00504C49">
      <w:pPr>
        <w:autoSpaceDE w:val="0"/>
        <w:autoSpaceDN w:val="0"/>
        <w:adjustRightInd w:val="0"/>
        <w:spacing w:after="0" w:line="240" w:lineRule="auto"/>
        <w:ind w:left="567"/>
        <w:jc w:val="both"/>
        <w:rPr>
          <w:rFonts w:ascii="Arial" w:hAnsi="Arial" w:cs="Arial"/>
          <w:i/>
          <w:sz w:val="20"/>
          <w:szCs w:val="20"/>
        </w:rPr>
      </w:pPr>
    </w:p>
    <w:p w:rsidR="00B24E7C" w:rsidRPr="005071A0" w:rsidRDefault="00B24E7C" w:rsidP="00504C49">
      <w:pPr>
        <w:autoSpaceDE w:val="0"/>
        <w:autoSpaceDN w:val="0"/>
        <w:adjustRightInd w:val="0"/>
        <w:spacing w:after="0" w:line="240" w:lineRule="auto"/>
        <w:ind w:left="284" w:right="49"/>
        <w:jc w:val="both"/>
        <w:rPr>
          <w:rFonts w:ascii="Arial" w:hAnsi="Arial" w:cs="Arial"/>
          <w:i/>
          <w:sz w:val="20"/>
          <w:szCs w:val="20"/>
        </w:rPr>
      </w:pPr>
      <w:r w:rsidRPr="005071A0">
        <w:rPr>
          <w:rFonts w:ascii="Arial" w:hAnsi="Arial" w:cs="Arial"/>
          <w:i/>
          <w:sz w:val="20"/>
          <w:szCs w:val="20"/>
        </w:rPr>
        <w:t>Las campañas electorales para Gobernador del Estado iniciarán cincuenta y un días antes del establecido para la jornada electoral; y las correspondientes a Diputados, Presidentes Municipales, Síndicos Procuradores y Regidores, iniciarán treinta y nueve días antes del día de la elección. Todas las campañas concluirán el miércoles anterior al día de la elección. Durante los tres días previos al de la jornada electoral no podrá celebrarse ningún acto de campaña, ni de propaganda o proselitismo electoral.</w:t>
      </w:r>
      <w:r w:rsidR="009F5DC8">
        <w:rPr>
          <w:rFonts w:ascii="Arial" w:hAnsi="Arial" w:cs="Arial"/>
          <w:i/>
          <w:sz w:val="20"/>
          <w:szCs w:val="20"/>
        </w:rPr>
        <w:t xml:space="preserve"> </w:t>
      </w:r>
      <w:r w:rsidRPr="005071A0">
        <w:rPr>
          <w:rFonts w:ascii="Arial" w:hAnsi="Arial" w:cs="Arial"/>
          <w:i/>
          <w:sz w:val="20"/>
          <w:szCs w:val="20"/>
        </w:rPr>
        <w:t>Queda prohibido realizar actos de campaña y de propaganda electoral, antes de las fechas indicadas en el párrafo anterior</w:t>
      </w:r>
      <w:r w:rsidRPr="005071A0">
        <w:rPr>
          <w:rFonts w:ascii="Arial" w:hAnsi="Arial" w:cs="Arial"/>
          <w:i/>
          <w:sz w:val="24"/>
          <w:szCs w:val="24"/>
        </w:rPr>
        <w:t>.</w:t>
      </w:r>
    </w:p>
    <w:p w:rsidR="00BB4FA2" w:rsidRPr="005071A0" w:rsidRDefault="00BB4FA2" w:rsidP="00504C49">
      <w:pPr>
        <w:autoSpaceDE w:val="0"/>
        <w:autoSpaceDN w:val="0"/>
        <w:adjustRightInd w:val="0"/>
        <w:spacing w:after="0" w:line="240" w:lineRule="auto"/>
        <w:ind w:left="284"/>
        <w:jc w:val="both"/>
        <w:rPr>
          <w:rFonts w:ascii="Arial" w:hAnsi="Arial" w:cs="Arial"/>
          <w:bCs/>
          <w:sz w:val="20"/>
          <w:szCs w:val="20"/>
        </w:rPr>
      </w:pPr>
    </w:p>
    <w:p w:rsidR="005A4554" w:rsidRPr="005071A0" w:rsidRDefault="005A4554" w:rsidP="00504C49">
      <w:pPr>
        <w:autoSpaceDE w:val="0"/>
        <w:autoSpaceDN w:val="0"/>
        <w:adjustRightInd w:val="0"/>
        <w:spacing w:after="0" w:line="240" w:lineRule="auto"/>
        <w:ind w:left="284"/>
        <w:jc w:val="both"/>
        <w:rPr>
          <w:rFonts w:ascii="Arial" w:hAnsi="Arial" w:cs="Arial"/>
          <w:i/>
          <w:sz w:val="20"/>
          <w:szCs w:val="20"/>
        </w:rPr>
      </w:pPr>
      <w:r w:rsidRPr="005071A0">
        <w:rPr>
          <w:rFonts w:ascii="Arial" w:hAnsi="Arial" w:cs="Arial"/>
          <w:b/>
          <w:bCs/>
          <w:i/>
          <w:sz w:val="20"/>
          <w:szCs w:val="20"/>
        </w:rPr>
        <w:t>ARTÍCULO 117 Bis N.</w:t>
      </w:r>
      <w:r w:rsidRPr="005071A0">
        <w:rPr>
          <w:rFonts w:ascii="Arial" w:hAnsi="Arial" w:cs="Arial"/>
          <w:i/>
          <w:sz w:val="20"/>
          <w:szCs w:val="20"/>
        </w:rPr>
        <w:t xml:space="preserve"> Los partidos políticos y coaliciones deberán retirar su propaganda electoral, </w:t>
      </w:r>
      <w:r w:rsidRPr="005071A0">
        <w:rPr>
          <w:rFonts w:ascii="Arial" w:hAnsi="Arial" w:cs="Arial"/>
          <w:i/>
          <w:sz w:val="20"/>
          <w:szCs w:val="20"/>
          <w:u w:val="single"/>
        </w:rPr>
        <w:t>dentro de un plazo de quince días posteriores a la jornada electoral.</w:t>
      </w:r>
      <w:r w:rsidRPr="005071A0">
        <w:rPr>
          <w:rFonts w:ascii="Arial" w:hAnsi="Arial" w:cs="Arial"/>
          <w:i/>
          <w:sz w:val="20"/>
          <w:szCs w:val="20"/>
        </w:rPr>
        <w:t xml:space="preserve"> En caso contrario, las autoridades municipales correspondientes procederán a retirar la propaganda de los lugares públicos, por cuenta de los partidos políticos o coaliciones. La autoridad municipal, antes de retirar la propaganda electoral, presentará al Consejo Estatal Electoral el presupuesto correspondiente a cada partido político, y en su caso, de ser autorizado, le será deducido del financiamiento público estatal que les corresponda, independientemente a las sanciones administrativas a que se hagan acreedores.</w:t>
      </w:r>
    </w:p>
    <w:p w:rsidR="00D761A8" w:rsidRPr="005071A0" w:rsidRDefault="00D761A8" w:rsidP="00504C49">
      <w:pPr>
        <w:autoSpaceDE w:val="0"/>
        <w:autoSpaceDN w:val="0"/>
        <w:adjustRightInd w:val="0"/>
        <w:spacing w:after="0" w:line="240" w:lineRule="auto"/>
        <w:ind w:left="284"/>
        <w:jc w:val="both"/>
        <w:rPr>
          <w:rFonts w:ascii="Arial" w:hAnsi="Arial" w:cs="Arial"/>
          <w:i/>
          <w:sz w:val="20"/>
          <w:szCs w:val="20"/>
        </w:rPr>
      </w:pPr>
    </w:p>
    <w:p w:rsidR="005A4554" w:rsidRPr="005071A0" w:rsidRDefault="005A4554" w:rsidP="00504C49">
      <w:pPr>
        <w:autoSpaceDE w:val="0"/>
        <w:autoSpaceDN w:val="0"/>
        <w:adjustRightInd w:val="0"/>
        <w:spacing w:after="0" w:line="240" w:lineRule="auto"/>
        <w:ind w:left="284"/>
        <w:jc w:val="both"/>
        <w:rPr>
          <w:rFonts w:ascii="Arial" w:hAnsi="Arial" w:cs="Arial"/>
          <w:i/>
          <w:sz w:val="20"/>
          <w:szCs w:val="20"/>
        </w:rPr>
      </w:pPr>
      <w:r w:rsidRPr="005071A0">
        <w:rPr>
          <w:rFonts w:ascii="Arial" w:hAnsi="Arial" w:cs="Arial"/>
          <w:i/>
          <w:sz w:val="20"/>
          <w:szCs w:val="20"/>
        </w:rPr>
        <w:t>En todo caso los poseedores o propietarios de los espacios comerciales donde se fije, coloque o pinte propaganda electoral, en el convenio suscrito con el partido político, coalición o candidato deberán comprometerse de retirar la propaganda en el término señalado en el numeral anterior.</w:t>
      </w:r>
    </w:p>
    <w:p w:rsidR="005A4554" w:rsidRPr="005071A0" w:rsidRDefault="005A4554" w:rsidP="00504C49">
      <w:pPr>
        <w:autoSpaceDE w:val="0"/>
        <w:autoSpaceDN w:val="0"/>
        <w:adjustRightInd w:val="0"/>
        <w:spacing w:after="0" w:line="240" w:lineRule="auto"/>
        <w:ind w:left="284"/>
        <w:jc w:val="both"/>
        <w:rPr>
          <w:rFonts w:ascii="Arial" w:hAnsi="Arial" w:cs="Arial"/>
          <w:i/>
          <w:sz w:val="20"/>
          <w:szCs w:val="20"/>
        </w:rPr>
      </w:pPr>
    </w:p>
    <w:p w:rsidR="005A4554" w:rsidRPr="005071A0" w:rsidRDefault="005A4554" w:rsidP="00504C49">
      <w:pPr>
        <w:autoSpaceDE w:val="0"/>
        <w:autoSpaceDN w:val="0"/>
        <w:adjustRightInd w:val="0"/>
        <w:spacing w:after="0" w:line="240" w:lineRule="auto"/>
        <w:ind w:left="284"/>
        <w:jc w:val="both"/>
        <w:rPr>
          <w:rFonts w:ascii="Arial" w:hAnsi="Arial" w:cs="Arial"/>
          <w:i/>
          <w:sz w:val="20"/>
          <w:szCs w:val="20"/>
        </w:rPr>
      </w:pPr>
      <w:r w:rsidRPr="005071A0">
        <w:rPr>
          <w:rFonts w:ascii="Arial" w:hAnsi="Arial" w:cs="Arial"/>
          <w:i/>
          <w:sz w:val="20"/>
          <w:szCs w:val="20"/>
        </w:rPr>
        <w:t>Cualquier infracción a las disposiciones relativas, a la propaganda electoral será sancionada en los términos de esta Ley.</w:t>
      </w:r>
    </w:p>
    <w:p w:rsidR="005A4554" w:rsidRPr="005071A0" w:rsidRDefault="005A4554" w:rsidP="00504C49">
      <w:pPr>
        <w:autoSpaceDE w:val="0"/>
        <w:autoSpaceDN w:val="0"/>
        <w:adjustRightInd w:val="0"/>
        <w:spacing w:after="0" w:line="240" w:lineRule="auto"/>
        <w:ind w:left="284" w:right="49"/>
        <w:jc w:val="both"/>
        <w:rPr>
          <w:rFonts w:ascii="Arial" w:hAnsi="Arial" w:cs="Arial"/>
          <w:i/>
          <w:sz w:val="20"/>
          <w:szCs w:val="20"/>
        </w:rPr>
      </w:pPr>
    </w:p>
    <w:p w:rsidR="001B7EF3" w:rsidRPr="005071A0" w:rsidRDefault="001B7EF3" w:rsidP="00504C49">
      <w:pPr>
        <w:autoSpaceDE w:val="0"/>
        <w:autoSpaceDN w:val="0"/>
        <w:adjustRightInd w:val="0"/>
        <w:spacing w:after="0" w:line="240" w:lineRule="auto"/>
        <w:ind w:left="284" w:right="49"/>
        <w:jc w:val="both"/>
        <w:rPr>
          <w:rFonts w:ascii="Arial" w:hAnsi="Arial" w:cs="Arial"/>
          <w:i/>
          <w:sz w:val="20"/>
          <w:szCs w:val="20"/>
        </w:rPr>
      </w:pPr>
      <w:r w:rsidRPr="005071A0">
        <w:rPr>
          <w:rFonts w:ascii="Arial" w:hAnsi="Arial" w:cs="Arial"/>
          <w:b/>
          <w:bCs/>
          <w:i/>
          <w:sz w:val="20"/>
          <w:szCs w:val="20"/>
        </w:rPr>
        <w:t>ARTÍCULO 247</w:t>
      </w:r>
      <w:r w:rsidRPr="005071A0">
        <w:rPr>
          <w:rFonts w:ascii="Arial" w:hAnsi="Arial" w:cs="Arial"/>
          <w:i/>
          <w:sz w:val="20"/>
          <w:szCs w:val="20"/>
        </w:rPr>
        <w:t>. Los partidos políticos, podrán ser sancionados:</w:t>
      </w:r>
    </w:p>
    <w:p w:rsidR="001B7EF3" w:rsidRPr="005071A0" w:rsidRDefault="001B7EF3" w:rsidP="00504C49">
      <w:pPr>
        <w:autoSpaceDE w:val="0"/>
        <w:autoSpaceDN w:val="0"/>
        <w:adjustRightInd w:val="0"/>
        <w:spacing w:after="0" w:line="240" w:lineRule="auto"/>
        <w:ind w:left="284" w:right="49"/>
        <w:jc w:val="both"/>
        <w:rPr>
          <w:rFonts w:ascii="Arial" w:hAnsi="Arial" w:cs="Arial"/>
          <w:i/>
          <w:sz w:val="20"/>
          <w:szCs w:val="20"/>
        </w:rPr>
      </w:pPr>
      <w:r w:rsidRPr="005071A0">
        <w:rPr>
          <w:rFonts w:ascii="Arial" w:hAnsi="Arial" w:cs="Arial"/>
          <w:i/>
          <w:sz w:val="20"/>
          <w:szCs w:val="20"/>
        </w:rPr>
        <w:t>I. Con amonestación pública; II. Con multa de cincuenta a mil días de salarios mínimo vigentes en la Entidad; III. Con la reducción de hasta el cincuenta por ciento de las ministraciones del financiamiento público que les corresponda, por el período que señale la resolución; IV. Con la supresión total de la entrega de las ministraciones del financiamiento público que les corresponda, por el período que señale la resolución; V. Con la negativa del registro de candidaturas; VI. Con suspensión de su registro como partido político; y VII. Con la cancelación de su registro, cuando se trate de un Partido Político Estatal.</w:t>
      </w:r>
    </w:p>
    <w:p w:rsidR="001B7EF3" w:rsidRPr="005071A0" w:rsidRDefault="001B7EF3" w:rsidP="00504C49">
      <w:pPr>
        <w:autoSpaceDE w:val="0"/>
        <w:autoSpaceDN w:val="0"/>
        <w:adjustRightInd w:val="0"/>
        <w:spacing w:after="0" w:line="240" w:lineRule="auto"/>
        <w:ind w:left="284" w:right="49"/>
        <w:jc w:val="both"/>
        <w:rPr>
          <w:rFonts w:ascii="Arial" w:hAnsi="Arial" w:cs="Arial"/>
          <w:i/>
          <w:sz w:val="20"/>
          <w:szCs w:val="20"/>
        </w:rPr>
      </w:pPr>
    </w:p>
    <w:p w:rsidR="001B7EF3" w:rsidRPr="005071A0" w:rsidRDefault="001B7EF3" w:rsidP="00504C49">
      <w:pPr>
        <w:autoSpaceDE w:val="0"/>
        <w:autoSpaceDN w:val="0"/>
        <w:adjustRightInd w:val="0"/>
        <w:spacing w:after="0" w:line="240" w:lineRule="auto"/>
        <w:ind w:left="284" w:right="49"/>
        <w:jc w:val="both"/>
        <w:rPr>
          <w:rFonts w:ascii="Arial" w:hAnsi="Arial" w:cs="Arial"/>
          <w:i/>
          <w:sz w:val="20"/>
          <w:szCs w:val="20"/>
        </w:rPr>
      </w:pPr>
      <w:r w:rsidRPr="005071A0">
        <w:rPr>
          <w:rFonts w:ascii="Arial" w:hAnsi="Arial" w:cs="Arial"/>
          <w:i/>
          <w:sz w:val="20"/>
          <w:szCs w:val="20"/>
        </w:rPr>
        <w:t>Las sanciones a que se refiere el párrafo anterior les podrán ser impuestas a los partidos políticos cuando:</w:t>
      </w:r>
    </w:p>
    <w:p w:rsidR="007416FC" w:rsidRPr="005071A0" w:rsidRDefault="001B7EF3" w:rsidP="00504C49">
      <w:pPr>
        <w:autoSpaceDE w:val="0"/>
        <w:autoSpaceDN w:val="0"/>
        <w:adjustRightInd w:val="0"/>
        <w:spacing w:after="0" w:line="240" w:lineRule="auto"/>
        <w:ind w:left="284" w:right="49"/>
        <w:jc w:val="both"/>
        <w:rPr>
          <w:rFonts w:ascii="Arial" w:hAnsi="Arial" w:cs="Arial"/>
          <w:i/>
          <w:sz w:val="20"/>
          <w:szCs w:val="20"/>
        </w:rPr>
      </w:pPr>
      <w:r w:rsidRPr="005071A0">
        <w:rPr>
          <w:rFonts w:ascii="Arial" w:hAnsi="Arial" w:cs="Arial"/>
          <w:i/>
          <w:sz w:val="20"/>
          <w:szCs w:val="20"/>
        </w:rPr>
        <w:t>I. Incumplan con las obligaciones o prohibici</w:t>
      </w:r>
      <w:r w:rsidR="00A50CAA" w:rsidRPr="005071A0">
        <w:rPr>
          <w:rFonts w:ascii="Arial" w:hAnsi="Arial" w:cs="Arial"/>
          <w:i/>
          <w:sz w:val="20"/>
          <w:szCs w:val="20"/>
        </w:rPr>
        <w:t xml:space="preserve">ones señaladas en los artículos </w:t>
      </w:r>
      <w:r w:rsidRPr="005071A0">
        <w:rPr>
          <w:rFonts w:ascii="Arial" w:hAnsi="Arial" w:cs="Arial"/>
          <w:i/>
          <w:sz w:val="20"/>
          <w:szCs w:val="20"/>
        </w:rPr>
        <w:t xml:space="preserve">28 y 30 de la presente Ley; II. Incumplan con las </w:t>
      </w:r>
      <w:r w:rsidRPr="005071A0">
        <w:rPr>
          <w:rFonts w:ascii="Arial" w:hAnsi="Arial" w:cs="Arial"/>
          <w:i/>
          <w:sz w:val="20"/>
          <w:szCs w:val="20"/>
          <w:u w:val="single"/>
        </w:rPr>
        <w:t>resoluciones o acuerdos</w:t>
      </w:r>
      <w:r w:rsidRPr="005071A0">
        <w:rPr>
          <w:rFonts w:ascii="Arial" w:hAnsi="Arial" w:cs="Arial"/>
          <w:i/>
          <w:sz w:val="20"/>
          <w:szCs w:val="20"/>
        </w:rPr>
        <w:t xml:space="preserve"> del Consejo Estatal Electoral;</w:t>
      </w:r>
      <w:r w:rsidR="007416FC" w:rsidRPr="005071A0">
        <w:rPr>
          <w:rFonts w:ascii="Arial" w:hAnsi="Arial" w:cs="Arial"/>
          <w:i/>
          <w:sz w:val="20"/>
          <w:szCs w:val="20"/>
        </w:rPr>
        <w:t xml:space="preserve"> y</w:t>
      </w:r>
    </w:p>
    <w:p w:rsidR="007416FC" w:rsidRPr="005071A0" w:rsidRDefault="007416FC" w:rsidP="00504C49">
      <w:pPr>
        <w:tabs>
          <w:tab w:val="right" w:leader="hyphen" w:pos="8817"/>
        </w:tabs>
        <w:autoSpaceDE w:val="0"/>
        <w:autoSpaceDN w:val="0"/>
        <w:adjustRightInd w:val="0"/>
        <w:spacing w:after="0" w:line="240" w:lineRule="auto"/>
        <w:jc w:val="both"/>
        <w:rPr>
          <w:rFonts w:ascii="Arial" w:hAnsi="Arial" w:cs="Arial"/>
          <w:i/>
          <w:sz w:val="20"/>
          <w:szCs w:val="20"/>
        </w:rPr>
      </w:pPr>
    </w:p>
    <w:p w:rsidR="007416FC" w:rsidRPr="005071A0" w:rsidRDefault="007416FC" w:rsidP="00504C49">
      <w:pPr>
        <w:tabs>
          <w:tab w:val="right" w:leader="hyphen" w:pos="8817"/>
        </w:tabs>
        <w:autoSpaceDE w:val="0"/>
        <w:autoSpaceDN w:val="0"/>
        <w:adjustRightInd w:val="0"/>
        <w:spacing w:after="0" w:line="240" w:lineRule="auto"/>
        <w:jc w:val="both"/>
        <w:rPr>
          <w:rFonts w:ascii="Arial" w:hAnsi="Arial" w:cs="Arial"/>
          <w:b/>
          <w:bCs/>
          <w:color w:val="000000"/>
        </w:rPr>
      </w:pPr>
      <w:r w:rsidRPr="005071A0">
        <w:rPr>
          <w:rFonts w:ascii="Arial" w:hAnsi="Arial" w:cs="Arial"/>
          <w:b/>
          <w:bCs/>
          <w:color w:val="000000"/>
        </w:rPr>
        <w:t>Reglamento para Regular la Difusión y Fijación de la Propaganda durante el Proceso Electoral</w:t>
      </w:r>
    </w:p>
    <w:p w:rsidR="00D761A8" w:rsidRPr="005071A0" w:rsidRDefault="00D761A8" w:rsidP="00504C49">
      <w:pPr>
        <w:tabs>
          <w:tab w:val="right" w:leader="hyphen" w:pos="8817"/>
        </w:tabs>
        <w:autoSpaceDE w:val="0"/>
        <w:autoSpaceDN w:val="0"/>
        <w:adjustRightInd w:val="0"/>
        <w:spacing w:after="0" w:line="240" w:lineRule="auto"/>
        <w:ind w:left="708"/>
        <w:jc w:val="both"/>
        <w:rPr>
          <w:rFonts w:ascii="Arial" w:hAnsi="Arial" w:cs="Arial"/>
          <w:b/>
          <w:bCs/>
          <w:i/>
          <w:color w:val="000000"/>
          <w:sz w:val="20"/>
          <w:szCs w:val="20"/>
        </w:rPr>
      </w:pPr>
    </w:p>
    <w:p w:rsidR="007416FC" w:rsidRPr="005071A0" w:rsidRDefault="007416FC" w:rsidP="00504C49">
      <w:pPr>
        <w:tabs>
          <w:tab w:val="right" w:leader="hyphen" w:pos="8817"/>
        </w:tabs>
        <w:autoSpaceDE w:val="0"/>
        <w:autoSpaceDN w:val="0"/>
        <w:adjustRightInd w:val="0"/>
        <w:spacing w:after="0" w:line="240" w:lineRule="auto"/>
        <w:ind w:left="708"/>
        <w:jc w:val="both"/>
        <w:rPr>
          <w:rFonts w:ascii="Arial" w:hAnsi="Arial" w:cs="Arial"/>
          <w:i/>
          <w:color w:val="000000"/>
          <w:sz w:val="20"/>
          <w:szCs w:val="20"/>
        </w:rPr>
      </w:pPr>
      <w:r w:rsidRPr="005071A0">
        <w:rPr>
          <w:rFonts w:ascii="Arial" w:hAnsi="Arial" w:cs="Arial"/>
          <w:b/>
          <w:bCs/>
          <w:i/>
          <w:color w:val="000000"/>
          <w:sz w:val="20"/>
          <w:szCs w:val="20"/>
        </w:rPr>
        <w:t>ARTÍCULO 1.-</w:t>
      </w:r>
      <w:r w:rsidRPr="005071A0">
        <w:rPr>
          <w:rFonts w:ascii="Arial" w:hAnsi="Arial" w:cs="Arial"/>
          <w:bCs/>
          <w:i/>
          <w:color w:val="000000"/>
          <w:sz w:val="20"/>
          <w:szCs w:val="20"/>
        </w:rPr>
        <w:t xml:space="preserve"> </w:t>
      </w:r>
      <w:r w:rsidRPr="005071A0">
        <w:rPr>
          <w:rFonts w:ascii="Arial" w:hAnsi="Arial" w:cs="Arial"/>
          <w:i/>
          <w:color w:val="000000"/>
          <w:sz w:val="20"/>
          <w:szCs w:val="20"/>
        </w:rPr>
        <w:t>El presente Reglamento regula las disposiciones de la Ley Electoral del Estado de Sinaloa relativas a la difusión, fijación y colocación de la propaganda electoral durante el proceso electoral en los periodos de precampañas y campañas electorales, siendo obligatorio para los Partidos Políticos, coaliciones, aspirantes a candidato, precandidatos, candidatos, milita</w:t>
      </w:r>
      <w:r w:rsidR="000415AF" w:rsidRPr="005071A0">
        <w:rPr>
          <w:rFonts w:ascii="Arial" w:hAnsi="Arial" w:cs="Arial"/>
          <w:i/>
          <w:color w:val="000000"/>
          <w:sz w:val="20"/>
          <w:szCs w:val="20"/>
        </w:rPr>
        <w:t>ntes, simpatizantes o terceros.</w:t>
      </w:r>
    </w:p>
    <w:p w:rsidR="007416FC" w:rsidRPr="005071A0" w:rsidRDefault="007416FC" w:rsidP="00504C49">
      <w:pPr>
        <w:tabs>
          <w:tab w:val="right" w:leader="hyphen" w:pos="8817"/>
        </w:tabs>
        <w:autoSpaceDE w:val="0"/>
        <w:autoSpaceDN w:val="0"/>
        <w:adjustRightInd w:val="0"/>
        <w:spacing w:after="0" w:line="240" w:lineRule="auto"/>
        <w:ind w:left="708"/>
        <w:jc w:val="both"/>
        <w:rPr>
          <w:rFonts w:ascii="Arial" w:hAnsi="Arial" w:cs="Arial"/>
          <w:i/>
          <w:color w:val="000000"/>
          <w:sz w:val="20"/>
          <w:szCs w:val="20"/>
        </w:rPr>
      </w:pPr>
      <w:r w:rsidRPr="005071A0">
        <w:rPr>
          <w:rFonts w:ascii="Arial" w:hAnsi="Arial" w:cs="Arial"/>
          <w:i/>
          <w:color w:val="000000"/>
          <w:sz w:val="20"/>
          <w:szCs w:val="20"/>
        </w:rPr>
        <w:t>Durante el proceso electoral estas disposiciones serán aplicables a la propaganda política.</w:t>
      </w:r>
    </w:p>
    <w:p w:rsidR="00D761A8" w:rsidRPr="005071A0" w:rsidRDefault="00D761A8" w:rsidP="00504C49">
      <w:pPr>
        <w:tabs>
          <w:tab w:val="right" w:leader="hyphen" w:pos="8817"/>
        </w:tabs>
        <w:autoSpaceDE w:val="0"/>
        <w:autoSpaceDN w:val="0"/>
        <w:adjustRightInd w:val="0"/>
        <w:spacing w:after="0" w:line="240" w:lineRule="auto"/>
        <w:ind w:firstLine="708"/>
        <w:jc w:val="both"/>
        <w:rPr>
          <w:rFonts w:ascii="Arial" w:hAnsi="Arial" w:cs="Arial"/>
          <w:b/>
          <w:bCs/>
          <w:i/>
          <w:color w:val="000000"/>
          <w:sz w:val="20"/>
          <w:szCs w:val="20"/>
        </w:rPr>
      </w:pPr>
    </w:p>
    <w:p w:rsidR="007416FC" w:rsidRPr="005071A0" w:rsidRDefault="007416FC" w:rsidP="00504C49">
      <w:pPr>
        <w:tabs>
          <w:tab w:val="right" w:leader="hyphen" w:pos="8817"/>
        </w:tabs>
        <w:autoSpaceDE w:val="0"/>
        <w:autoSpaceDN w:val="0"/>
        <w:adjustRightInd w:val="0"/>
        <w:spacing w:after="0" w:line="240" w:lineRule="auto"/>
        <w:ind w:firstLine="708"/>
        <w:jc w:val="both"/>
        <w:rPr>
          <w:rFonts w:ascii="Arial" w:hAnsi="Arial" w:cs="Arial"/>
          <w:i/>
          <w:color w:val="000000"/>
          <w:sz w:val="20"/>
          <w:szCs w:val="20"/>
        </w:rPr>
      </w:pPr>
      <w:r w:rsidRPr="005071A0">
        <w:rPr>
          <w:rFonts w:ascii="Arial" w:hAnsi="Arial" w:cs="Arial"/>
          <w:b/>
          <w:bCs/>
          <w:i/>
          <w:color w:val="000000"/>
          <w:sz w:val="20"/>
          <w:szCs w:val="20"/>
        </w:rPr>
        <w:t>ARTÍCULO 3.-</w:t>
      </w:r>
      <w:r w:rsidRPr="005071A0">
        <w:rPr>
          <w:rFonts w:ascii="Arial" w:hAnsi="Arial" w:cs="Arial"/>
          <w:bCs/>
          <w:i/>
          <w:color w:val="000000"/>
          <w:sz w:val="20"/>
          <w:szCs w:val="20"/>
        </w:rPr>
        <w:t xml:space="preserve"> </w:t>
      </w:r>
      <w:r w:rsidRPr="005071A0">
        <w:rPr>
          <w:rFonts w:ascii="Arial" w:hAnsi="Arial" w:cs="Arial"/>
          <w:i/>
          <w:color w:val="000000"/>
          <w:sz w:val="20"/>
          <w:szCs w:val="20"/>
        </w:rPr>
        <w:t>Para los efectos de este reglamento se entiende por:</w:t>
      </w:r>
    </w:p>
    <w:p w:rsidR="00D761A8" w:rsidRPr="005071A0" w:rsidRDefault="00D761A8" w:rsidP="00504C49">
      <w:pPr>
        <w:tabs>
          <w:tab w:val="right" w:leader="hyphen" w:pos="8817"/>
        </w:tabs>
        <w:autoSpaceDE w:val="0"/>
        <w:autoSpaceDN w:val="0"/>
        <w:adjustRightInd w:val="0"/>
        <w:spacing w:after="0" w:line="240" w:lineRule="auto"/>
        <w:ind w:left="708"/>
        <w:jc w:val="both"/>
        <w:rPr>
          <w:rFonts w:ascii="Arial" w:hAnsi="Arial" w:cs="Arial"/>
          <w:b/>
          <w:i/>
          <w:color w:val="000000"/>
          <w:sz w:val="20"/>
          <w:szCs w:val="20"/>
        </w:rPr>
      </w:pPr>
    </w:p>
    <w:p w:rsidR="007416FC" w:rsidRPr="005071A0" w:rsidRDefault="00D761A8" w:rsidP="00504C49">
      <w:pPr>
        <w:tabs>
          <w:tab w:val="right" w:leader="hyphen" w:pos="8817"/>
        </w:tabs>
        <w:autoSpaceDE w:val="0"/>
        <w:autoSpaceDN w:val="0"/>
        <w:adjustRightInd w:val="0"/>
        <w:spacing w:after="0" w:line="240" w:lineRule="auto"/>
        <w:ind w:left="708"/>
        <w:jc w:val="both"/>
        <w:rPr>
          <w:rFonts w:ascii="Arial" w:hAnsi="Arial" w:cs="Arial"/>
          <w:i/>
          <w:color w:val="000000"/>
          <w:sz w:val="20"/>
          <w:szCs w:val="20"/>
        </w:rPr>
      </w:pPr>
      <w:r w:rsidRPr="005071A0">
        <w:rPr>
          <w:rFonts w:ascii="Arial" w:hAnsi="Arial" w:cs="Arial"/>
          <w:i/>
          <w:color w:val="000000"/>
          <w:sz w:val="20"/>
          <w:szCs w:val="20"/>
        </w:rPr>
        <w:t xml:space="preserve">II. </w:t>
      </w:r>
      <w:r w:rsidRPr="005071A0">
        <w:rPr>
          <w:rFonts w:ascii="Arial" w:hAnsi="Arial" w:cs="Arial"/>
          <w:bCs/>
          <w:i/>
          <w:color w:val="000000"/>
          <w:sz w:val="20"/>
          <w:szCs w:val="20"/>
        </w:rPr>
        <w:t>Actos de campaña</w:t>
      </w:r>
      <w:r w:rsidRPr="005071A0">
        <w:rPr>
          <w:rFonts w:ascii="Arial" w:hAnsi="Arial" w:cs="Arial"/>
          <w:i/>
          <w:color w:val="000000"/>
          <w:sz w:val="20"/>
          <w:szCs w:val="20"/>
        </w:rPr>
        <w:t>: Son las reuniones públicas, asistencia potestativa a debates, asambleas, visitas domiciliarias, marchas, promociones a través de transmisiones de radio y televisión, en medios impresos, de anuncios espectaculares en la vía pública, entrevistas y en general aquellos en que los candidatos o voceros de los partidos políticos y coaliciones se dirigen al electorado</w:t>
      </w:r>
      <w:r w:rsidR="007416FC" w:rsidRPr="005071A0">
        <w:rPr>
          <w:rFonts w:ascii="Arial" w:hAnsi="Arial" w:cs="Arial"/>
          <w:i/>
          <w:color w:val="000000"/>
          <w:sz w:val="20"/>
          <w:szCs w:val="20"/>
        </w:rPr>
        <w:t>.</w:t>
      </w:r>
    </w:p>
    <w:p w:rsidR="00D761A8" w:rsidRPr="005071A0" w:rsidRDefault="00D761A8" w:rsidP="00504C49">
      <w:pPr>
        <w:autoSpaceDE w:val="0"/>
        <w:autoSpaceDN w:val="0"/>
        <w:adjustRightInd w:val="0"/>
        <w:spacing w:after="0" w:line="240" w:lineRule="auto"/>
        <w:ind w:left="709"/>
        <w:jc w:val="both"/>
        <w:rPr>
          <w:rFonts w:ascii="Arial" w:hAnsi="Arial" w:cs="Arial"/>
          <w:color w:val="000000"/>
        </w:rPr>
      </w:pPr>
    </w:p>
    <w:p w:rsidR="00D761A8" w:rsidRPr="005071A0" w:rsidRDefault="00D761A8" w:rsidP="00504C49">
      <w:pPr>
        <w:autoSpaceDE w:val="0"/>
        <w:autoSpaceDN w:val="0"/>
        <w:adjustRightInd w:val="0"/>
        <w:spacing w:after="0" w:line="240" w:lineRule="auto"/>
        <w:ind w:left="709"/>
        <w:jc w:val="both"/>
        <w:rPr>
          <w:rFonts w:ascii="Arial" w:hAnsi="Arial" w:cs="Arial"/>
          <w:i/>
          <w:color w:val="000000"/>
        </w:rPr>
      </w:pPr>
      <w:r w:rsidRPr="005071A0">
        <w:rPr>
          <w:rFonts w:ascii="Arial" w:hAnsi="Arial" w:cs="Arial"/>
          <w:i/>
          <w:color w:val="000000"/>
        </w:rPr>
        <w:t xml:space="preserve">V. </w:t>
      </w:r>
      <w:r w:rsidRPr="005071A0">
        <w:rPr>
          <w:rFonts w:ascii="Arial" w:hAnsi="Arial" w:cs="Arial"/>
          <w:bCs/>
          <w:i/>
          <w:color w:val="000000"/>
        </w:rPr>
        <w:t>Campaña electoral</w:t>
      </w:r>
      <w:r w:rsidRPr="005071A0">
        <w:rPr>
          <w:rFonts w:ascii="Arial" w:hAnsi="Arial" w:cs="Arial"/>
          <w:i/>
          <w:color w:val="000000"/>
        </w:rPr>
        <w:t>: Es el conjunto de actividades llevadas a cabo por los Partidos Políticos y coaliciones para la difusión de sus respectivas plataformas electorales, programas de acción y plan de gobierno tendientes a la obtención del voto, quedando comprendidos dentro de ésta, los actos de campaña y de propaganda electoral.</w:t>
      </w:r>
    </w:p>
    <w:p w:rsidR="00D761A8" w:rsidRPr="005071A0" w:rsidRDefault="00D761A8" w:rsidP="00504C49">
      <w:pPr>
        <w:autoSpaceDE w:val="0"/>
        <w:autoSpaceDN w:val="0"/>
        <w:adjustRightInd w:val="0"/>
        <w:spacing w:after="0" w:line="240" w:lineRule="auto"/>
        <w:ind w:left="709"/>
        <w:jc w:val="both"/>
        <w:rPr>
          <w:rFonts w:ascii="Arial" w:hAnsi="Arial" w:cs="Arial"/>
          <w:i/>
          <w:color w:val="000000"/>
        </w:rPr>
      </w:pPr>
    </w:p>
    <w:p w:rsidR="00D761A8" w:rsidRPr="005071A0" w:rsidRDefault="00D761A8" w:rsidP="00504C49">
      <w:pPr>
        <w:tabs>
          <w:tab w:val="right" w:leader="hyphen" w:pos="8817"/>
        </w:tabs>
        <w:autoSpaceDE w:val="0"/>
        <w:autoSpaceDN w:val="0"/>
        <w:adjustRightInd w:val="0"/>
        <w:spacing w:after="0" w:line="240" w:lineRule="auto"/>
        <w:ind w:left="709"/>
        <w:jc w:val="both"/>
        <w:rPr>
          <w:rFonts w:ascii="Arial" w:hAnsi="Arial" w:cs="Arial"/>
          <w:i/>
          <w:color w:val="000000"/>
          <w:sz w:val="20"/>
          <w:szCs w:val="20"/>
        </w:rPr>
      </w:pPr>
      <w:r w:rsidRPr="005071A0">
        <w:rPr>
          <w:rFonts w:ascii="Arial" w:hAnsi="Arial" w:cs="Arial"/>
          <w:i/>
          <w:color w:val="000000"/>
        </w:rPr>
        <w:t xml:space="preserve">VI. </w:t>
      </w:r>
      <w:r w:rsidRPr="005071A0">
        <w:rPr>
          <w:rFonts w:ascii="Arial" w:hAnsi="Arial" w:cs="Arial"/>
          <w:bCs/>
          <w:i/>
          <w:color w:val="000000"/>
        </w:rPr>
        <w:t>Candidato</w:t>
      </w:r>
      <w:r w:rsidRPr="005071A0">
        <w:rPr>
          <w:rFonts w:ascii="Arial" w:hAnsi="Arial" w:cs="Arial"/>
          <w:i/>
          <w:color w:val="000000"/>
        </w:rPr>
        <w:t>: Es aquel ciudadano nominado por un Partido Político o coalición y registrado ante un órgano electoral para participar en una elección.</w:t>
      </w:r>
    </w:p>
    <w:p w:rsidR="00D761A8" w:rsidRPr="005071A0" w:rsidRDefault="00D761A8" w:rsidP="00504C49">
      <w:pPr>
        <w:pStyle w:val="Default"/>
        <w:tabs>
          <w:tab w:val="right" w:leader="hyphen" w:pos="8817"/>
        </w:tabs>
        <w:ind w:left="708"/>
        <w:jc w:val="both"/>
        <w:rPr>
          <w:b/>
          <w:bCs/>
          <w:i/>
          <w:sz w:val="20"/>
          <w:szCs w:val="20"/>
        </w:rPr>
      </w:pPr>
    </w:p>
    <w:p w:rsidR="0001145F" w:rsidRPr="005071A0" w:rsidRDefault="00EC5634"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Pr="005071A0">
        <w:rPr>
          <w:rFonts w:ascii="Arial" w:hAnsi="Arial" w:cs="Arial"/>
          <w:b/>
          <w:sz w:val="24"/>
          <w:szCs w:val="24"/>
        </w:rPr>
        <w:t>X</w:t>
      </w:r>
      <w:r w:rsidR="002C5759" w:rsidRPr="005071A0">
        <w:rPr>
          <w:rFonts w:ascii="Arial" w:hAnsi="Arial" w:cs="Arial"/>
          <w:b/>
          <w:sz w:val="24"/>
          <w:szCs w:val="24"/>
        </w:rPr>
        <w:t>V</w:t>
      </w:r>
      <w:r w:rsidR="00AF6167" w:rsidRPr="005071A0">
        <w:rPr>
          <w:rFonts w:ascii="Arial" w:hAnsi="Arial" w:cs="Arial"/>
          <w:b/>
          <w:sz w:val="24"/>
          <w:szCs w:val="24"/>
        </w:rPr>
        <w:t>III</w:t>
      </w:r>
      <w:r w:rsidRPr="005071A0">
        <w:rPr>
          <w:rFonts w:ascii="Arial" w:hAnsi="Arial" w:cs="Arial"/>
          <w:b/>
          <w:sz w:val="24"/>
          <w:szCs w:val="24"/>
        </w:rPr>
        <w:t>.</w:t>
      </w:r>
      <w:r w:rsidRPr="005071A0">
        <w:rPr>
          <w:rFonts w:ascii="Arial" w:hAnsi="Arial" w:cs="Arial"/>
          <w:sz w:val="24"/>
          <w:szCs w:val="24"/>
        </w:rPr>
        <w:t xml:space="preserve"> Que e</w:t>
      </w:r>
      <w:r w:rsidR="0067670E" w:rsidRPr="005071A0">
        <w:rPr>
          <w:rFonts w:ascii="Arial" w:hAnsi="Arial" w:cs="Arial"/>
          <w:sz w:val="24"/>
          <w:szCs w:val="24"/>
        </w:rPr>
        <w:t>n el caso que nos ocupa, el artículo 247, párrafo segundo, fracciones I y II de la Ley Electoral del Estado de Sinaloa, establece que los partidos políticos pueden ser sancionados cuando</w:t>
      </w:r>
      <w:r w:rsidR="006360A9" w:rsidRPr="005071A0">
        <w:rPr>
          <w:rFonts w:ascii="Arial" w:hAnsi="Arial" w:cs="Arial"/>
          <w:sz w:val="24"/>
          <w:szCs w:val="24"/>
        </w:rPr>
        <w:t xml:space="preserve">: </w:t>
      </w:r>
      <w:r w:rsidR="0067670E" w:rsidRPr="005071A0">
        <w:rPr>
          <w:rFonts w:ascii="Arial" w:hAnsi="Arial" w:cs="Arial"/>
          <w:sz w:val="24"/>
          <w:szCs w:val="24"/>
        </w:rPr>
        <w:t>I. Incumplan con las obligaciones o prohibiciones señaladas en los artículos 28 y 30 de la presente Ley; II. Incumplan con las resoluciones o acuerdo</w:t>
      </w:r>
      <w:r w:rsidR="0089585E" w:rsidRPr="005071A0">
        <w:rPr>
          <w:rFonts w:ascii="Arial" w:hAnsi="Arial" w:cs="Arial"/>
          <w:sz w:val="24"/>
          <w:szCs w:val="24"/>
        </w:rPr>
        <w:t>s del Consejo Estatal Electoral.</w:t>
      </w:r>
      <w:r w:rsidR="0001145F" w:rsidRPr="005071A0">
        <w:rPr>
          <w:rFonts w:ascii="Arial" w:hAnsi="Arial" w:cs="Arial"/>
          <w:sz w:val="24"/>
          <w:szCs w:val="24"/>
        </w:rPr>
        <w:t xml:space="preserve"> </w:t>
      </w:r>
      <w:r w:rsidR="0089585E" w:rsidRPr="005071A0">
        <w:rPr>
          <w:rFonts w:ascii="Arial" w:hAnsi="Arial" w:cs="Arial"/>
          <w:sz w:val="24"/>
          <w:szCs w:val="24"/>
        </w:rPr>
        <w:t>E</w:t>
      </w:r>
      <w:r w:rsidR="0001145F" w:rsidRPr="005071A0">
        <w:rPr>
          <w:rFonts w:ascii="Arial" w:hAnsi="Arial" w:cs="Arial"/>
          <w:sz w:val="24"/>
          <w:szCs w:val="24"/>
        </w:rPr>
        <w:t>n el primer párrafo</w:t>
      </w:r>
      <w:r w:rsidR="0089585E" w:rsidRPr="005071A0">
        <w:rPr>
          <w:rFonts w:ascii="Arial" w:hAnsi="Arial" w:cs="Arial"/>
          <w:sz w:val="24"/>
          <w:szCs w:val="24"/>
        </w:rPr>
        <w:t xml:space="preserve"> del artículo 247 de la Ley Electoral del Estado de Sinaloa, </w:t>
      </w:r>
      <w:r w:rsidR="0001145F" w:rsidRPr="005071A0">
        <w:rPr>
          <w:rFonts w:ascii="Arial" w:hAnsi="Arial" w:cs="Arial"/>
          <w:sz w:val="24"/>
          <w:szCs w:val="24"/>
        </w:rPr>
        <w:t>se establecen las sanciones que pueden aplicarse a los partidos políticos</w:t>
      </w:r>
      <w:r w:rsidR="0089585E" w:rsidRPr="005071A0">
        <w:rPr>
          <w:rFonts w:ascii="Arial" w:hAnsi="Arial" w:cs="Arial"/>
          <w:sz w:val="24"/>
          <w:szCs w:val="24"/>
        </w:rPr>
        <w:t xml:space="preserve"> en</w:t>
      </w:r>
      <w:r w:rsidR="0001145F" w:rsidRPr="005071A0">
        <w:rPr>
          <w:rFonts w:ascii="Arial" w:hAnsi="Arial" w:cs="Arial"/>
          <w:sz w:val="24"/>
          <w:szCs w:val="24"/>
        </w:rPr>
        <w:t xml:space="preserve"> caso de incumplir con sus obligaciones o prohibiciones de los artículos 28 y 30 de la Ley Electoral del Estado de Sinaloa, así como cuando el partido político incumpla </w:t>
      </w:r>
      <w:r w:rsidR="0089585E" w:rsidRPr="005071A0">
        <w:rPr>
          <w:rFonts w:ascii="Arial" w:hAnsi="Arial" w:cs="Arial"/>
          <w:sz w:val="24"/>
          <w:szCs w:val="24"/>
        </w:rPr>
        <w:t xml:space="preserve">con las </w:t>
      </w:r>
      <w:r w:rsidR="0001145F" w:rsidRPr="005071A0">
        <w:rPr>
          <w:rFonts w:ascii="Arial" w:hAnsi="Arial" w:cs="Arial"/>
          <w:sz w:val="24"/>
          <w:szCs w:val="24"/>
        </w:rPr>
        <w:t>resoluciones o acuerdos del Consejo Estatal Electoral</w:t>
      </w:r>
      <w:r w:rsidR="00E6606C">
        <w:rPr>
          <w:rFonts w:ascii="Arial" w:hAnsi="Arial" w:cs="Arial"/>
          <w:sz w:val="24"/>
          <w:szCs w:val="24"/>
        </w:rPr>
        <w:t>.</w:t>
      </w:r>
      <w:r w:rsidR="00E6606C">
        <w:rPr>
          <w:rFonts w:ascii="Arial" w:hAnsi="Arial" w:cs="Arial"/>
          <w:sz w:val="24"/>
          <w:szCs w:val="24"/>
        </w:rPr>
        <w:tab/>
      </w:r>
    </w:p>
    <w:p w:rsidR="0089585E" w:rsidRPr="005071A0" w:rsidRDefault="0089585E" w:rsidP="009F5DC8">
      <w:pPr>
        <w:tabs>
          <w:tab w:val="right" w:leader="hyphen" w:pos="8817"/>
        </w:tabs>
        <w:autoSpaceDE w:val="0"/>
        <w:autoSpaceDN w:val="0"/>
        <w:adjustRightInd w:val="0"/>
        <w:spacing w:after="0" w:line="240" w:lineRule="auto"/>
        <w:jc w:val="both"/>
        <w:rPr>
          <w:rFonts w:ascii="Arial" w:hAnsi="Arial" w:cs="Arial"/>
          <w:sz w:val="24"/>
          <w:szCs w:val="24"/>
        </w:rPr>
      </w:pPr>
    </w:p>
    <w:p w:rsidR="00B866AF" w:rsidRPr="005071A0" w:rsidRDefault="00EC5634"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00665755" w:rsidRPr="005071A0">
        <w:rPr>
          <w:rFonts w:ascii="Arial" w:hAnsi="Arial" w:cs="Arial"/>
          <w:sz w:val="24"/>
          <w:szCs w:val="24"/>
        </w:rPr>
        <w:t>Como se observa, el legislador en el párrafo segundo del artículo 247, fracción I</w:t>
      </w:r>
      <w:r w:rsidR="006360A9" w:rsidRPr="005071A0">
        <w:rPr>
          <w:rFonts w:ascii="Arial" w:hAnsi="Arial" w:cs="Arial"/>
          <w:sz w:val="24"/>
          <w:szCs w:val="24"/>
        </w:rPr>
        <w:t>,</w:t>
      </w:r>
      <w:r w:rsidR="00665755" w:rsidRPr="005071A0">
        <w:rPr>
          <w:rFonts w:ascii="Arial" w:hAnsi="Arial" w:cs="Arial"/>
          <w:sz w:val="24"/>
          <w:szCs w:val="24"/>
        </w:rPr>
        <w:t xml:space="preserve"> de la Ley </w:t>
      </w:r>
      <w:r w:rsidR="00F8442B" w:rsidRPr="005071A0">
        <w:rPr>
          <w:rFonts w:ascii="Arial" w:hAnsi="Arial" w:cs="Arial"/>
          <w:sz w:val="24"/>
          <w:szCs w:val="24"/>
        </w:rPr>
        <w:t xml:space="preserve">Electoral del Estado de Sinaloa, estableció </w:t>
      </w:r>
      <w:r w:rsidR="007416FC" w:rsidRPr="005071A0">
        <w:rPr>
          <w:rFonts w:ascii="Arial" w:hAnsi="Arial" w:cs="Arial"/>
          <w:sz w:val="24"/>
          <w:szCs w:val="24"/>
        </w:rPr>
        <w:t xml:space="preserve">el supuesto de hecho, </w:t>
      </w:r>
      <w:r w:rsidR="006360A9" w:rsidRPr="005071A0">
        <w:rPr>
          <w:rFonts w:ascii="Arial" w:hAnsi="Arial" w:cs="Arial"/>
          <w:sz w:val="24"/>
          <w:szCs w:val="24"/>
        </w:rPr>
        <w:t xml:space="preserve">en </w:t>
      </w:r>
      <w:r w:rsidR="007416FC" w:rsidRPr="005071A0">
        <w:rPr>
          <w:rFonts w:ascii="Arial" w:hAnsi="Arial" w:cs="Arial"/>
          <w:sz w:val="24"/>
          <w:szCs w:val="24"/>
        </w:rPr>
        <w:t>este es</w:t>
      </w:r>
      <w:r w:rsidR="00F8442B" w:rsidRPr="005071A0">
        <w:rPr>
          <w:rFonts w:ascii="Arial" w:hAnsi="Arial" w:cs="Arial"/>
          <w:sz w:val="24"/>
          <w:szCs w:val="24"/>
        </w:rPr>
        <w:t xml:space="preserve"> caso</w:t>
      </w:r>
      <w:r w:rsidR="007416FC" w:rsidRPr="005071A0">
        <w:rPr>
          <w:rFonts w:ascii="Arial" w:hAnsi="Arial" w:cs="Arial"/>
          <w:sz w:val="24"/>
          <w:szCs w:val="24"/>
        </w:rPr>
        <w:t xml:space="preserve">, que el Partido Político </w:t>
      </w:r>
      <w:r w:rsidR="006360A9" w:rsidRPr="005071A0">
        <w:rPr>
          <w:rFonts w:ascii="Arial" w:hAnsi="Arial" w:cs="Arial"/>
          <w:sz w:val="24"/>
          <w:szCs w:val="24"/>
        </w:rPr>
        <w:t xml:space="preserve">que </w:t>
      </w:r>
      <w:r w:rsidR="007416FC" w:rsidRPr="005071A0">
        <w:rPr>
          <w:rFonts w:ascii="Arial" w:hAnsi="Arial" w:cs="Arial"/>
          <w:sz w:val="24"/>
          <w:szCs w:val="24"/>
        </w:rPr>
        <w:t>incumpla</w:t>
      </w:r>
      <w:r w:rsidR="00F8442B" w:rsidRPr="005071A0">
        <w:rPr>
          <w:rFonts w:ascii="Arial" w:hAnsi="Arial" w:cs="Arial"/>
          <w:sz w:val="24"/>
          <w:szCs w:val="24"/>
        </w:rPr>
        <w:t xml:space="preserve"> </w:t>
      </w:r>
      <w:r w:rsidR="007416FC" w:rsidRPr="005071A0">
        <w:rPr>
          <w:rFonts w:ascii="Arial" w:hAnsi="Arial" w:cs="Arial"/>
          <w:sz w:val="24"/>
          <w:szCs w:val="24"/>
        </w:rPr>
        <w:t xml:space="preserve">con </w:t>
      </w:r>
      <w:r w:rsidR="00665755" w:rsidRPr="005071A0">
        <w:rPr>
          <w:rFonts w:ascii="Arial" w:hAnsi="Arial" w:cs="Arial"/>
          <w:sz w:val="24"/>
          <w:szCs w:val="24"/>
        </w:rPr>
        <w:t>las obligaciones y prohibiciones establecidas en el artículo 30, fracción II</w:t>
      </w:r>
      <w:r w:rsidR="006360A9" w:rsidRPr="005071A0">
        <w:rPr>
          <w:rFonts w:ascii="Arial" w:hAnsi="Arial" w:cs="Arial"/>
          <w:sz w:val="24"/>
          <w:szCs w:val="24"/>
        </w:rPr>
        <w:t>,</w:t>
      </w:r>
      <w:r w:rsidR="00665755" w:rsidRPr="005071A0">
        <w:rPr>
          <w:rFonts w:ascii="Arial" w:hAnsi="Arial" w:cs="Arial"/>
          <w:sz w:val="24"/>
          <w:szCs w:val="24"/>
        </w:rPr>
        <w:t xml:space="preserve"> de la Ley </w:t>
      </w:r>
      <w:r w:rsidR="007416FC" w:rsidRPr="005071A0">
        <w:rPr>
          <w:rFonts w:ascii="Arial" w:hAnsi="Arial" w:cs="Arial"/>
          <w:sz w:val="24"/>
          <w:szCs w:val="24"/>
        </w:rPr>
        <w:t>Electoral del Estado de Sinaloa,</w:t>
      </w:r>
      <w:r w:rsidR="006360A9" w:rsidRPr="005071A0">
        <w:rPr>
          <w:rFonts w:ascii="Arial" w:hAnsi="Arial" w:cs="Arial"/>
          <w:sz w:val="24"/>
          <w:szCs w:val="24"/>
        </w:rPr>
        <w:t xml:space="preserve"> se le impondrían las sanciones d</w:t>
      </w:r>
      <w:r w:rsidR="007416FC" w:rsidRPr="005071A0">
        <w:rPr>
          <w:rFonts w:ascii="Arial" w:hAnsi="Arial" w:cs="Arial"/>
          <w:sz w:val="24"/>
          <w:szCs w:val="24"/>
        </w:rPr>
        <w:t>el primer párrafo del</w:t>
      </w:r>
      <w:r w:rsidR="006360A9" w:rsidRPr="005071A0">
        <w:rPr>
          <w:rFonts w:ascii="Arial" w:hAnsi="Arial" w:cs="Arial"/>
          <w:sz w:val="24"/>
          <w:szCs w:val="24"/>
        </w:rPr>
        <w:t xml:space="preserve"> artículo 247 de la Ley Electoral del Estado de Sinaloa</w:t>
      </w:r>
      <w:r w:rsidR="00E6606C">
        <w:rPr>
          <w:rFonts w:ascii="Arial" w:hAnsi="Arial" w:cs="Arial"/>
          <w:sz w:val="24"/>
          <w:szCs w:val="24"/>
        </w:rPr>
        <w:t>.</w:t>
      </w:r>
      <w:r w:rsidR="00E6606C">
        <w:rPr>
          <w:rFonts w:ascii="Arial" w:hAnsi="Arial" w:cs="Arial"/>
          <w:sz w:val="24"/>
          <w:szCs w:val="24"/>
        </w:rPr>
        <w:tab/>
      </w:r>
    </w:p>
    <w:p w:rsidR="000415AF" w:rsidRPr="005071A0" w:rsidRDefault="000415AF" w:rsidP="009F5DC8">
      <w:pPr>
        <w:tabs>
          <w:tab w:val="right" w:leader="hyphen" w:pos="8817"/>
        </w:tabs>
        <w:autoSpaceDE w:val="0"/>
        <w:autoSpaceDN w:val="0"/>
        <w:adjustRightInd w:val="0"/>
        <w:spacing w:after="0" w:line="240" w:lineRule="auto"/>
        <w:jc w:val="both"/>
        <w:rPr>
          <w:rFonts w:ascii="Arial" w:hAnsi="Arial" w:cs="Arial"/>
          <w:sz w:val="24"/>
          <w:szCs w:val="24"/>
        </w:rPr>
      </w:pPr>
    </w:p>
    <w:p w:rsidR="002C5759" w:rsidRPr="005071A0" w:rsidRDefault="002C5759"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---Sin embargo en el caso que se analiza, los partidos políticos actúan en conjunto en una figura jurídica dispuesta en la legislación electoral Sinaloense denominada coalición, pero por ese hecho, no dejan de existir como partidos políticos en lo individual. Aunado a que el artículo 117 Bis E de la Ley Electoral del Estado de Sinaloa, responsabiliza a los partidos y coaliciones, como en caso que se estudió de difundir la propaganda electoral</w:t>
      </w:r>
      <w:r w:rsidR="00E6606C">
        <w:rPr>
          <w:rFonts w:ascii="Arial" w:hAnsi="Arial" w:cs="Arial"/>
          <w:sz w:val="24"/>
          <w:szCs w:val="24"/>
        </w:rPr>
        <w:t>.</w:t>
      </w:r>
      <w:r w:rsidR="00E6606C">
        <w:rPr>
          <w:rFonts w:ascii="Arial" w:hAnsi="Arial" w:cs="Arial"/>
          <w:sz w:val="24"/>
          <w:szCs w:val="24"/>
        </w:rPr>
        <w:tab/>
      </w:r>
    </w:p>
    <w:p w:rsidR="002C5759" w:rsidRPr="005071A0" w:rsidRDefault="002C5759" w:rsidP="009F5DC8">
      <w:pPr>
        <w:tabs>
          <w:tab w:val="right" w:leader="hyphen" w:pos="8817"/>
        </w:tabs>
        <w:autoSpaceDE w:val="0"/>
        <w:autoSpaceDN w:val="0"/>
        <w:adjustRightInd w:val="0"/>
        <w:spacing w:after="0" w:line="240" w:lineRule="auto"/>
        <w:jc w:val="both"/>
        <w:rPr>
          <w:rFonts w:ascii="Arial" w:hAnsi="Arial" w:cs="Arial"/>
          <w:sz w:val="24"/>
          <w:szCs w:val="24"/>
        </w:rPr>
      </w:pPr>
    </w:p>
    <w:p w:rsidR="002C5759" w:rsidRPr="005071A0" w:rsidRDefault="002C5759"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 xml:space="preserve">---Por tanto al realizar una lectura conjunta de los artículos 30, fracción II y XII, 32, 34, </w:t>
      </w:r>
      <w:r w:rsidR="005C0561" w:rsidRPr="005071A0">
        <w:rPr>
          <w:rFonts w:ascii="Arial" w:hAnsi="Arial" w:cs="Arial"/>
          <w:sz w:val="24"/>
          <w:szCs w:val="24"/>
        </w:rPr>
        <w:t xml:space="preserve">117 Bis E, </w:t>
      </w:r>
      <w:r w:rsidRPr="005071A0">
        <w:rPr>
          <w:rFonts w:ascii="Arial" w:hAnsi="Arial" w:cs="Arial"/>
          <w:sz w:val="24"/>
          <w:szCs w:val="24"/>
        </w:rPr>
        <w:t xml:space="preserve">117 Bis N y 247 párrafo primero y segundo, fracciones I y II, de la Ley Electoral del Estado de Sinaloa, se logra concluir que los partidos políticos tienen derechos y obligaciones, respecto a uno de sus derechos se encuentra el poder formar coaliciones con fines electorales, así como difundir propaganda electoral, sin embargo </w:t>
      </w:r>
      <w:r w:rsidR="00105927" w:rsidRPr="005071A0">
        <w:rPr>
          <w:rFonts w:ascii="Arial" w:hAnsi="Arial" w:cs="Arial"/>
          <w:sz w:val="24"/>
          <w:szCs w:val="24"/>
        </w:rPr>
        <w:t xml:space="preserve">tiene entre sus obligaciones la de respetar los acuerdos </w:t>
      </w:r>
      <w:r w:rsidRPr="005071A0">
        <w:rPr>
          <w:rFonts w:ascii="Arial" w:hAnsi="Arial" w:cs="Arial"/>
          <w:sz w:val="24"/>
          <w:szCs w:val="24"/>
        </w:rPr>
        <w:t>emitidos por el Consejo Estatal Electoral y retirar la propaganda dentro de los plazos establecidos en la Ley Electoral del Estado de Sinaloa, así que en caso de incumplimiento pueden ser sancionados conforme algunas de las sanciones que dispone el artículo 247 de la Ley en cita. Por tanto al colmarse en la legislación un supuesto de hecho y la sanción estamos ante la presencia de un tipo administrativo</w:t>
      </w:r>
      <w:r w:rsidR="00E6606C">
        <w:rPr>
          <w:rFonts w:ascii="Arial" w:hAnsi="Arial" w:cs="Arial"/>
          <w:sz w:val="24"/>
          <w:szCs w:val="24"/>
        </w:rPr>
        <w:t>.</w:t>
      </w:r>
      <w:r w:rsidR="00E6606C">
        <w:rPr>
          <w:rFonts w:ascii="Arial" w:hAnsi="Arial" w:cs="Arial"/>
          <w:sz w:val="24"/>
          <w:szCs w:val="24"/>
        </w:rPr>
        <w:tab/>
      </w:r>
    </w:p>
    <w:p w:rsidR="002C5759" w:rsidRPr="005071A0" w:rsidRDefault="002C5759" w:rsidP="009F5DC8">
      <w:pPr>
        <w:tabs>
          <w:tab w:val="right" w:leader="hyphen" w:pos="8817"/>
        </w:tabs>
        <w:autoSpaceDE w:val="0"/>
        <w:autoSpaceDN w:val="0"/>
        <w:adjustRightInd w:val="0"/>
        <w:spacing w:after="0" w:line="240" w:lineRule="auto"/>
        <w:jc w:val="both"/>
        <w:rPr>
          <w:rFonts w:ascii="Arial" w:hAnsi="Arial" w:cs="Arial"/>
          <w:sz w:val="24"/>
          <w:szCs w:val="24"/>
        </w:rPr>
      </w:pPr>
    </w:p>
    <w:p w:rsidR="002C5759" w:rsidRPr="005071A0" w:rsidRDefault="00EC5634"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Pr="005071A0">
        <w:rPr>
          <w:rFonts w:ascii="Arial" w:hAnsi="Arial" w:cs="Arial"/>
          <w:b/>
          <w:sz w:val="24"/>
          <w:szCs w:val="24"/>
        </w:rPr>
        <w:t>X</w:t>
      </w:r>
      <w:r w:rsidR="002C5759" w:rsidRPr="005071A0">
        <w:rPr>
          <w:rFonts w:ascii="Arial" w:hAnsi="Arial" w:cs="Arial"/>
          <w:b/>
          <w:sz w:val="24"/>
          <w:szCs w:val="24"/>
        </w:rPr>
        <w:t>I</w:t>
      </w:r>
      <w:r w:rsidRPr="005071A0">
        <w:rPr>
          <w:rFonts w:ascii="Arial" w:hAnsi="Arial" w:cs="Arial"/>
          <w:b/>
          <w:sz w:val="24"/>
          <w:szCs w:val="24"/>
        </w:rPr>
        <w:t>X.</w:t>
      </w:r>
      <w:r w:rsidRPr="005071A0">
        <w:rPr>
          <w:rFonts w:ascii="Arial" w:hAnsi="Arial" w:cs="Arial"/>
          <w:sz w:val="24"/>
          <w:szCs w:val="24"/>
        </w:rPr>
        <w:t xml:space="preserve"> </w:t>
      </w:r>
      <w:r w:rsidR="002C5759" w:rsidRPr="005071A0">
        <w:rPr>
          <w:rFonts w:ascii="Arial" w:hAnsi="Arial" w:cs="Arial"/>
          <w:sz w:val="24"/>
          <w:szCs w:val="24"/>
        </w:rPr>
        <w:t xml:space="preserve">Con la finalidad de estudiar cada uno de los puntos de hechos que fueron contestados en tiempo y forma por la </w:t>
      </w:r>
      <w:r w:rsidR="006C1FA9" w:rsidRPr="005071A0">
        <w:rPr>
          <w:rFonts w:ascii="Arial" w:hAnsi="Arial" w:cs="Arial"/>
          <w:sz w:val="24"/>
          <w:szCs w:val="24"/>
        </w:rPr>
        <w:t>Coalición “Transformemos Sinaloa”</w:t>
      </w:r>
      <w:r w:rsidR="002C5759" w:rsidRPr="005071A0">
        <w:rPr>
          <w:rFonts w:ascii="Arial" w:hAnsi="Arial" w:cs="Arial"/>
          <w:sz w:val="24"/>
          <w:szCs w:val="24"/>
        </w:rPr>
        <w:t xml:space="preserve">, y así estar en condiciones de valorar a quién corresponde la carga de la prueba, por tanto aportar los elementos de convicción necesarios para resolver el presente dictamen se inserta </w:t>
      </w:r>
      <w:r w:rsidR="002C5759" w:rsidRPr="005071A0">
        <w:rPr>
          <w:rFonts w:ascii="Arial" w:hAnsi="Arial" w:cs="Arial"/>
          <w:color w:val="000000" w:themeColor="text1"/>
          <w:sz w:val="24"/>
          <w:szCs w:val="24"/>
        </w:rPr>
        <w:t xml:space="preserve">se considerará el </w:t>
      </w:r>
      <w:r w:rsidR="007D3EDD" w:rsidRPr="005071A0">
        <w:rPr>
          <w:rFonts w:ascii="Arial" w:hAnsi="Arial" w:cs="Arial"/>
          <w:color w:val="000000" w:themeColor="text1"/>
          <w:sz w:val="24"/>
          <w:szCs w:val="24"/>
        </w:rPr>
        <w:t>“</w:t>
      </w:r>
      <w:r w:rsidR="002C5759" w:rsidRPr="005071A0">
        <w:rPr>
          <w:rFonts w:ascii="Arial" w:hAnsi="Arial" w:cs="Arial"/>
          <w:i/>
          <w:color w:val="000000" w:themeColor="text1"/>
          <w:sz w:val="24"/>
          <w:szCs w:val="24"/>
        </w:rPr>
        <w:t>principio ontológico”</w:t>
      </w:r>
      <w:r w:rsidR="00984C48" w:rsidRPr="005071A0">
        <w:rPr>
          <w:rStyle w:val="Refdenotaalpie"/>
          <w:rFonts w:ascii="Arial" w:hAnsi="Arial" w:cs="Arial"/>
          <w:i/>
          <w:color w:val="000000" w:themeColor="text1"/>
          <w:sz w:val="24"/>
          <w:szCs w:val="24"/>
        </w:rPr>
        <w:t xml:space="preserve"> </w:t>
      </w:r>
      <w:r w:rsidR="00984C48" w:rsidRPr="005071A0">
        <w:rPr>
          <w:rStyle w:val="Refdenotaalpie"/>
          <w:rFonts w:ascii="Arial" w:hAnsi="Arial" w:cs="Arial"/>
          <w:i/>
          <w:color w:val="000000" w:themeColor="text1"/>
          <w:sz w:val="24"/>
          <w:szCs w:val="24"/>
        </w:rPr>
        <w:footnoteReference w:id="1"/>
      </w:r>
      <w:r w:rsidR="002C5759" w:rsidRPr="005071A0">
        <w:rPr>
          <w:rFonts w:ascii="Arial" w:hAnsi="Arial" w:cs="Arial"/>
          <w:color w:val="000000" w:themeColor="text1"/>
          <w:sz w:val="24"/>
          <w:szCs w:val="24"/>
        </w:rPr>
        <w:t>, el cual dispone: “Cuando la mente del hombre observa que algo se verifica en el mayor número de casos, pero no sabe si en la hipótesis en particular ha ocurrido, entonces por un juicio de probabilidad, se inclina a creer que se ha realizado, puesto que es más creíble que haya ocurrido en particular lo que generalmente sucede, y no lo que a cae extraordinariamente. Es decir, cuando la afirmación de un hecho ordinario se enfrenta la de uno extraordinario, la primera merece mayor credibilidad, y es, en consecuencia, la segundo la que se debe probar”</w:t>
      </w:r>
      <w:r w:rsidR="002C5759" w:rsidRPr="005071A0">
        <w:rPr>
          <w:rStyle w:val="Refdenotaalpie"/>
          <w:rFonts w:ascii="Arial" w:hAnsi="Arial" w:cs="Arial"/>
          <w:color w:val="000000" w:themeColor="text1"/>
          <w:sz w:val="24"/>
          <w:szCs w:val="24"/>
        </w:rPr>
        <w:footnoteReference w:id="2"/>
      </w:r>
      <w:r w:rsidR="002C5759" w:rsidRPr="005071A0">
        <w:rPr>
          <w:rFonts w:ascii="Arial" w:hAnsi="Arial" w:cs="Arial"/>
          <w:color w:val="000000" w:themeColor="text1"/>
          <w:sz w:val="24"/>
          <w:szCs w:val="24"/>
        </w:rPr>
        <w:t>; por tanto lo ordinario se presume, es decir se da por ciert</w:t>
      </w:r>
      <w:r w:rsidR="00984C48" w:rsidRPr="005071A0">
        <w:rPr>
          <w:rFonts w:ascii="Arial" w:hAnsi="Arial" w:cs="Arial"/>
          <w:color w:val="000000" w:themeColor="text1"/>
          <w:sz w:val="24"/>
          <w:szCs w:val="24"/>
        </w:rPr>
        <w:t>o, lo extraordinario se prueba.</w:t>
      </w:r>
      <w:r w:rsidR="009F5DC8">
        <w:rPr>
          <w:rFonts w:ascii="Arial" w:hAnsi="Arial" w:cs="Arial"/>
          <w:color w:val="000000" w:themeColor="text1"/>
          <w:sz w:val="24"/>
          <w:szCs w:val="24"/>
        </w:rPr>
        <w:tab/>
      </w:r>
    </w:p>
    <w:p w:rsidR="005C0561" w:rsidRPr="005071A0" w:rsidRDefault="005C0561" w:rsidP="009F5DC8">
      <w:pPr>
        <w:tabs>
          <w:tab w:val="right" w:leader="hyphen" w:pos="8817"/>
        </w:tabs>
        <w:autoSpaceDE w:val="0"/>
        <w:autoSpaceDN w:val="0"/>
        <w:adjustRightInd w:val="0"/>
        <w:spacing w:after="0" w:line="240" w:lineRule="auto"/>
        <w:jc w:val="both"/>
        <w:rPr>
          <w:rFonts w:ascii="Arial" w:hAnsi="Arial" w:cs="Arial"/>
          <w:sz w:val="24"/>
          <w:szCs w:val="24"/>
        </w:rPr>
      </w:pPr>
    </w:p>
    <w:p w:rsidR="002C5759" w:rsidRPr="005071A0" w:rsidRDefault="007D3EDD"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002C5759" w:rsidRPr="005071A0">
        <w:rPr>
          <w:rFonts w:ascii="Arial" w:hAnsi="Arial" w:cs="Arial"/>
          <w:sz w:val="24"/>
          <w:szCs w:val="24"/>
        </w:rPr>
        <w:t xml:space="preserve">El principio ontológico tiene una clasificación entre las que se encuentra el principio lógico, el cual dispone: “que si se opone un hecho positivo a uno negativo, quien afirma el hecho positivo debe probar de preferencia, con respecto a quien sostiene el negativo. Las negaciones formales son cuyo contenido inmediato </w:t>
      </w:r>
      <w:r w:rsidR="002C5759" w:rsidRPr="005071A0">
        <w:rPr>
          <w:rFonts w:ascii="Arial" w:hAnsi="Arial" w:cs="Arial"/>
          <w:b/>
          <w:sz w:val="24"/>
          <w:szCs w:val="24"/>
        </w:rPr>
        <w:t>es la afirmación de un hecho positivo</w:t>
      </w:r>
      <w:r w:rsidR="002C5759" w:rsidRPr="005071A0">
        <w:rPr>
          <w:rFonts w:ascii="Arial" w:hAnsi="Arial" w:cs="Arial"/>
          <w:sz w:val="24"/>
          <w:szCs w:val="24"/>
        </w:rPr>
        <w:t xml:space="preserve">, y que por eso no tienen de negativo sino la simple forma; y las negaciones sustanciales, son verdaderas negaciones que prestan no solo forma sino también </w:t>
      </w:r>
      <w:r w:rsidR="002C5759" w:rsidRPr="005071A0">
        <w:rPr>
          <w:rFonts w:ascii="Arial" w:hAnsi="Arial" w:cs="Arial"/>
          <w:b/>
          <w:sz w:val="24"/>
          <w:szCs w:val="24"/>
        </w:rPr>
        <w:t>sustancia negativa</w:t>
      </w:r>
      <w:r w:rsidR="002C5759" w:rsidRPr="005071A0">
        <w:rPr>
          <w:rFonts w:ascii="Arial" w:hAnsi="Arial" w:cs="Arial"/>
          <w:sz w:val="24"/>
          <w:szCs w:val="24"/>
        </w:rPr>
        <w:t>”</w:t>
      </w:r>
      <w:r w:rsidR="002C5759" w:rsidRPr="005071A0">
        <w:rPr>
          <w:rStyle w:val="Refdenotaalpie"/>
          <w:rFonts w:ascii="Arial" w:hAnsi="Arial" w:cs="Arial"/>
          <w:sz w:val="24"/>
          <w:szCs w:val="24"/>
        </w:rPr>
        <w:footnoteReference w:id="3"/>
      </w:r>
      <w:r w:rsidR="002C5759" w:rsidRPr="005071A0">
        <w:rPr>
          <w:rFonts w:ascii="Arial" w:hAnsi="Arial" w:cs="Arial"/>
          <w:sz w:val="24"/>
          <w:szCs w:val="24"/>
        </w:rPr>
        <w:t>.</w:t>
      </w:r>
      <w:r w:rsidR="00E6606C">
        <w:rPr>
          <w:rFonts w:ascii="Arial" w:hAnsi="Arial" w:cs="Arial"/>
          <w:sz w:val="24"/>
          <w:szCs w:val="24"/>
        </w:rPr>
        <w:tab/>
      </w:r>
    </w:p>
    <w:p w:rsidR="00B20EFF" w:rsidRPr="005071A0" w:rsidRDefault="007D3EDD"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00B20EFF" w:rsidRPr="005071A0">
        <w:rPr>
          <w:rFonts w:ascii="Arial" w:hAnsi="Arial" w:cs="Arial"/>
          <w:sz w:val="24"/>
          <w:szCs w:val="24"/>
        </w:rPr>
        <w:t xml:space="preserve">“Las negaciones de hechos pueden ser formales y sustanciales; son formales cuando </w:t>
      </w:r>
      <w:r w:rsidR="00B20EFF" w:rsidRPr="005071A0">
        <w:rPr>
          <w:rFonts w:ascii="Arial" w:hAnsi="Arial" w:cs="Arial"/>
          <w:b/>
          <w:sz w:val="24"/>
          <w:szCs w:val="24"/>
        </w:rPr>
        <w:t>no se niega un hecho</w:t>
      </w:r>
      <w:r w:rsidR="00B20EFF" w:rsidRPr="005071A0">
        <w:rPr>
          <w:rFonts w:ascii="Arial" w:hAnsi="Arial" w:cs="Arial"/>
          <w:sz w:val="24"/>
          <w:szCs w:val="24"/>
        </w:rPr>
        <w:t xml:space="preserve"> sino que, de modo inmediato se admite otro en su lugar; y son sustanciales, cuando </w:t>
      </w:r>
      <w:r w:rsidR="00B20EFF" w:rsidRPr="005071A0">
        <w:rPr>
          <w:rFonts w:ascii="Arial" w:hAnsi="Arial" w:cs="Arial"/>
          <w:b/>
          <w:sz w:val="24"/>
          <w:szCs w:val="24"/>
        </w:rPr>
        <w:t>se niega un hecho</w:t>
      </w:r>
      <w:r w:rsidR="00B20EFF" w:rsidRPr="005071A0">
        <w:rPr>
          <w:rFonts w:ascii="Arial" w:hAnsi="Arial" w:cs="Arial"/>
          <w:sz w:val="24"/>
          <w:szCs w:val="24"/>
        </w:rPr>
        <w:t xml:space="preserve"> y se admite la inercia y la nada en su lugar. …</w:t>
      </w:r>
      <w:r w:rsidRPr="005071A0">
        <w:rPr>
          <w:rFonts w:ascii="Arial" w:hAnsi="Arial" w:cs="Arial"/>
          <w:sz w:val="24"/>
          <w:szCs w:val="24"/>
        </w:rPr>
        <w:t xml:space="preserve"> </w:t>
      </w:r>
      <w:r w:rsidR="00B20EFF" w:rsidRPr="005071A0">
        <w:rPr>
          <w:rFonts w:ascii="Arial" w:hAnsi="Arial" w:cs="Arial"/>
          <w:sz w:val="24"/>
          <w:szCs w:val="24"/>
        </w:rPr>
        <w:t>El principio lógico se refiere a las negaciones sustanciales, no a las formales”</w:t>
      </w:r>
      <w:r w:rsidR="00B20EFF" w:rsidRPr="005071A0">
        <w:rPr>
          <w:rStyle w:val="Refdenotaalpie"/>
          <w:rFonts w:ascii="Arial" w:hAnsi="Arial" w:cs="Arial"/>
          <w:sz w:val="24"/>
          <w:szCs w:val="24"/>
        </w:rPr>
        <w:footnoteReference w:id="4"/>
      </w:r>
      <w:r w:rsidR="00B20EFF" w:rsidRPr="005071A0">
        <w:rPr>
          <w:rFonts w:ascii="Arial" w:hAnsi="Arial" w:cs="Arial"/>
          <w:sz w:val="24"/>
          <w:szCs w:val="24"/>
        </w:rPr>
        <w:t>.</w:t>
      </w:r>
      <w:r w:rsidR="00E6606C">
        <w:rPr>
          <w:rFonts w:ascii="Arial" w:hAnsi="Arial" w:cs="Arial"/>
          <w:sz w:val="24"/>
          <w:szCs w:val="24"/>
        </w:rPr>
        <w:tab/>
      </w:r>
    </w:p>
    <w:p w:rsidR="00B20EFF" w:rsidRPr="005071A0" w:rsidRDefault="00B20EFF" w:rsidP="009F5DC8">
      <w:pPr>
        <w:tabs>
          <w:tab w:val="right" w:leader="hyphen" w:pos="8817"/>
        </w:tabs>
        <w:autoSpaceDE w:val="0"/>
        <w:autoSpaceDN w:val="0"/>
        <w:adjustRightInd w:val="0"/>
        <w:spacing w:after="0" w:line="240" w:lineRule="auto"/>
        <w:jc w:val="both"/>
        <w:rPr>
          <w:rFonts w:ascii="Arial" w:hAnsi="Arial" w:cs="Arial"/>
          <w:b/>
          <w:sz w:val="24"/>
          <w:szCs w:val="24"/>
        </w:rPr>
      </w:pPr>
    </w:p>
    <w:p w:rsidR="008961EB" w:rsidRPr="005071A0" w:rsidRDefault="007D3EDD"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008961EB" w:rsidRPr="005071A0">
        <w:rPr>
          <w:rFonts w:ascii="Arial" w:hAnsi="Arial" w:cs="Arial"/>
          <w:sz w:val="24"/>
          <w:szCs w:val="24"/>
        </w:rPr>
        <w:t xml:space="preserve">La negación de una cualidad determinada y de un derecho son siempre negaciones formales,… aunque estas son tan </w:t>
      </w:r>
      <w:r w:rsidRPr="005071A0">
        <w:rPr>
          <w:rFonts w:ascii="Arial" w:hAnsi="Arial" w:cs="Arial"/>
          <w:sz w:val="24"/>
          <w:szCs w:val="24"/>
        </w:rPr>
        <w:t>fácilmente</w:t>
      </w:r>
      <w:r w:rsidR="008961EB" w:rsidRPr="005071A0">
        <w:rPr>
          <w:rFonts w:ascii="Arial" w:hAnsi="Arial" w:cs="Arial"/>
          <w:sz w:val="24"/>
          <w:szCs w:val="24"/>
        </w:rPr>
        <w:t xml:space="preserve"> probables como las afirmaciones que constituyen su contenido, y por ello no es necesario eximirlas de pruebas...</w:t>
      </w:r>
      <w:r w:rsidRPr="005071A0">
        <w:rPr>
          <w:rFonts w:ascii="Arial" w:hAnsi="Arial" w:cs="Arial"/>
          <w:sz w:val="24"/>
          <w:szCs w:val="24"/>
        </w:rPr>
        <w:t xml:space="preserve"> </w:t>
      </w:r>
      <w:r w:rsidR="008961EB" w:rsidRPr="005071A0">
        <w:rPr>
          <w:rFonts w:ascii="Arial" w:hAnsi="Arial" w:cs="Arial"/>
          <w:sz w:val="24"/>
          <w:szCs w:val="24"/>
        </w:rPr>
        <w:t xml:space="preserve">El principio lógico se refiere a las negaciones sustanciales, no a las formales. Ahora bien, las negaciones formales que no pueden demostrarse se llaman negaciones indefinidas, la dificultad de la prueba proviene, no de su forma negativa </w:t>
      </w:r>
      <w:r w:rsidRPr="005071A0">
        <w:rPr>
          <w:rFonts w:ascii="Arial" w:hAnsi="Arial" w:cs="Arial"/>
          <w:sz w:val="24"/>
          <w:szCs w:val="24"/>
        </w:rPr>
        <w:t>sino</w:t>
      </w:r>
      <w:r w:rsidR="008961EB" w:rsidRPr="005071A0">
        <w:rPr>
          <w:rFonts w:ascii="Arial" w:hAnsi="Arial" w:cs="Arial"/>
          <w:sz w:val="24"/>
          <w:szCs w:val="24"/>
        </w:rPr>
        <w:t xml:space="preserve"> más bien de</w:t>
      </w:r>
      <w:r w:rsidRPr="005071A0">
        <w:rPr>
          <w:rFonts w:ascii="Arial" w:hAnsi="Arial" w:cs="Arial"/>
          <w:sz w:val="24"/>
          <w:szCs w:val="24"/>
        </w:rPr>
        <w:t xml:space="preserve"> lo indefinido de su contenido</w:t>
      </w:r>
      <w:r w:rsidR="00E6606C">
        <w:rPr>
          <w:rFonts w:ascii="Arial" w:hAnsi="Arial" w:cs="Arial"/>
          <w:sz w:val="24"/>
          <w:szCs w:val="24"/>
        </w:rPr>
        <w:t>.</w:t>
      </w:r>
      <w:r w:rsidR="00E6606C">
        <w:rPr>
          <w:rFonts w:ascii="Arial" w:hAnsi="Arial" w:cs="Arial"/>
          <w:sz w:val="24"/>
          <w:szCs w:val="24"/>
        </w:rPr>
        <w:tab/>
      </w:r>
    </w:p>
    <w:p w:rsidR="008961EB" w:rsidRPr="005071A0" w:rsidRDefault="008961EB" w:rsidP="009F5DC8">
      <w:pPr>
        <w:tabs>
          <w:tab w:val="right" w:leader="hyphen" w:pos="8817"/>
        </w:tabs>
        <w:autoSpaceDE w:val="0"/>
        <w:autoSpaceDN w:val="0"/>
        <w:adjustRightInd w:val="0"/>
        <w:spacing w:after="0" w:line="240" w:lineRule="auto"/>
        <w:jc w:val="both"/>
        <w:rPr>
          <w:rFonts w:ascii="Arial" w:hAnsi="Arial" w:cs="Arial"/>
          <w:sz w:val="24"/>
          <w:szCs w:val="24"/>
        </w:rPr>
      </w:pPr>
    </w:p>
    <w:p w:rsidR="008961EB" w:rsidRPr="005071A0" w:rsidRDefault="007D3EDD"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008961EB" w:rsidRPr="005071A0">
        <w:rPr>
          <w:rFonts w:ascii="Arial" w:hAnsi="Arial" w:cs="Arial"/>
          <w:sz w:val="24"/>
          <w:szCs w:val="24"/>
        </w:rPr>
        <w:t xml:space="preserve">Pero existe una diferencia entra la afirmación </w:t>
      </w:r>
      <w:r w:rsidRPr="005071A0">
        <w:rPr>
          <w:rFonts w:ascii="Arial" w:hAnsi="Arial" w:cs="Arial"/>
          <w:sz w:val="24"/>
          <w:szCs w:val="24"/>
        </w:rPr>
        <w:t>indefinida</w:t>
      </w:r>
      <w:r w:rsidR="008961EB" w:rsidRPr="005071A0">
        <w:rPr>
          <w:rFonts w:ascii="Arial" w:hAnsi="Arial" w:cs="Arial"/>
          <w:sz w:val="24"/>
          <w:szCs w:val="24"/>
        </w:rPr>
        <w:t xml:space="preserve"> que comprende la </w:t>
      </w:r>
      <w:r w:rsidR="008961EB" w:rsidRPr="005071A0">
        <w:rPr>
          <w:rFonts w:ascii="Arial" w:hAnsi="Arial" w:cs="Arial"/>
          <w:sz w:val="24"/>
          <w:szCs w:val="24"/>
          <w:u w:val="single"/>
        </w:rPr>
        <w:t>negación simplemente formal,</w:t>
      </w:r>
      <w:r w:rsidR="008961EB" w:rsidRPr="005071A0">
        <w:rPr>
          <w:rFonts w:ascii="Arial" w:hAnsi="Arial" w:cs="Arial"/>
          <w:sz w:val="24"/>
          <w:szCs w:val="24"/>
        </w:rPr>
        <w:t xml:space="preserve"> y la negativa sustancial indefinida. La existencia de un hecho en momentos diferentes nos autoriza para presumirlos en los momentos intermedios, y por consiguiente de la </w:t>
      </w:r>
      <w:r w:rsidR="008961EB" w:rsidRPr="005071A0">
        <w:rPr>
          <w:rFonts w:ascii="Arial" w:hAnsi="Arial" w:cs="Arial"/>
          <w:b/>
          <w:sz w:val="24"/>
          <w:szCs w:val="24"/>
          <w:u w:val="single"/>
        </w:rPr>
        <w:t>afirmación indefinida puede presentarse la prueba,</w:t>
      </w:r>
      <w:r w:rsidR="008961EB" w:rsidRPr="005071A0">
        <w:rPr>
          <w:rFonts w:ascii="Arial" w:hAnsi="Arial" w:cs="Arial"/>
          <w:sz w:val="24"/>
          <w:szCs w:val="24"/>
        </w:rPr>
        <w:t xml:space="preserve"> </w:t>
      </w:r>
      <w:r w:rsidR="008961EB" w:rsidRPr="005071A0">
        <w:rPr>
          <w:rFonts w:ascii="Arial" w:hAnsi="Arial" w:cs="Arial"/>
          <w:b/>
          <w:sz w:val="24"/>
          <w:szCs w:val="24"/>
          <w:u w:val="single"/>
        </w:rPr>
        <w:t>que se complementa con presunciones</w:t>
      </w:r>
      <w:r w:rsidR="008961EB" w:rsidRPr="005071A0">
        <w:rPr>
          <w:rFonts w:ascii="Arial" w:hAnsi="Arial" w:cs="Arial"/>
          <w:sz w:val="24"/>
          <w:szCs w:val="24"/>
        </w:rPr>
        <w:t>. Pero no ocurre lo mismo con la negativa sustancial indefinida ya que la inexistencia de un hecho en momentos distintos no autoriza a presumir su inexistencia en los momentos intermedios, cuando era posible que en éstos el acto se verificara”</w:t>
      </w:r>
      <w:r w:rsidR="008961EB" w:rsidRPr="005071A0">
        <w:rPr>
          <w:rStyle w:val="Refdenotaalpie"/>
          <w:rFonts w:ascii="Arial" w:hAnsi="Arial" w:cs="Arial"/>
          <w:sz w:val="24"/>
          <w:szCs w:val="24"/>
        </w:rPr>
        <w:footnoteReference w:id="5"/>
      </w:r>
      <w:r w:rsidRPr="005071A0">
        <w:rPr>
          <w:rFonts w:ascii="Arial" w:hAnsi="Arial" w:cs="Arial"/>
          <w:sz w:val="24"/>
          <w:szCs w:val="24"/>
        </w:rPr>
        <w:t>.</w:t>
      </w:r>
      <w:r w:rsidR="00E6606C">
        <w:rPr>
          <w:rFonts w:ascii="Arial" w:hAnsi="Arial" w:cs="Arial"/>
          <w:sz w:val="24"/>
          <w:szCs w:val="24"/>
        </w:rPr>
        <w:tab/>
      </w:r>
    </w:p>
    <w:p w:rsidR="008961EB" w:rsidRPr="005071A0" w:rsidRDefault="008961EB" w:rsidP="009F5DC8">
      <w:pPr>
        <w:tabs>
          <w:tab w:val="right" w:leader="hyphen" w:pos="8817"/>
        </w:tabs>
        <w:autoSpaceDE w:val="0"/>
        <w:autoSpaceDN w:val="0"/>
        <w:adjustRightInd w:val="0"/>
        <w:spacing w:after="0" w:line="240" w:lineRule="auto"/>
        <w:jc w:val="both"/>
        <w:rPr>
          <w:rFonts w:ascii="Arial" w:hAnsi="Arial" w:cs="Arial"/>
          <w:sz w:val="24"/>
          <w:szCs w:val="24"/>
        </w:rPr>
      </w:pPr>
    </w:p>
    <w:p w:rsidR="004D0B1A" w:rsidRPr="005071A0" w:rsidRDefault="007D3EDD" w:rsidP="009F5DC8">
      <w:pPr>
        <w:tabs>
          <w:tab w:val="right" w:leader="hyphen" w:pos="8817"/>
        </w:tabs>
        <w:autoSpaceDE w:val="0"/>
        <w:autoSpaceDN w:val="0"/>
        <w:adjustRightInd w:val="0"/>
        <w:spacing w:after="0" w:line="240" w:lineRule="auto"/>
        <w:jc w:val="both"/>
        <w:rPr>
          <w:rFonts w:ascii="Arial" w:hAnsi="Arial" w:cs="Arial"/>
          <w:b/>
          <w:sz w:val="24"/>
          <w:szCs w:val="24"/>
        </w:rPr>
      </w:pPr>
      <w:r w:rsidRPr="005071A0">
        <w:rPr>
          <w:rFonts w:ascii="Arial" w:hAnsi="Arial" w:cs="Arial"/>
          <w:sz w:val="24"/>
          <w:szCs w:val="24"/>
        </w:rPr>
        <w:t>---</w:t>
      </w:r>
      <w:r w:rsidR="004D0B1A" w:rsidRPr="005071A0">
        <w:rPr>
          <w:rFonts w:ascii="Arial" w:hAnsi="Arial" w:cs="Arial"/>
          <w:sz w:val="24"/>
          <w:szCs w:val="24"/>
        </w:rPr>
        <w:t xml:space="preserve">Considerando los criterios antes mencionados, se inserta la siguiente tabla donde se pueden observar los hechos presentados en su escrito inicial por la Comisión de Organización y Vigilancia Electoral, así como la contestación que dio la </w:t>
      </w:r>
      <w:r w:rsidR="006C1FA9" w:rsidRPr="005071A0">
        <w:rPr>
          <w:rFonts w:ascii="Arial" w:hAnsi="Arial" w:cs="Arial"/>
          <w:sz w:val="24"/>
          <w:szCs w:val="24"/>
        </w:rPr>
        <w:t>Coalición “Transformemos Sinaloa”</w:t>
      </w:r>
      <w:r w:rsidR="004D0B1A" w:rsidRPr="005071A0">
        <w:rPr>
          <w:rFonts w:ascii="Arial" w:hAnsi="Arial" w:cs="Arial"/>
          <w:sz w:val="24"/>
          <w:szCs w:val="24"/>
        </w:rPr>
        <w:t xml:space="preserve"> (Tabla de Hechos y Contestación).</w:t>
      </w:r>
      <w:r w:rsidR="00E6606C">
        <w:rPr>
          <w:rFonts w:ascii="Arial" w:hAnsi="Arial" w:cs="Arial"/>
          <w:sz w:val="24"/>
          <w:szCs w:val="24"/>
        </w:rPr>
        <w:tab/>
      </w:r>
    </w:p>
    <w:tbl>
      <w:tblPr>
        <w:tblStyle w:val="Tablaconcuadrcula"/>
        <w:tblpPr w:leftFromText="141" w:rightFromText="141" w:vertAnchor="text" w:horzAnchor="margin" w:tblpXSpec="center" w:tblpY="780"/>
        <w:tblW w:w="11732" w:type="dxa"/>
        <w:tblLayout w:type="fixed"/>
        <w:tblLook w:val="04A0"/>
      </w:tblPr>
      <w:tblGrid>
        <w:gridCol w:w="7479"/>
        <w:gridCol w:w="3119"/>
        <w:gridCol w:w="1134"/>
      </w:tblGrid>
      <w:tr w:rsidR="009F5DC8" w:rsidRPr="005071A0" w:rsidTr="009F5DC8">
        <w:trPr>
          <w:trHeight w:val="145"/>
          <w:tblHeader/>
        </w:trPr>
        <w:tc>
          <w:tcPr>
            <w:tcW w:w="7479" w:type="dxa"/>
            <w:shd w:val="clear" w:color="auto" w:fill="D9D9D9" w:themeFill="background1" w:themeFillShade="D9"/>
            <w:vAlign w:val="center"/>
          </w:tcPr>
          <w:p w:rsidR="009F5DC8" w:rsidRPr="005071A0" w:rsidRDefault="009F5DC8" w:rsidP="009F5DC8">
            <w:pPr>
              <w:pStyle w:val="Textoindependiente"/>
              <w:tabs>
                <w:tab w:val="right" w:leader="hyphen" w:pos="8460"/>
              </w:tabs>
              <w:ind w:left="-25" w:right="44" w:firstLine="25"/>
              <w:rPr>
                <w:rFonts w:ascii="Arial" w:hAnsi="Arial" w:cs="Arial"/>
                <w:sz w:val="14"/>
                <w:szCs w:val="14"/>
              </w:rPr>
            </w:pPr>
            <w:r w:rsidRPr="005071A0">
              <w:rPr>
                <w:rFonts w:ascii="Arial" w:hAnsi="Arial" w:cs="Arial"/>
                <w:sz w:val="14"/>
                <w:szCs w:val="14"/>
              </w:rPr>
              <w:t>HECHOS PRESENTADOS POR LA COMISIÓN DE ORGANIZACIÓN Y VIGILANCIA ELECTORAL DEL CONSEJO ESTATAL ELECTORAL EN EL ESCRITO DEL EXPEDIENTE PROCEDIMIENTO ADMINISTRATIVO SANCIONADOR DE OFICIO: PO-026/2013, PO-027/2013, PO-028/2013, PO-029/2013, PO-030/2013, PO-031/2013, PO-032/2013, PO-033/2013, PO-034/2013, PO-035/2013, PO-036/2013, PO-038/2013, PO-039/2013, PO-040/2013, PO-041/2013, PO-042/2013, PO-043/2013, PO-044/2013, PO-045/2013.</w:t>
            </w:r>
          </w:p>
        </w:tc>
        <w:tc>
          <w:tcPr>
            <w:tcW w:w="3119" w:type="dxa"/>
            <w:shd w:val="clear" w:color="auto" w:fill="D9D9D9" w:themeFill="background1" w:themeFillShade="D9"/>
            <w:vAlign w:val="center"/>
          </w:tcPr>
          <w:p w:rsidR="009F5DC8" w:rsidRPr="005071A0" w:rsidRDefault="009F5DC8" w:rsidP="009F5DC8">
            <w:pPr>
              <w:rPr>
                <w:rFonts w:ascii="Arial" w:hAnsi="Arial" w:cs="Arial"/>
                <w:b/>
                <w:sz w:val="12"/>
                <w:szCs w:val="12"/>
              </w:rPr>
            </w:pPr>
            <w:r w:rsidRPr="005071A0">
              <w:rPr>
                <w:rFonts w:ascii="Arial" w:hAnsi="Arial" w:cs="Arial"/>
                <w:b/>
                <w:sz w:val="12"/>
                <w:szCs w:val="12"/>
              </w:rPr>
              <w:t xml:space="preserve">CONSTESTACIÓN COALICIÓN “TRANSFORMEMOS SINALOA” </w:t>
            </w:r>
          </w:p>
        </w:tc>
        <w:tc>
          <w:tcPr>
            <w:tcW w:w="1134" w:type="dxa"/>
            <w:shd w:val="clear" w:color="auto" w:fill="D9D9D9" w:themeFill="background1" w:themeFillShade="D9"/>
            <w:vAlign w:val="center"/>
          </w:tcPr>
          <w:p w:rsidR="009F5DC8" w:rsidRPr="005071A0" w:rsidRDefault="009F5DC8" w:rsidP="009F5DC8">
            <w:pPr>
              <w:jc w:val="center"/>
              <w:rPr>
                <w:rFonts w:ascii="Arial" w:hAnsi="Arial" w:cs="Arial"/>
                <w:b/>
                <w:sz w:val="10"/>
                <w:szCs w:val="10"/>
              </w:rPr>
            </w:pPr>
            <w:r w:rsidRPr="005071A0">
              <w:rPr>
                <w:rFonts w:ascii="Arial" w:hAnsi="Arial" w:cs="Arial"/>
                <w:b/>
                <w:sz w:val="10"/>
                <w:szCs w:val="10"/>
              </w:rPr>
              <w:t>TIPO DE CONTESTACIÓN</w:t>
            </w:r>
          </w:p>
        </w:tc>
      </w:tr>
      <w:tr w:rsidR="009F5DC8" w:rsidRPr="005071A0" w:rsidTr="009F5DC8">
        <w:trPr>
          <w:trHeight w:val="1202"/>
        </w:trPr>
        <w:tc>
          <w:tcPr>
            <w:tcW w:w="7479" w:type="dxa"/>
          </w:tcPr>
          <w:p w:rsidR="009F5DC8" w:rsidRPr="005071A0" w:rsidRDefault="009F5DC8" w:rsidP="009F5DC8">
            <w:pPr>
              <w:pStyle w:val="Prrafodelista"/>
              <w:ind w:left="0"/>
              <w:jc w:val="both"/>
              <w:rPr>
                <w:rFonts w:ascii="Arial" w:hAnsi="Arial" w:cs="Arial"/>
                <w:sz w:val="14"/>
                <w:szCs w:val="14"/>
              </w:rPr>
            </w:pPr>
            <w:r w:rsidRPr="005071A0">
              <w:rPr>
                <w:rFonts w:ascii="Arial" w:hAnsi="Arial" w:cs="Arial"/>
                <w:b/>
                <w:sz w:val="14"/>
                <w:szCs w:val="14"/>
              </w:rPr>
              <w:t>1.</w:t>
            </w:r>
            <w:r w:rsidRPr="005071A0">
              <w:rPr>
                <w:rFonts w:ascii="Arial" w:hAnsi="Arial" w:cs="Arial"/>
                <w:sz w:val="14"/>
                <w:szCs w:val="14"/>
              </w:rPr>
              <w:t xml:space="preserve"> El Consejo Estatal Electoral, mediante Acuerdo Número ORD/4/17, aprobó el Reglamento para Regular la Difusión y Fijación de la Propaganda durante el Proceso Electoral el 12 de marzo de 2010. Ordenamiento jurídico que este órgano electoral mediante Acuerdo Número ORD/05/25, modificó en sus artículos 6, 8, 11, 12, 16, 25, 26 y 27, en fecha 22 de marzo de 2013.-------------------------------------------------------------------------------------------------------------</w:t>
            </w:r>
          </w:p>
        </w:tc>
        <w:tc>
          <w:tcPr>
            <w:tcW w:w="3119" w:type="dxa"/>
          </w:tcPr>
          <w:p w:rsidR="009F5DC8" w:rsidRPr="005071A0" w:rsidRDefault="009F5DC8" w:rsidP="009F5DC8">
            <w:pPr>
              <w:widowControl w:val="0"/>
              <w:autoSpaceDE w:val="0"/>
              <w:autoSpaceDN w:val="0"/>
              <w:adjustRightInd w:val="0"/>
              <w:jc w:val="both"/>
              <w:rPr>
                <w:rFonts w:ascii="Arial" w:hAnsi="Arial" w:cs="Arial"/>
                <w:b/>
                <w:sz w:val="14"/>
                <w:szCs w:val="14"/>
              </w:rPr>
            </w:pPr>
            <w:r w:rsidRPr="005071A0">
              <w:rPr>
                <w:rFonts w:ascii="Arial" w:hAnsi="Arial" w:cs="Arial"/>
                <w:b/>
                <w:sz w:val="14"/>
                <w:szCs w:val="14"/>
              </w:rPr>
              <w:t>HECHO NO. 1</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 xml:space="preserve">Es </w:t>
            </w:r>
            <w:r w:rsidRPr="005071A0">
              <w:rPr>
                <w:rFonts w:ascii="Arial" w:hAnsi="Arial" w:cs="Arial"/>
                <w:b/>
                <w:sz w:val="14"/>
                <w:szCs w:val="14"/>
              </w:rPr>
              <w:t xml:space="preserve">Cierto </w:t>
            </w:r>
            <w:r w:rsidRPr="005071A0">
              <w:rPr>
                <w:rFonts w:ascii="Arial" w:hAnsi="Arial" w:cs="Arial"/>
                <w:sz w:val="14"/>
                <w:szCs w:val="14"/>
              </w:rPr>
              <w:t>lo afirmado por la autoridad administrativa electoral en este punto de hechos, sin embargo al constituir su contenido acontecimiento, situaciones y consideraciones jurídicas que le atañen a dicha autoridad en forma exclusiva y en atención a lo dispuesto en el artículo 245 de la ley propia de nuestra materia, al no resultar controvertido dicho punto de hechos en la presente causa, no debe ser considerado como objeto de prueba, pues éste no implica conducta o comisión de hechos que configure violación alguna a la normatividad electoral vigente en el Estado de Sinaloa que pudiera resultar imputables a la Coalición que represento.</w:t>
            </w:r>
          </w:p>
        </w:tc>
        <w:tc>
          <w:tcPr>
            <w:tcW w:w="1134" w:type="dxa"/>
          </w:tcPr>
          <w:p w:rsidR="009F5DC8" w:rsidRPr="005071A0" w:rsidRDefault="009F5DC8" w:rsidP="009F5DC8">
            <w:pPr>
              <w:rPr>
                <w:rFonts w:ascii="Arial" w:hAnsi="Arial" w:cs="Arial"/>
                <w:sz w:val="14"/>
                <w:szCs w:val="14"/>
              </w:rPr>
            </w:pPr>
            <w:r w:rsidRPr="005071A0">
              <w:rPr>
                <w:rFonts w:ascii="Arial" w:hAnsi="Arial" w:cs="Arial"/>
                <w:sz w:val="14"/>
                <w:szCs w:val="14"/>
              </w:rPr>
              <w:t>Hecho consentido</w:t>
            </w:r>
          </w:p>
        </w:tc>
      </w:tr>
      <w:tr w:rsidR="009F5DC8" w:rsidRPr="005071A0" w:rsidTr="009F5DC8">
        <w:trPr>
          <w:trHeight w:val="197"/>
        </w:trPr>
        <w:tc>
          <w:tcPr>
            <w:tcW w:w="7479" w:type="dxa"/>
          </w:tcPr>
          <w:p w:rsidR="009F5DC8" w:rsidRPr="005071A0" w:rsidRDefault="009F5DC8" w:rsidP="009F5DC8">
            <w:pPr>
              <w:pStyle w:val="Prrafodelista"/>
              <w:ind w:left="0"/>
              <w:jc w:val="both"/>
              <w:rPr>
                <w:rFonts w:ascii="Arial" w:hAnsi="Arial" w:cs="Arial"/>
                <w:sz w:val="14"/>
                <w:szCs w:val="14"/>
              </w:rPr>
            </w:pPr>
            <w:r w:rsidRPr="005071A0">
              <w:rPr>
                <w:rFonts w:ascii="Arial" w:hAnsi="Arial" w:cs="Arial"/>
                <w:b/>
                <w:sz w:val="14"/>
                <w:szCs w:val="14"/>
              </w:rPr>
              <w:t>2.</w:t>
            </w:r>
            <w:r w:rsidRPr="005071A0">
              <w:rPr>
                <w:rFonts w:ascii="Arial" w:hAnsi="Arial" w:cs="Arial"/>
                <w:sz w:val="14"/>
                <w:szCs w:val="14"/>
              </w:rPr>
              <w:t xml:space="preserve"> El artículo 33 del Reglamento para Regular la Difusión y Fijación de la Propaganda durante el Proceso Electoral, establece que l</w:t>
            </w:r>
            <w:r w:rsidRPr="005071A0">
              <w:rPr>
                <w:rFonts w:ascii="Arial" w:hAnsi="Arial" w:cs="Arial"/>
                <w:color w:val="000000"/>
                <w:sz w:val="14"/>
                <w:szCs w:val="14"/>
              </w:rPr>
              <w:t>as Comisiones Distritales de Organización y Vigilancia Electoral, que se integran en cada uno de los Consejos Distritales, deberán realizar recorridos periódicos y sistemáticos en los lugares susceptibles para fijar, pintar o colocar propaganda durante el proceso electoral. En caso de encontrar propaganda que violente las disposiciones en esta materia, deberán aplicar el procedimiento establecido en el párrafo quinto del artículo 117 Bis J de la Ley.--------------------------------------------------------------------------------------------------------------------------------------------</w:t>
            </w:r>
          </w:p>
        </w:tc>
        <w:tc>
          <w:tcPr>
            <w:tcW w:w="3119" w:type="dxa"/>
          </w:tcPr>
          <w:p w:rsidR="009F5DC8" w:rsidRPr="005071A0" w:rsidRDefault="009F5DC8" w:rsidP="009F5DC8">
            <w:pPr>
              <w:widowControl w:val="0"/>
              <w:autoSpaceDE w:val="0"/>
              <w:autoSpaceDN w:val="0"/>
              <w:adjustRightInd w:val="0"/>
              <w:jc w:val="both"/>
              <w:rPr>
                <w:rFonts w:ascii="Arial" w:hAnsi="Arial" w:cs="Arial"/>
                <w:b/>
                <w:sz w:val="14"/>
                <w:szCs w:val="14"/>
              </w:rPr>
            </w:pPr>
            <w:r w:rsidRPr="005071A0">
              <w:rPr>
                <w:rFonts w:ascii="Arial" w:hAnsi="Arial" w:cs="Arial"/>
                <w:b/>
                <w:sz w:val="14"/>
                <w:szCs w:val="14"/>
              </w:rPr>
              <w:t>HECHO NO. 2</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 xml:space="preserve">Es </w:t>
            </w:r>
            <w:r w:rsidRPr="005071A0">
              <w:rPr>
                <w:rFonts w:ascii="Arial" w:hAnsi="Arial" w:cs="Arial"/>
                <w:b/>
                <w:sz w:val="14"/>
                <w:szCs w:val="14"/>
              </w:rPr>
              <w:t xml:space="preserve">CIERTO </w:t>
            </w:r>
            <w:r w:rsidRPr="005071A0">
              <w:rPr>
                <w:rFonts w:ascii="Arial" w:hAnsi="Arial" w:cs="Arial"/>
                <w:sz w:val="14"/>
                <w:szCs w:val="14"/>
              </w:rPr>
              <w:t>lo afirmado por la autoridad administrativa electoral en este punto de hechos, sin embargo al constituir su contenido situaciones y consideraciones jurídicas desprendidas de la lectura misma del Reglamento para Regular la Difusión y Fijación de la Propaganda durante el Proceso Electoral y de la Ley Electoral vigente en nuestra Entidad Federativa, en atención a lo igualmente dispuesto en el artículo 245 de dicha ley, al no encontrarse el derecho sujeto a prueba, y al no resultar controvertido dicho punto de hechos en la presente causa, no debe ser considerado o la comisión de un hecho que configure violación alguna a la normatividad electoral vigente en el Estado de Sinaloa que pueda resultar imputable a la Coalición que represento.</w:t>
            </w:r>
          </w:p>
        </w:tc>
        <w:tc>
          <w:tcPr>
            <w:tcW w:w="1134" w:type="dxa"/>
          </w:tcPr>
          <w:p w:rsidR="009F5DC8" w:rsidRPr="005071A0" w:rsidRDefault="009F5DC8" w:rsidP="009F5DC8">
            <w:pPr>
              <w:rPr>
                <w:rFonts w:ascii="Arial" w:hAnsi="Arial" w:cs="Arial"/>
                <w:sz w:val="14"/>
                <w:szCs w:val="14"/>
              </w:rPr>
            </w:pPr>
            <w:r w:rsidRPr="005071A0">
              <w:rPr>
                <w:rFonts w:ascii="Arial" w:hAnsi="Arial" w:cs="Arial"/>
                <w:sz w:val="14"/>
                <w:szCs w:val="14"/>
              </w:rPr>
              <w:t>Hecho consentido</w:t>
            </w:r>
          </w:p>
        </w:tc>
      </w:tr>
      <w:tr w:rsidR="009F5DC8" w:rsidRPr="005071A0" w:rsidTr="009F5DC8">
        <w:trPr>
          <w:trHeight w:val="162"/>
        </w:trPr>
        <w:tc>
          <w:tcPr>
            <w:tcW w:w="7479" w:type="dxa"/>
          </w:tcPr>
          <w:p w:rsidR="009F5DC8" w:rsidRPr="005071A0" w:rsidRDefault="009F5DC8" w:rsidP="009F5DC8">
            <w:pPr>
              <w:pStyle w:val="Prrafodelista"/>
              <w:ind w:left="0"/>
              <w:jc w:val="both"/>
              <w:rPr>
                <w:rFonts w:ascii="Arial" w:hAnsi="Arial" w:cs="Arial"/>
                <w:bCs/>
                <w:sz w:val="14"/>
                <w:szCs w:val="14"/>
              </w:rPr>
            </w:pPr>
            <w:r w:rsidRPr="005071A0">
              <w:rPr>
                <w:rFonts w:ascii="Arial" w:hAnsi="Arial" w:cs="Arial"/>
                <w:b/>
                <w:sz w:val="14"/>
                <w:szCs w:val="14"/>
              </w:rPr>
              <w:t>3.</w:t>
            </w:r>
            <w:r w:rsidRPr="005071A0">
              <w:rPr>
                <w:rFonts w:ascii="Arial" w:hAnsi="Arial" w:cs="Arial"/>
                <w:sz w:val="14"/>
                <w:szCs w:val="14"/>
              </w:rPr>
              <w:t xml:space="preserve"> En </w:t>
            </w:r>
            <w:r w:rsidRPr="005071A0">
              <w:rPr>
                <w:rFonts w:ascii="Arial" w:hAnsi="Arial" w:cs="Arial"/>
                <w:bCs/>
                <w:sz w:val="14"/>
                <w:szCs w:val="14"/>
              </w:rPr>
              <w:t>fecha 21 de enero del año 2013, el Consejo Estatal Electoral de Sinaloa, mediante acuerdos</w:t>
            </w:r>
            <w:r>
              <w:rPr>
                <w:rFonts w:ascii="Arial" w:hAnsi="Arial" w:cs="Arial"/>
                <w:bCs/>
                <w:sz w:val="14"/>
                <w:szCs w:val="14"/>
              </w:rPr>
              <w:t xml:space="preserve"> </w:t>
            </w:r>
            <w:r w:rsidRPr="005071A0">
              <w:rPr>
                <w:rFonts w:ascii="Arial" w:hAnsi="Arial" w:cs="Arial"/>
                <w:bCs/>
                <w:sz w:val="14"/>
                <w:szCs w:val="14"/>
              </w:rPr>
              <w:t>números EXT/03/007, EXT/03/010 y EXT/03/011, aprobó la acreditación del Partido Acción Nacional, Partido de la Revolución Democrática y Partido del Trabajo respectivamente, para participar el proceso electoral 2013.-------------------------------</w:t>
            </w:r>
          </w:p>
        </w:tc>
        <w:tc>
          <w:tcPr>
            <w:tcW w:w="3119" w:type="dxa"/>
          </w:tcPr>
          <w:p w:rsidR="009F5DC8" w:rsidRPr="005071A0" w:rsidRDefault="009F5DC8" w:rsidP="009F5DC8">
            <w:pPr>
              <w:widowControl w:val="0"/>
              <w:autoSpaceDE w:val="0"/>
              <w:autoSpaceDN w:val="0"/>
              <w:adjustRightInd w:val="0"/>
              <w:jc w:val="both"/>
              <w:rPr>
                <w:rFonts w:ascii="Arial" w:hAnsi="Arial" w:cs="Arial"/>
                <w:b/>
                <w:sz w:val="14"/>
                <w:szCs w:val="14"/>
              </w:rPr>
            </w:pPr>
            <w:r w:rsidRPr="005071A0">
              <w:rPr>
                <w:rFonts w:ascii="Arial" w:hAnsi="Arial" w:cs="Arial"/>
                <w:b/>
                <w:sz w:val="14"/>
                <w:szCs w:val="14"/>
              </w:rPr>
              <w:t>HECHO NO. 3</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 xml:space="preserve">Es </w:t>
            </w:r>
            <w:r w:rsidRPr="005071A0">
              <w:rPr>
                <w:rFonts w:ascii="Arial" w:hAnsi="Arial" w:cs="Arial"/>
                <w:b/>
                <w:sz w:val="14"/>
                <w:szCs w:val="14"/>
              </w:rPr>
              <w:t xml:space="preserve">CIERTO </w:t>
            </w:r>
            <w:r w:rsidRPr="005071A0">
              <w:rPr>
                <w:rFonts w:ascii="Arial" w:hAnsi="Arial" w:cs="Arial"/>
                <w:sz w:val="14"/>
                <w:szCs w:val="14"/>
              </w:rPr>
              <w:t>lo afirmado por la autoridad administrativa electoral en este punto de hechos, sin embargo al constituir su contenido situaciones y consideraciones jurídicas desprendidas de los actos preparatorios para la celebración del proceso electoral, en que participaron nuestra Coalición y sus partidos integrantes, en atención a lo dispuesto en el artículo 245 de dicha ley, al no resultar controvertido dicho punto de hechos en la presente causa, no debe ser considerado como objeto de prueba, pues éste no implica conducta o la comisión de un hecho que configure violación alguna a la normatividad electoral vigente en el Estado de Sinaloa que pueda resultar imputable a la coalición que represento.</w:t>
            </w:r>
          </w:p>
        </w:tc>
        <w:tc>
          <w:tcPr>
            <w:tcW w:w="1134" w:type="dxa"/>
          </w:tcPr>
          <w:p w:rsidR="009F5DC8" w:rsidRPr="005071A0" w:rsidRDefault="009F5DC8" w:rsidP="009F5DC8">
            <w:pPr>
              <w:rPr>
                <w:rFonts w:ascii="Arial" w:hAnsi="Arial" w:cs="Arial"/>
                <w:sz w:val="14"/>
                <w:szCs w:val="14"/>
              </w:rPr>
            </w:pPr>
            <w:r w:rsidRPr="005071A0">
              <w:rPr>
                <w:rFonts w:ascii="Arial" w:hAnsi="Arial" w:cs="Arial"/>
                <w:sz w:val="14"/>
                <w:szCs w:val="14"/>
              </w:rPr>
              <w:t>Hecho consentido</w:t>
            </w:r>
          </w:p>
        </w:tc>
      </w:tr>
      <w:tr w:rsidR="009F5DC8" w:rsidRPr="005071A0" w:rsidTr="009F5DC8">
        <w:trPr>
          <w:trHeight w:val="929"/>
        </w:trPr>
        <w:tc>
          <w:tcPr>
            <w:tcW w:w="7479" w:type="dxa"/>
          </w:tcPr>
          <w:p w:rsidR="009F5DC8" w:rsidRPr="005071A0" w:rsidRDefault="009F5DC8" w:rsidP="009F5DC8">
            <w:pPr>
              <w:pStyle w:val="Prrafodelista"/>
              <w:autoSpaceDE w:val="0"/>
              <w:autoSpaceDN w:val="0"/>
              <w:adjustRightInd w:val="0"/>
              <w:ind w:left="0"/>
              <w:jc w:val="both"/>
              <w:rPr>
                <w:rFonts w:ascii="Arial" w:hAnsi="Arial" w:cs="Arial"/>
                <w:sz w:val="14"/>
                <w:szCs w:val="14"/>
              </w:rPr>
            </w:pPr>
            <w:r w:rsidRPr="005071A0">
              <w:rPr>
                <w:rFonts w:ascii="Arial" w:hAnsi="Arial" w:cs="Arial"/>
                <w:b/>
                <w:sz w:val="14"/>
                <w:szCs w:val="14"/>
              </w:rPr>
              <w:t>4.</w:t>
            </w:r>
            <w:r w:rsidRPr="005071A0">
              <w:rPr>
                <w:rFonts w:ascii="Arial" w:hAnsi="Arial" w:cs="Arial"/>
                <w:sz w:val="14"/>
                <w:szCs w:val="14"/>
              </w:rPr>
              <w:t xml:space="preserve"> En fecha 01 de marzo de 2013, los</w:t>
            </w:r>
            <w:r>
              <w:rPr>
                <w:rFonts w:ascii="Arial" w:hAnsi="Arial" w:cs="Arial"/>
                <w:sz w:val="14"/>
                <w:szCs w:val="14"/>
              </w:rPr>
              <w:t xml:space="preserve"> </w:t>
            </w:r>
            <w:r w:rsidRPr="005071A0">
              <w:rPr>
                <w:rFonts w:ascii="Arial" w:hAnsi="Arial" w:cs="Arial"/>
                <w:sz w:val="14"/>
                <w:szCs w:val="14"/>
              </w:rPr>
              <w:t xml:space="preserve">Consejos Distritales I de Choix, II de El Fuerte, </w:t>
            </w:r>
            <w:r w:rsidRPr="005071A0">
              <w:rPr>
                <w:rFonts w:ascii="Arial" w:hAnsi="Arial" w:cs="Arial"/>
                <w:bCs/>
                <w:color w:val="000000"/>
                <w:sz w:val="14"/>
                <w:szCs w:val="14"/>
              </w:rPr>
              <w:t>III y IV de Ahome, V de Sinaloa, VI y VII de Guasave, VIII de Angostura, IX de Salvador Alvarado, X de Mocorito, XI Badiraguato, XIV de Culiacán, XV de Navolato, XVI Cosalá, XVIII de San Ignacio, XXI de Concordia, XXII de Rosario, XXIII de Escuinapa Y XXIV de Culiacán,</w:t>
            </w:r>
            <w:r w:rsidRPr="005071A0">
              <w:rPr>
                <w:rFonts w:ascii="Arial" w:hAnsi="Arial" w:cs="Arial"/>
                <w:sz w:val="14"/>
                <w:szCs w:val="14"/>
              </w:rPr>
              <w:t xml:space="preserve"> mediante acuerdo distrital ORD/01/002 nombraron a los integrantes de la Comisión de Organización y Vigilancia Electoral Distritales, con los integrantes que se muestra en el siguiente cuadro:----------------</w:t>
            </w:r>
          </w:p>
          <w:tbl>
            <w:tblPr>
              <w:tblStyle w:val="Tablaconcuadrcula"/>
              <w:tblW w:w="7225" w:type="dxa"/>
              <w:tblLayout w:type="fixed"/>
              <w:tblLook w:val="04A0"/>
            </w:tblPr>
            <w:tblGrid>
              <w:gridCol w:w="421"/>
              <w:gridCol w:w="1559"/>
              <w:gridCol w:w="5245"/>
            </w:tblGrid>
            <w:tr w:rsidR="009F5DC8" w:rsidRPr="005071A0" w:rsidTr="009F5DC8">
              <w:tc>
                <w:tcPr>
                  <w:tcW w:w="421" w:type="dxa"/>
                  <w:shd w:val="clear" w:color="auto" w:fill="F2F2F2" w:themeFill="background1" w:themeFillShade="F2"/>
                </w:tcPr>
                <w:p w:rsidR="009F5DC8" w:rsidRPr="005071A0" w:rsidRDefault="009F5DC8" w:rsidP="009F5DC8">
                  <w:pPr>
                    <w:framePr w:hSpace="141" w:wrap="around" w:vAnchor="text" w:hAnchor="margin" w:xAlign="center" w:y="780"/>
                    <w:autoSpaceDE w:val="0"/>
                    <w:autoSpaceDN w:val="0"/>
                    <w:adjustRightInd w:val="0"/>
                    <w:jc w:val="center"/>
                    <w:rPr>
                      <w:rFonts w:ascii="Arial" w:hAnsi="Arial" w:cs="Arial"/>
                      <w:b/>
                      <w:sz w:val="14"/>
                      <w:szCs w:val="14"/>
                    </w:rPr>
                  </w:pPr>
                  <w:r w:rsidRPr="005071A0">
                    <w:rPr>
                      <w:rFonts w:ascii="Arial" w:hAnsi="Arial" w:cs="Arial"/>
                      <w:b/>
                      <w:sz w:val="14"/>
                      <w:szCs w:val="14"/>
                    </w:rPr>
                    <w:t>NP</w:t>
                  </w:r>
                </w:p>
              </w:tc>
              <w:tc>
                <w:tcPr>
                  <w:tcW w:w="1559" w:type="dxa"/>
                  <w:shd w:val="clear" w:color="auto" w:fill="F2F2F2" w:themeFill="background1" w:themeFillShade="F2"/>
                </w:tcPr>
                <w:p w:rsidR="009F5DC8" w:rsidRPr="005071A0" w:rsidRDefault="009F5DC8" w:rsidP="009F5DC8">
                  <w:pPr>
                    <w:framePr w:hSpace="141" w:wrap="around" w:vAnchor="text" w:hAnchor="margin" w:xAlign="center" w:y="780"/>
                    <w:autoSpaceDE w:val="0"/>
                    <w:autoSpaceDN w:val="0"/>
                    <w:adjustRightInd w:val="0"/>
                    <w:jc w:val="center"/>
                    <w:rPr>
                      <w:rFonts w:ascii="Arial" w:hAnsi="Arial" w:cs="Arial"/>
                      <w:b/>
                      <w:sz w:val="14"/>
                      <w:szCs w:val="14"/>
                    </w:rPr>
                  </w:pPr>
                  <w:r w:rsidRPr="005071A0">
                    <w:rPr>
                      <w:rFonts w:ascii="Arial" w:hAnsi="Arial" w:cs="Arial"/>
                      <w:b/>
                      <w:sz w:val="14"/>
                      <w:szCs w:val="14"/>
                    </w:rPr>
                    <w:t>Distrito y Municipio</w:t>
                  </w:r>
                </w:p>
              </w:tc>
              <w:tc>
                <w:tcPr>
                  <w:tcW w:w="5245" w:type="dxa"/>
                  <w:shd w:val="clear" w:color="auto" w:fill="F2F2F2" w:themeFill="background1" w:themeFillShade="F2"/>
                </w:tcPr>
                <w:p w:rsidR="009F5DC8" w:rsidRPr="005071A0" w:rsidRDefault="009F5DC8" w:rsidP="009F5DC8">
                  <w:pPr>
                    <w:framePr w:hSpace="141" w:wrap="around" w:vAnchor="text" w:hAnchor="margin" w:xAlign="center" w:y="780"/>
                    <w:autoSpaceDE w:val="0"/>
                    <w:autoSpaceDN w:val="0"/>
                    <w:adjustRightInd w:val="0"/>
                    <w:jc w:val="center"/>
                    <w:rPr>
                      <w:rFonts w:ascii="Arial" w:hAnsi="Arial" w:cs="Arial"/>
                      <w:b/>
                      <w:sz w:val="14"/>
                      <w:szCs w:val="14"/>
                    </w:rPr>
                  </w:pPr>
                  <w:r w:rsidRPr="005071A0">
                    <w:rPr>
                      <w:rFonts w:ascii="Arial" w:hAnsi="Arial" w:cs="Arial"/>
                      <w:b/>
                      <w:sz w:val="14"/>
                      <w:szCs w:val="14"/>
                    </w:rPr>
                    <w:t>Integrantes de la Comisión de Organización y Vigilancia Electoral</w:t>
                  </w:r>
                </w:p>
              </w:tc>
            </w:tr>
            <w:tr w:rsidR="009F5DC8" w:rsidRPr="005071A0" w:rsidTr="009F5DC8">
              <w:tc>
                <w:tcPr>
                  <w:tcW w:w="421"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1</w:t>
                  </w:r>
                </w:p>
              </w:tc>
              <w:tc>
                <w:tcPr>
                  <w:tcW w:w="1559"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I Choix</w:t>
                  </w:r>
                </w:p>
              </w:tc>
              <w:tc>
                <w:tcPr>
                  <w:tcW w:w="5245"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Titular el C. Prof. Cesar Augusto Cruz Cota y de integrantes el C. T.S. Inés Velázquez Vega y el C. Prof. Juan Alberto Báez Osorio.</w:t>
                  </w:r>
                </w:p>
              </w:tc>
            </w:tr>
            <w:tr w:rsidR="009F5DC8" w:rsidRPr="005071A0" w:rsidTr="009F5DC8">
              <w:tc>
                <w:tcPr>
                  <w:tcW w:w="421"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2</w:t>
                  </w:r>
                </w:p>
              </w:tc>
              <w:tc>
                <w:tcPr>
                  <w:tcW w:w="1559"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II El Fuerte</w:t>
                  </w:r>
                </w:p>
              </w:tc>
              <w:tc>
                <w:tcPr>
                  <w:tcW w:w="5245"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Titular el C. Lic. Miguel Tadeo Daniel y de integrantes la C. Lic. Mayra Ireya Vega Ceceña y la C. Lic. Maricela Ibarra Valdez.</w:t>
                  </w:r>
                </w:p>
              </w:tc>
            </w:tr>
            <w:tr w:rsidR="009F5DC8" w:rsidRPr="005071A0" w:rsidTr="009F5DC8">
              <w:tc>
                <w:tcPr>
                  <w:tcW w:w="421"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3</w:t>
                  </w:r>
                </w:p>
              </w:tc>
              <w:tc>
                <w:tcPr>
                  <w:tcW w:w="1559"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III Ahome</w:t>
                  </w:r>
                </w:p>
              </w:tc>
              <w:tc>
                <w:tcPr>
                  <w:tcW w:w="5245"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Titular el C. José Luis Ortega Armenta y de integrantes la C. Lizz Aleyne Escalante López y el C. Francisco Nieblas Lugo.</w:t>
                  </w:r>
                </w:p>
              </w:tc>
            </w:tr>
            <w:tr w:rsidR="009F5DC8" w:rsidRPr="005071A0" w:rsidTr="009F5DC8">
              <w:tc>
                <w:tcPr>
                  <w:tcW w:w="421"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4</w:t>
                  </w:r>
                </w:p>
              </w:tc>
              <w:tc>
                <w:tcPr>
                  <w:tcW w:w="1559"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IV Ahome</w:t>
                  </w:r>
                </w:p>
              </w:tc>
              <w:tc>
                <w:tcPr>
                  <w:tcW w:w="5245"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Titular el C. Luis Enrique Ochoa Hallal y de integrantes la C. Mónica Leticia Carrazco Maciel y la C. María Luisa Rodríguez Peraza.</w:t>
                  </w:r>
                </w:p>
              </w:tc>
            </w:tr>
            <w:tr w:rsidR="009F5DC8" w:rsidRPr="005071A0" w:rsidTr="009F5DC8">
              <w:tc>
                <w:tcPr>
                  <w:tcW w:w="421"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5</w:t>
                  </w:r>
                </w:p>
              </w:tc>
              <w:tc>
                <w:tcPr>
                  <w:tcW w:w="1559"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V Sinaloa</w:t>
                  </w:r>
                </w:p>
              </w:tc>
              <w:tc>
                <w:tcPr>
                  <w:tcW w:w="5245"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Titular el C. Gustavo Bojórquez Haro y de integrantes la C. Lorena Leyva López y el C. Enrique Cárdenas Castro.</w:t>
                  </w:r>
                </w:p>
              </w:tc>
            </w:tr>
            <w:tr w:rsidR="009F5DC8" w:rsidRPr="005071A0" w:rsidTr="009F5DC8">
              <w:tc>
                <w:tcPr>
                  <w:tcW w:w="421"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6</w:t>
                  </w:r>
                </w:p>
              </w:tc>
              <w:tc>
                <w:tcPr>
                  <w:tcW w:w="1559"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VI Guasave</w:t>
                  </w:r>
                </w:p>
              </w:tc>
              <w:tc>
                <w:tcPr>
                  <w:tcW w:w="5245"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Titular la C. Graciela Barraza Rubio y de integrantes la C. Verónica Sánchez Inzunza y la C. Graciela Cabanillas Cota</w:t>
                  </w:r>
                </w:p>
              </w:tc>
            </w:tr>
            <w:tr w:rsidR="009F5DC8" w:rsidRPr="005071A0" w:rsidTr="009F5DC8">
              <w:tc>
                <w:tcPr>
                  <w:tcW w:w="421"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7</w:t>
                  </w:r>
                </w:p>
              </w:tc>
              <w:tc>
                <w:tcPr>
                  <w:tcW w:w="1559"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VII Guasave</w:t>
                  </w:r>
                </w:p>
              </w:tc>
              <w:tc>
                <w:tcPr>
                  <w:tcW w:w="5245"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Titular la C. Graciela Barraza Rubio y de integrantes la C. Verónica Sánchez Inzunza y la C. Graciela Cabanillas Cota.</w:t>
                  </w:r>
                </w:p>
              </w:tc>
            </w:tr>
            <w:tr w:rsidR="009F5DC8" w:rsidRPr="005071A0" w:rsidTr="009F5DC8">
              <w:tc>
                <w:tcPr>
                  <w:tcW w:w="421"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8</w:t>
                  </w:r>
                </w:p>
              </w:tc>
              <w:tc>
                <w:tcPr>
                  <w:tcW w:w="1559" w:type="dxa"/>
                </w:tcPr>
                <w:p w:rsidR="009F5DC8" w:rsidRPr="005071A0" w:rsidRDefault="009F5DC8" w:rsidP="009F5DC8">
                  <w:pPr>
                    <w:framePr w:hSpace="141" w:wrap="around" w:vAnchor="text" w:hAnchor="margin" w:xAlign="center" w:y="780"/>
                    <w:autoSpaceDE w:val="0"/>
                    <w:autoSpaceDN w:val="0"/>
                    <w:adjustRightInd w:val="0"/>
                    <w:rPr>
                      <w:rFonts w:ascii="Arial" w:hAnsi="Arial" w:cs="Arial"/>
                      <w:sz w:val="14"/>
                      <w:szCs w:val="14"/>
                    </w:rPr>
                  </w:pPr>
                  <w:r w:rsidRPr="005071A0">
                    <w:rPr>
                      <w:rFonts w:ascii="Arial" w:hAnsi="Arial" w:cs="Arial"/>
                      <w:sz w:val="14"/>
                      <w:szCs w:val="14"/>
                    </w:rPr>
                    <w:t>VIII Angostura</w:t>
                  </w:r>
                </w:p>
              </w:tc>
              <w:tc>
                <w:tcPr>
                  <w:tcW w:w="5245"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Titular el C. Lic. Gilberto Quintero Leal y de integrantes la C. Lic. María De La Luz Fernández Arce y el C. Lic. Hermes Gustavo Cabanillas Martínez.</w:t>
                  </w:r>
                </w:p>
              </w:tc>
            </w:tr>
            <w:tr w:rsidR="009F5DC8" w:rsidRPr="005071A0" w:rsidTr="009F5DC8">
              <w:tc>
                <w:tcPr>
                  <w:tcW w:w="421"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9</w:t>
                  </w:r>
                </w:p>
              </w:tc>
              <w:tc>
                <w:tcPr>
                  <w:tcW w:w="1559" w:type="dxa"/>
                </w:tcPr>
                <w:p w:rsidR="009F5DC8" w:rsidRPr="005071A0" w:rsidRDefault="009F5DC8" w:rsidP="009F5DC8">
                  <w:pPr>
                    <w:framePr w:hSpace="141" w:wrap="around" w:vAnchor="text" w:hAnchor="margin" w:xAlign="center" w:y="780"/>
                    <w:autoSpaceDE w:val="0"/>
                    <w:autoSpaceDN w:val="0"/>
                    <w:adjustRightInd w:val="0"/>
                    <w:rPr>
                      <w:rFonts w:ascii="Arial" w:hAnsi="Arial" w:cs="Arial"/>
                      <w:sz w:val="14"/>
                      <w:szCs w:val="14"/>
                    </w:rPr>
                  </w:pPr>
                  <w:r w:rsidRPr="005071A0">
                    <w:rPr>
                      <w:rFonts w:ascii="Arial" w:hAnsi="Arial" w:cs="Arial"/>
                      <w:sz w:val="14"/>
                      <w:szCs w:val="14"/>
                    </w:rPr>
                    <w:t>IX Salvador Alvarado</w:t>
                  </w:r>
                </w:p>
              </w:tc>
              <w:tc>
                <w:tcPr>
                  <w:tcW w:w="5245"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Titular el C. Lic. Oscar Sánchez Félix y de integrantes la C. Lic. Teresa De Jesús Rosas Vilderrain y el C. Lic. Raúl Radames Castro Flores.</w:t>
                  </w:r>
                </w:p>
              </w:tc>
            </w:tr>
            <w:tr w:rsidR="009F5DC8" w:rsidRPr="005071A0" w:rsidTr="009F5DC8">
              <w:tc>
                <w:tcPr>
                  <w:tcW w:w="421"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10</w:t>
                  </w:r>
                </w:p>
              </w:tc>
              <w:tc>
                <w:tcPr>
                  <w:tcW w:w="1559"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X Mocorito</w:t>
                  </w:r>
                </w:p>
              </w:tc>
              <w:tc>
                <w:tcPr>
                  <w:tcW w:w="5245"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Titular la C. Reynalda Rojo Alvarado y de integrantes la C. Cruz Georgina Valenzuela Domínguez y el C. Francisco Rafael Torres López.</w:t>
                  </w:r>
                </w:p>
              </w:tc>
            </w:tr>
            <w:tr w:rsidR="009F5DC8" w:rsidRPr="005071A0" w:rsidTr="009F5DC8">
              <w:tc>
                <w:tcPr>
                  <w:tcW w:w="421"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11</w:t>
                  </w:r>
                </w:p>
              </w:tc>
              <w:tc>
                <w:tcPr>
                  <w:tcW w:w="1559"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XI Badiraguato</w:t>
                  </w:r>
                </w:p>
              </w:tc>
              <w:tc>
                <w:tcPr>
                  <w:tcW w:w="5245"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Titular el C. Ángel Guadalupe Crespo Rincones y de integrantes la C. María Del Carmen Araujo amarillas y el C. Jaime Alberto Payan Serrano.</w:t>
                  </w:r>
                </w:p>
              </w:tc>
            </w:tr>
            <w:tr w:rsidR="009F5DC8" w:rsidRPr="005071A0" w:rsidTr="009F5DC8">
              <w:tc>
                <w:tcPr>
                  <w:tcW w:w="421"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12</w:t>
                  </w:r>
                </w:p>
              </w:tc>
              <w:tc>
                <w:tcPr>
                  <w:tcW w:w="1559"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XIV Culiacán</w:t>
                  </w:r>
                </w:p>
              </w:tc>
              <w:tc>
                <w:tcPr>
                  <w:tcW w:w="5245"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Titular el C. Lic. Héctor Ernesto Anaya De León y de integrantes el C. Lic. Pabel Eduardo Vargas Méndez, el C. Lic. Raúl Olivarría Urías y el Lic. Neftalí Pérez Hernández.</w:t>
                  </w:r>
                </w:p>
              </w:tc>
            </w:tr>
            <w:tr w:rsidR="009F5DC8" w:rsidRPr="005071A0" w:rsidTr="009F5DC8">
              <w:tc>
                <w:tcPr>
                  <w:tcW w:w="421"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13</w:t>
                  </w:r>
                </w:p>
              </w:tc>
              <w:tc>
                <w:tcPr>
                  <w:tcW w:w="1559"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XV Navolato</w:t>
                  </w:r>
                </w:p>
              </w:tc>
              <w:tc>
                <w:tcPr>
                  <w:tcW w:w="5245"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Titular el C. Julio García Zazueta y de integrantes el C. Rafael Aldapa Santos y el C. Francisco Palazuelos Palazuelos.</w:t>
                  </w:r>
                </w:p>
              </w:tc>
            </w:tr>
            <w:tr w:rsidR="009F5DC8" w:rsidRPr="005071A0" w:rsidTr="009F5DC8">
              <w:tc>
                <w:tcPr>
                  <w:tcW w:w="421"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14</w:t>
                  </w:r>
                </w:p>
              </w:tc>
              <w:tc>
                <w:tcPr>
                  <w:tcW w:w="1559"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XVI Cosalá</w:t>
                  </w:r>
                </w:p>
              </w:tc>
              <w:tc>
                <w:tcPr>
                  <w:tcW w:w="5245"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Titular el C. Prof. Jesús Manuel Delgado Torres y de integrantes la C. Dulce Elena Bañuelos Zamora y el C. Dr. Gumersindo Ortiz Montoya</w:t>
                  </w:r>
                </w:p>
              </w:tc>
            </w:tr>
            <w:tr w:rsidR="009F5DC8" w:rsidRPr="005071A0" w:rsidTr="009F5DC8">
              <w:tc>
                <w:tcPr>
                  <w:tcW w:w="421"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15</w:t>
                  </w:r>
                </w:p>
              </w:tc>
              <w:tc>
                <w:tcPr>
                  <w:tcW w:w="1559"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XVIII San Ignacio</w:t>
                  </w:r>
                </w:p>
              </w:tc>
              <w:tc>
                <w:tcPr>
                  <w:tcW w:w="5245"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Titular la C. Martha Emilia Padilla Peraza y de integrantes el C. Vicente Ramírez Esquer y el C. Víctor Manuel Uriarte Zamora.</w:t>
                  </w:r>
                </w:p>
              </w:tc>
            </w:tr>
            <w:tr w:rsidR="009F5DC8" w:rsidRPr="005071A0" w:rsidTr="009F5DC8">
              <w:tc>
                <w:tcPr>
                  <w:tcW w:w="421"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16</w:t>
                  </w:r>
                </w:p>
              </w:tc>
              <w:tc>
                <w:tcPr>
                  <w:tcW w:w="1559"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XXI Concordia</w:t>
                  </w:r>
                </w:p>
              </w:tc>
              <w:tc>
                <w:tcPr>
                  <w:tcW w:w="5245"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Titular la C. L.A.E. Ana Bertha Bernal Camacho y de integrantes el C. Lic. Roberto Muñoz Delgado y la C. Lic. Martha Alicia Sánchez Rojas.</w:t>
                  </w:r>
                </w:p>
              </w:tc>
            </w:tr>
            <w:tr w:rsidR="009F5DC8" w:rsidRPr="005071A0" w:rsidTr="009F5DC8">
              <w:tc>
                <w:tcPr>
                  <w:tcW w:w="421"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17</w:t>
                  </w:r>
                </w:p>
              </w:tc>
              <w:tc>
                <w:tcPr>
                  <w:tcW w:w="1559"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XXII Rosario</w:t>
                  </w:r>
                </w:p>
              </w:tc>
              <w:tc>
                <w:tcPr>
                  <w:tcW w:w="5245"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Titular el C. Lic. José Alberto Soto Lizárraga y de integrantes la C. Lic. Silvia Rebeca Lozano Martínez y la C. Lic. Dora Elva López Vizcarra.</w:t>
                  </w:r>
                </w:p>
              </w:tc>
            </w:tr>
            <w:tr w:rsidR="009F5DC8" w:rsidRPr="005071A0" w:rsidTr="009F5DC8">
              <w:tc>
                <w:tcPr>
                  <w:tcW w:w="421"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18</w:t>
                  </w:r>
                </w:p>
              </w:tc>
              <w:tc>
                <w:tcPr>
                  <w:tcW w:w="1559"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XXIII Escuinapa</w:t>
                  </w:r>
                </w:p>
              </w:tc>
              <w:tc>
                <w:tcPr>
                  <w:tcW w:w="5245"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Titular el C. Crisantos Medina Oliva y de integrantes el C. Álvaro Prado Espinoza y la C. Vicenta Guadalupe Sarmiento Acosta.</w:t>
                  </w:r>
                </w:p>
              </w:tc>
            </w:tr>
            <w:tr w:rsidR="009F5DC8" w:rsidRPr="005071A0" w:rsidTr="009F5DC8">
              <w:tc>
                <w:tcPr>
                  <w:tcW w:w="421"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19</w:t>
                  </w:r>
                </w:p>
              </w:tc>
              <w:tc>
                <w:tcPr>
                  <w:tcW w:w="1559"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XXIV Culiacán</w:t>
                  </w:r>
                </w:p>
              </w:tc>
              <w:tc>
                <w:tcPr>
                  <w:tcW w:w="5245" w:type="dxa"/>
                </w:tcPr>
                <w:p w:rsidR="009F5DC8" w:rsidRPr="005071A0" w:rsidRDefault="009F5DC8" w:rsidP="009F5DC8">
                  <w:pPr>
                    <w:framePr w:hSpace="141" w:wrap="around" w:vAnchor="text" w:hAnchor="margin" w:xAlign="center" w:y="780"/>
                    <w:autoSpaceDE w:val="0"/>
                    <w:autoSpaceDN w:val="0"/>
                    <w:adjustRightInd w:val="0"/>
                    <w:jc w:val="both"/>
                    <w:rPr>
                      <w:rFonts w:ascii="Arial" w:hAnsi="Arial" w:cs="Arial"/>
                      <w:sz w:val="14"/>
                      <w:szCs w:val="14"/>
                    </w:rPr>
                  </w:pPr>
                  <w:r w:rsidRPr="005071A0">
                    <w:rPr>
                      <w:rFonts w:ascii="Arial" w:hAnsi="Arial" w:cs="Arial"/>
                      <w:sz w:val="14"/>
                      <w:szCs w:val="14"/>
                    </w:rPr>
                    <w:t>Titular el C. Ing. Roberto Carlos Juárez Peraza y de integrantes el C. Lic. Aldo Ruíz González y la C. Lic. Raquel León Zamudio.</w:t>
                  </w:r>
                </w:p>
              </w:tc>
            </w:tr>
          </w:tbl>
          <w:p w:rsidR="009F5DC8" w:rsidRPr="005071A0" w:rsidRDefault="009F5DC8" w:rsidP="009F5DC8">
            <w:pPr>
              <w:ind w:left="259" w:hanging="259"/>
              <w:rPr>
                <w:rFonts w:ascii="Arial" w:hAnsi="Arial" w:cs="Arial"/>
                <w:sz w:val="14"/>
                <w:szCs w:val="14"/>
              </w:rPr>
            </w:pPr>
          </w:p>
        </w:tc>
        <w:tc>
          <w:tcPr>
            <w:tcW w:w="3119" w:type="dxa"/>
          </w:tcPr>
          <w:p w:rsidR="009F5DC8" w:rsidRPr="005071A0" w:rsidRDefault="009F5DC8" w:rsidP="009F5DC8">
            <w:pPr>
              <w:widowControl w:val="0"/>
              <w:autoSpaceDE w:val="0"/>
              <w:autoSpaceDN w:val="0"/>
              <w:adjustRightInd w:val="0"/>
              <w:jc w:val="both"/>
              <w:rPr>
                <w:rFonts w:ascii="Arial" w:hAnsi="Arial" w:cs="Arial"/>
                <w:b/>
                <w:sz w:val="14"/>
                <w:szCs w:val="14"/>
              </w:rPr>
            </w:pPr>
            <w:r w:rsidRPr="005071A0">
              <w:rPr>
                <w:rFonts w:ascii="Arial" w:hAnsi="Arial" w:cs="Arial"/>
                <w:b/>
                <w:sz w:val="14"/>
                <w:szCs w:val="14"/>
              </w:rPr>
              <w:t>HECHO NO.4</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 xml:space="preserve">Todo lo expresado en este numeral del capítulo correspondiente, </w:t>
            </w:r>
            <w:r w:rsidRPr="005071A0">
              <w:rPr>
                <w:rFonts w:ascii="Arial" w:hAnsi="Arial" w:cs="Arial"/>
                <w:b/>
                <w:sz w:val="14"/>
                <w:szCs w:val="14"/>
              </w:rPr>
              <w:t xml:space="preserve">NO CONSTITUYEN HECHOS PROPIOS </w:t>
            </w:r>
            <w:r w:rsidRPr="005071A0">
              <w:rPr>
                <w:rFonts w:ascii="Arial" w:hAnsi="Arial" w:cs="Arial"/>
                <w:sz w:val="14"/>
                <w:szCs w:val="14"/>
              </w:rPr>
              <w:t xml:space="preserve">de nuestra Coalición, que en sentido estricto puedan o deban ser relacionados con conducta alguna emanada por su representación, dirigentes o candidatos, por lo que </w:t>
            </w:r>
            <w:r w:rsidRPr="005071A0">
              <w:rPr>
                <w:rFonts w:ascii="Arial" w:hAnsi="Arial" w:cs="Arial"/>
                <w:sz w:val="14"/>
                <w:szCs w:val="14"/>
                <w:u w:val="single"/>
              </w:rPr>
              <w:t>no nos corresponde manifestarnos</w:t>
            </w:r>
            <w:r>
              <w:rPr>
                <w:rFonts w:ascii="Arial" w:hAnsi="Arial" w:cs="Arial"/>
                <w:sz w:val="14"/>
                <w:szCs w:val="14"/>
                <w:u w:val="single"/>
              </w:rPr>
              <w:t xml:space="preserve"> </w:t>
            </w:r>
            <w:r w:rsidRPr="005071A0">
              <w:rPr>
                <w:rFonts w:ascii="Arial" w:hAnsi="Arial" w:cs="Arial"/>
                <w:sz w:val="14"/>
                <w:szCs w:val="14"/>
              </w:rPr>
              <w:t xml:space="preserve">sobre su </w:t>
            </w:r>
            <w:r w:rsidRPr="005071A0">
              <w:rPr>
                <w:rFonts w:ascii="Arial" w:hAnsi="Arial" w:cs="Arial"/>
                <w:b/>
                <w:sz w:val="14"/>
                <w:szCs w:val="14"/>
              </w:rPr>
              <w:t xml:space="preserve">VERECIDAD </w:t>
            </w:r>
            <w:r w:rsidRPr="005071A0">
              <w:rPr>
                <w:rFonts w:ascii="Arial" w:hAnsi="Arial" w:cs="Arial"/>
                <w:sz w:val="14"/>
                <w:szCs w:val="14"/>
              </w:rPr>
              <w:t xml:space="preserve">o </w:t>
            </w:r>
            <w:r w:rsidRPr="005071A0">
              <w:rPr>
                <w:rFonts w:ascii="Arial" w:hAnsi="Arial" w:cs="Arial"/>
                <w:b/>
                <w:sz w:val="14"/>
                <w:szCs w:val="14"/>
              </w:rPr>
              <w:t xml:space="preserve">FALSEDAD, </w:t>
            </w:r>
            <w:r w:rsidRPr="005071A0">
              <w:rPr>
                <w:rFonts w:ascii="Arial" w:hAnsi="Arial" w:cs="Arial"/>
                <w:sz w:val="14"/>
                <w:szCs w:val="14"/>
              </w:rPr>
              <w:t>ya que éste se hace consistir en conducta emanada de la propia autoridad administrativa electoral, no implicando conductas o comisión de hechos que configuren violaciones a la normatividad electoral vigente en el Estado de Sinaloa y que pudieran resultar imputables a la coalición que represento. En atención a lo dispuesto en el artículo 245 de la ley que rige en nuestra materia, al no resultar controvertido dicho punto de hechos en la presente causa, no debe ser considerado como objeto de prueba.</w:t>
            </w:r>
          </w:p>
        </w:tc>
        <w:tc>
          <w:tcPr>
            <w:tcW w:w="1134" w:type="dxa"/>
          </w:tcPr>
          <w:p w:rsidR="009F5DC8" w:rsidRPr="005071A0" w:rsidRDefault="009F5DC8" w:rsidP="009F5DC8">
            <w:pPr>
              <w:jc w:val="center"/>
              <w:rPr>
                <w:rFonts w:ascii="Arial" w:hAnsi="Arial" w:cs="Arial"/>
                <w:sz w:val="14"/>
                <w:szCs w:val="14"/>
              </w:rPr>
            </w:pPr>
            <w:r w:rsidRPr="005071A0">
              <w:rPr>
                <w:rFonts w:ascii="Arial" w:hAnsi="Arial" w:cs="Arial"/>
                <w:sz w:val="14"/>
                <w:szCs w:val="14"/>
              </w:rPr>
              <w:t>Afirmación indefinida (Negación formal)</w:t>
            </w:r>
          </w:p>
        </w:tc>
      </w:tr>
      <w:tr w:rsidR="009F5DC8" w:rsidRPr="005071A0" w:rsidTr="009F5DC8">
        <w:trPr>
          <w:trHeight w:val="25"/>
        </w:trPr>
        <w:tc>
          <w:tcPr>
            <w:tcW w:w="7479" w:type="dxa"/>
          </w:tcPr>
          <w:p w:rsidR="009F5DC8" w:rsidRPr="005071A0" w:rsidRDefault="009F5DC8" w:rsidP="009F5DC8">
            <w:pPr>
              <w:pStyle w:val="Prrafodelista"/>
              <w:ind w:left="0"/>
              <w:jc w:val="both"/>
              <w:rPr>
                <w:rFonts w:ascii="Arial" w:hAnsi="Arial" w:cs="Arial"/>
                <w:sz w:val="14"/>
                <w:szCs w:val="14"/>
              </w:rPr>
            </w:pPr>
            <w:r w:rsidRPr="005071A0">
              <w:rPr>
                <w:rFonts w:ascii="Arial" w:hAnsi="Arial" w:cs="Arial"/>
                <w:b/>
                <w:bCs/>
                <w:sz w:val="14"/>
                <w:szCs w:val="14"/>
              </w:rPr>
              <w:t>5.</w:t>
            </w:r>
            <w:r w:rsidRPr="005071A0">
              <w:rPr>
                <w:rFonts w:ascii="Arial" w:hAnsi="Arial" w:cs="Arial"/>
                <w:bCs/>
                <w:sz w:val="14"/>
                <w:szCs w:val="14"/>
              </w:rPr>
              <w:t xml:space="preserve"> En fecha 30 de abril de 2013, el Lic. Jesús Enrique Hernández Chávez, Profa. Maira Lorena Zazueta Corrales y Lic. Misael Sánchez Sánchez, con carácter, el Primero de Presidente del Comité Directivo Estatal del Partido Revolucionario Institucional, la Segunda, Presidenta Del Comité De Dirección Estatal del Partido Nueva Alianza y el Tercero, de Secretario General del Comité Ejecutivo Estatal del Partido Verde Ecologista De México, todos en el estado de Sinaloa, personalidad cada uno de los suscritos debidamente acreditados ante el Consejo Estatal Electoral entregaron registro de Convenio de Coalición total que celebran por una parte el Partido Revolucionario Institucional, el Partido Nueva Alianza y el Partido Verde Ecologista De México, con la finalidad de postular fórmulas de candidaturas de Diputados por el Sistema de Mayoría Relativa en los veinticuatro Distritos Electorales uninominales en que se divide el estado de Sinaloa y postular la lista de fórmulas de candidatos a Diputado por el Principio de Representación Proporcional, así como candidaturas a Presidentes Municipales, Síndicos Procuradores y Regidores por el Sistema de Mayoría Relativa y por el principio de Representación Proporcional, para integrar los 18 Ayuntamientos del Estado, cargos de elección popular a elegirse en la jornada electoral del día siete de julio del año dos mil trece.------------------------------------------------------------------------------------------------------------------------------------</w:t>
            </w:r>
          </w:p>
        </w:tc>
        <w:tc>
          <w:tcPr>
            <w:tcW w:w="3119" w:type="dxa"/>
          </w:tcPr>
          <w:p w:rsidR="009F5DC8" w:rsidRPr="005071A0" w:rsidRDefault="009F5DC8" w:rsidP="009F5DC8">
            <w:pPr>
              <w:widowControl w:val="0"/>
              <w:autoSpaceDE w:val="0"/>
              <w:autoSpaceDN w:val="0"/>
              <w:adjustRightInd w:val="0"/>
              <w:jc w:val="both"/>
              <w:rPr>
                <w:rFonts w:ascii="Arial" w:hAnsi="Arial" w:cs="Arial"/>
                <w:b/>
                <w:sz w:val="14"/>
                <w:szCs w:val="14"/>
              </w:rPr>
            </w:pPr>
            <w:r w:rsidRPr="005071A0">
              <w:rPr>
                <w:rFonts w:ascii="Arial" w:hAnsi="Arial" w:cs="Arial"/>
                <w:b/>
                <w:sz w:val="14"/>
                <w:szCs w:val="14"/>
              </w:rPr>
              <w:t>HECHO NO. 5</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 xml:space="preserve">ES </w:t>
            </w:r>
            <w:r w:rsidRPr="005071A0">
              <w:rPr>
                <w:rFonts w:ascii="Arial" w:hAnsi="Arial" w:cs="Arial"/>
                <w:b/>
                <w:sz w:val="14"/>
                <w:szCs w:val="14"/>
              </w:rPr>
              <w:t xml:space="preserve">CIERTO </w:t>
            </w:r>
            <w:r w:rsidRPr="005071A0">
              <w:rPr>
                <w:rFonts w:ascii="Arial" w:hAnsi="Arial" w:cs="Arial"/>
                <w:sz w:val="14"/>
                <w:szCs w:val="14"/>
              </w:rPr>
              <w:t xml:space="preserve">lo afirmado por la autoridad administrativa electoral en este punto de hechos, sin embargo al constituir su contenido situaciones y consideraciones jurídicas desprendidas de los actos preparatorios para la celebración del proceso electoral, en que participaron nuestra </w:t>
            </w:r>
            <w:r w:rsidRPr="005071A0">
              <w:rPr>
                <w:rFonts w:ascii="Arial" w:hAnsi="Arial" w:cs="Arial"/>
                <w:b/>
                <w:sz w:val="14"/>
                <w:szCs w:val="14"/>
              </w:rPr>
              <w:t xml:space="preserve">COALICION TRANFORMEMOS SINALOA </w:t>
            </w:r>
            <w:r w:rsidRPr="005071A0">
              <w:rPr>
                <w:rFonts w:ascii="Arial" w:hAnsi="Arial" w:cs="Arial"/>
                <w:sz w:val="14"/>
                <w:szCs w:val="14"/>
              </w:rPr>
              <w:t>y sus partidos integrantes, en atención a lo dispuesto en el artículo 245 de dicha ley, al no resultar controvertido dicho punto de hechos en la presente causa, no debe ser considerado como objeto de prueba, pues éste no implica conducta o la comisión de un hecho que configure violación alguna a la normatividad electoral vigente en el estado de Sinaloa que pueda resultar imputable a la Coalición que represento.</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No obstante a lo anterior, y en atención a lo dispuesto en el artículo 245 de la Ley Electoral del estado de Sinaloa, al no resultar controvertido dicho punto de hechos en la presente causa, no debe ser considerado como objeto de prueba, pues éste no implica conducta o la comisión de un hecho que configure violación alguna a la normatividad electoral vigente en el Estado de Sinaloa que pueda resultar imputable a la Coalición que represento.</w:t>
            </w:r>
          </w:p>
        </w:tc>
        <w:tc>
          <w:tcPr>
            <w:tcW w:w="1134" w:type="dxa"/>
          </w:tcPr>
          <w:p w:rsidR="009F5DC8" w:rsidRPr="005071A0" w:rsidRDefault="009F5DC8" w:rsidP="009F5DC8">
            <w:pPr>
              <w:rPr>
                <w:rFonts w:ascii="Arial" w:hAnsi="Arial" w:cs="Arial"/>
                <w:sz w:val="14"/>
                <w:szCs w:val="14"/>
              </w:rPr>
            </w:pPr>
            <w:r w:rsidRPr="005071A0">
              <w:rPr>
                <w:rFonts w:ascii="Arial" w:hAnsi="Arial" w:cs="Arial"/>
                <w:sz w:val="12"/>
                <w:szCs w:val="12"/>
              </w:rPr>
              <w:t xml:space="preserve">Hecho consentido. </w:t>
            </w:r>
          </w:p>
        </w:tc>
      </w:tr>
      <w:tr w:rsidR="009F5DC8" w:rsidRPr="005071A0" w:rsidTr="009F5DC8">
        <w:trPr>
          <w:trHeight w:val="350"/>
        </w:trPr>
        <w:tc>
          <w:tcPr>
            <w:tcW w:w="7479" w:type="dxa"/>
          </w:tcPr>
          <w:p w:rsidR="009F5DC8" w:rsidRPr="005071A0" w:rsidRDefault="009F5DC8" w:rsidP="009F5DC8">
            <w:pPr>
              <w:ind w:left="117" w:hanging="117"/>
              <w:rPr>
                <w:rFonts w:ascii="Arial" w:hAnsi="Arial" w:cs="Arial"/>
                <w:b/>
                <w:sz w:val="14"/>
                <w:szCs w:val="14"/>
              </w:rPr>
            </w:pPr>
            <w:r w:rsidRPr="005071A0">
              <w:rPr>
                <w:rFonts w:ascii="Arial" w:hAnsi="Arial" w:cs="Arial"/>
                <w:b/>
                <w:sz w:val="14"/>
                <w:szCs w:val="14"/>
              </w:rPr>
              <w:t>Registro de Candidatos.</w:t>
            </w:r>
          </w:p>
          <w:p w:rsidR="009F5DC8" w:rsidRPr="005071A0" w:rsidRDefault="009F5DC8" w:rsidP="009F5DC8">
            <w:pPr>
              <w:jc w:val="both"/>
              <w:rPr>
                <w:rFonts w:ascii="Arial" w:hAnsi="Arial" w:cs="Arial"/>
                <w:sz w:val="14"/>
                <w:szCs w:val="14"/>
              </w:rPr>
            </w:pPr>
            <w:r w:rsidRPr="005071A0">
              <w:rPr>
                <w:rFonts w:ascii="Arial" w:hAnsi="Arial" w:cs="Arial"/>
                <w:b/>
                <w:sz w:val="14"/>
                <w:szCs w:val="14"/>
              </w:rPr>
              <w:t>6.</w:t>
            </w:r>
            <w:r w:rsidRPr="005071A0">
              <w:rPr>
                <w:rFonts w:ascii="Arial" w:hAnsi="Arial" w:cs="Arial"/>
                <w:sz w:val="14"/>
                <w:szCs w:val="14"/>
              </w:rPr>
              <w:t xml:space="preserve"> De acuerdo a constancias que obran en poder del Consejo Estatal Electoral la Coalición Transformemos Sinaloa, se registraron ante los órganos electorales correspondientes durante el mes de mayo de 2013, a candidatos a Diputados y Presidentes Municipales, registros que fueron acreditados en tiempo y forma por este órgano electoral. A continuación se inserta en lo que interesa, una relación con los distritos, municipios, nombres y cargos de los candidatos Diputados y Presidentes Municipales que fueron acreditados para participar durante el proceso electoral 2013.-------------------------------------------------------------------------------------------------------------------------------------------------</w:t>
            </w:r>
          </w:p>
          <w:tbl>
            <w:tblPr>
              <w:tblpPr w:leftFromText="141" w:rightFromText="141" w:vertAnchor="text" w:horzAnchor="margin" w:tblpY="110"/>
              <w:tblOverlap w:val="never"/>
              <w:tblW w:w="7078" w:type="dxa"/>
              <w:tblLayout w:type="fixed"/>
              <w:tblCellMar>
                <w:left w:w="70" w:type="dxa"/>
                <w:right w:w="70" w:type="dxa"/>
              </w:tblCellMar>
              <w:tblLook w:val="04A0"/>
            </w:tblPr>
            <w:tblGrid>
              <w:gridCol w:w="496"/>
              <w:gridCol w:w="770"/>
              <w:gridCol w:w="1134"/>
              <w:gridCol w:w="1701"/>
              <w:gridCol w:w="2977"/>
            </w:tblGrid>
            <w:tr w:rsidR="009F5DC8" w:rsidRPr="005071A0" w:rsidTr="009F5DC8">
              <w:trPr>
                <w:trHeight w:val="315"/>
              </w:trPr>
              <w:tc>
                <w:tcPr>
                  <w:tcW w:w="496"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9F5DC8" w:rsidRPr="005071A0" w:rsidRDefault="009F5DC8" w:rsidP="009F5DC8">
                  <w:pPr>
                    <w:spacing w:after="0" w:line="240" w:lineRule="auto"/>
                    <w:jc w:val="center"/>
                    <w:rPr>
                      <w:rFonts w:ascii="Arial" w:eastAsia="Times New Roman" w:hAnsi="Arial" w:cs="Arial"/>
                      <w:b/>
                      <w:bCs/>
                      <w:color w:val="000000"/>
                      <w:sz w:val="14"/>
                      <w:szCs w:val="14"/>
                    </w:rPr>
                  </w:pPr>
                  <w:r w:rsidRPr="005071A0">
                    <w:rPr>
                      <w:rFonts w:ascii="Arial" w:eastAsia="Times New Roman" w:hAnsi="Arial" w:cs="Arial"/>
                      <w:b/>
                      <w:bCs/>
                      <w:color w:val="000000"/>
                      <w:sz w:val="14"/>
                      <w:szCs w:val="14"/>
                    </w:rPr>
                    <w:t>NP</w:t>
                  </w:r>
                </w:p>
              </w:tc>
              <w:tc>
                <w:tcPr>
                  <w:tcW w:w="770" w:type="dxa"/>
                  <w:tcBorders>
                    <w:top w:val="single" w:sz="8" w:space="0" w:color="auto"/>
                    <w:left w:val="nil"/>
                    <w:bottom w:val="single" w:sz="8" w:space="0" w:color="auto"/>
                    <w:right w:val="single" w:sz="8" w:space="0" w:color="auto"/>
                  </w:tcBorders>
                  <w:shd w:val="clear" w:color="000000" w:fill="F2F2F2"/>
                  <w:vAlign w:val="center"/>
                  <w:hideMark/>
                </w:tcPr>
                <w:p w:rsidR="009F5DC8" w:rsidRPr="005071A0" w:rsidRDefault="009F5DC8" w:rsidP="009F5DC8">
                  <w:pPr>
                    <w:spacing w:after="0" w:line="240" w:lineRule="auto"/>
                    <w:jc w:val="center"/>
                    <w:rPr>
                      <w:rFonts w:ascii="Arial" w:eastAsia="Times New Roman" w:hAnsi="Arial" w:cs="Arial"/>
                      <w:b/>
                      <w:bCs/>
                      <w:color w:val="000000"/>
                      <w:sz w:val="14"/>
                      <w:szCs w:val="14"/>
                    </w:rPr>
                  </w:pPr>
                  <w:r w:rsidRPr="005071A0">
                    <w:rPr>
                      <w:rFonts w:ascii="Arial" w:eastAsia="Times New Roman" w:hAnsi="Arial" w:cs="Arial"/>
                      <w:b/>
                      <w:bCs/>
                      <w:color w:val="000000"/>
                      <w:sz w:val="14"/>
                      <w:szCs w:val="14"/>
                    </w:rPr>
                    <w:t>Distrito</w:t>
                  </w:r>
                </w:p>
              </w:tc>
              <w:tc>
                <w:tcPr>
                  <w:tcW w:w="1134" w:type="dxa"/>
                  <w:tcBorders>
                    <w:top w:val="single" w:sz="8" w:space="0" w:color="auto"/>
                    <w:left w:val="nil"/>
                    <w:bottom w:val="single" w:sz="8" w:space="0" w:color="auto"/>
                    <w:right w:val="single" w:sz="8" w:space="0" w:color="auto"/>
                  </w:tcBorders>
                  <w:shd w:val="clear" w:color="000000" w:fill="F2F2F2"/>
                  <w:vAlign w:val="center"/>
                  <w:hideMark/>
                </w:tcPr>
                <w:p w:rsidR="009F5DC8" w:rsidRPr="005071A0" w:rsidRDefault="009F5DC8" w:rsidP="009F5DC8">
                  <w:pPr>
                    <w:spacing w:after="0" w:line="240" w:lineRule="auto"/>
                    <w:jc w:val="center"/>
                    <w:rPr>
                      <w:rFonts w:ascii="Arial" w:eastAsia="Times New Roman" w:hAnsi="Arial" w:cs="Arial"/>
                      <w:b/>
                      <w:bCs/>
                      <w:color w:val="000000"/>
                      <w:sz w:val="14"/>
                      <w:szCs w:val="14"/>
                    </w:rPr>
                  </w:pPr>
                  <w:r w:rsidRPr="005071A0">
                    <w:rPr>
                      <w:rFonts w:ascii="Arial" w:eastAsia="Times New Roman" w:hAnsi="Arial" w:cs="Arial"/>
                      <w:b/>
                      <w:bCs/>
                      <w:color w:val="000000"/>
                      <w:sz w:val="14"/>
                      <w:szCs w:val="14"/>
                    </w:rPr>
                    <w:t>Municipio</w:t>
                  </w:r>
                </w:p>
              </w:tc>
              <w:tc>
                <w:tcPr>
                  <w:tcW w:w="1701" w:type="dxa"/>
                  <w:tcBorders>
                    <w:top w:val="single" w:sz="8" w:space="0" w:color="auto"/>
                    <w:left w:val="nil"/>
                    <w:bottom w:val="single" w:sz="8" w:space="0" w:color="auto"/>
                    <w:right w:val="single" w:sz="8" w:space="0" w:color="auto"/>
                  </w:tcBorders>
                  <w:shd w:val="clear" w:color="000000" w:fill="F2F2F2"/>
                  <w:vAlign w:val="center"/>
                  <w:hideMark/>
                </w:tcPr>
                <w:p w:rsidR="009F5DC8" w:rsidRPr="005071A0" w:rsidRDefault="009F5DC8" w:rsidP="009F5DC8">
                  <w:pPr>
                    <w:spacing w:after="0" w:line="240" w:lineRule="auto"/>
                    <w:jc w:val="center"/>
                    <w:rPr>
                      <w:rFonts w:ascii="Arial" w:eastAsia="Times New Roman" w:hAnsi="Arial" w:cs="Arial"/>
                      <w:b/>
                      <w:bCs/>
                      <w:color w:val="000000"/>
                      <w:sz w:val="14"/>
                      <w:szCs w:val="14"/>
                    </w:rPr>
                  </w:pPr>
                  <w:r w:rsidRPr="005071A0">
                    <w:rPr>
                      <w:rFonts w:ascii="Arial" w:eastAsia="Times New Roman" w:hAnsi="Arial" w:cs="Arial"/>
                      <w:b/>
                      <w:bCs/>
                      <w:color w:val="000000"/>
                      <w:sz w:val="14"/>
                      <w:szCs w:val="14"/>
                    </w:rPr>
                    <w:t>Cargo</w:t>
                  </w:r>
                </w:p>
              </w:tc>
              <w:tc>
                <w:tcPr>
                  <w:tcW w:w="2977" w:type="dxa"/>
                  <w:tcBorders>
                    <w:top w:val="single" w:sz="8" w:space="0" w:color="auto"/>
                    <w:left w:val="nil"/>
                    <w:bottom w:val="single" w:sz="8" w:space="0" w:color="auto"/>
                    <w:right w:val="single" w:sz="8" w:space="0" w:color="auto"/>
                  </w:tcBorders>
                  <w:shd w:val="clear" w:color="000000" w:fill="F2F2F2"/>
                  <w:vAlign w:val="center"/>
                  <w:hideMark/>
                </w:tcPr>
                <w:p w:rsidR="009F5DC8" w:rsidRPr="005071A0" w:rsidRDefault="009F5DC8" w:rsidP="009F5DC8">
                  <w:pPr>
                    <w:spacing w:after="0" w:line="240" w:lineRule="auto"/>
                    <w:jc w:val="center"/>
                    <w:rPr>
                      <w:rFonts w:ascii="Arial" w:eastAsia="Times New Roman" w:hAnsi="Arial" w:cs="Arial"/>
                      <w:b/>
                      <w:bCs/>
                      <w:color w:val="000000"/>
                      <w:sz w:val="14"/>
                      <w:szCs w:val="14"/>
                    </w:rPr>
                  </w:pPr>
                  <w:r w:rsidRPr="005071A0">
                    <w:rPr>
                      <w:rFonts w:ascii="Arial" w:eastAsia="Times New Roman" w:hAnsi="Arial" w:cs="Arial"/>
                      <w:b/>
                      <w:bCs/>
                      <w:color w:val="000000"/>
                      <w:sz w:val="14"/>
                      <w:szCs w:val="14"/>
                    </w:rPr>
                    <w:t>Nombre</w:t>
                  </w:r>
                </w:p>
              </w:tc>
            </w:tr>
            <w:tr w:rsidR="009F5DC8" w:rsidRPr="005071A0" w:rsidTr="009F5DC8">
              <w:trPr>
                <w:trHeight w:val="205"/>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1</w:t>
                  </w:r>
                </w:p>
              </w:tc>
              <w:tc>
                <w:tcPr>
                  <w:tcW w:w="770"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I</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Choix</w:t>
                  </w: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Diputado</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Renata Costa Álvarez</w:t>
                  </w:r>
                </w:p>
              </w:tc>
            </w:tr>
            <w:tr w:rsidR="009F5DC8" w:rsidRPr="005071A0" w:rsidTr="009F5DC8">
              <w:trPr>
                <w:trHeight w:val="177"/>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Presidente Municipal</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Juan Raúl Acosta Salas</w:t>
                  </w:r>
                </w:p>
              </w:tc>
            </w:tr>
            <w:tr w:rsidR="009F5DC8" w:rsidRPr="005071A0" w:rsidTr="009F5DC8">
              <w:trPr>
                <w:trHeight w:val="97"/>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2</w:t>
                  </w:r>
                </w:p>
              </w:tc>
              <w:tc>
                <w:tcPr>
                  <w:tcW w:w="770"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II</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El Fuerte</w:t>
                  </w: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 xml:space="preserve">Diputada </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 xml:space="preserve">C. Nubia Xiclali Ramos Carvajal </w:t>
                  </w:r>
                </w:p>
              </w:tc>
            </w:tr>
            <w:tr w:rsidR="009F5DC8" w:rsidRPr="005071A0" w:rsidTr="009F5DC8">
              <w:trPr>
                <w:trHeight w:val="50"/>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Presidente Municipal</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Marco Vinicio Galaviz Serrano</w:t>
                  </w:r>
                </w:p>
              </w:tc>
            </w:tr>
            <w:tr w:rsidR="009F5DC8" w:rsidRPr="005071A0" w:rsidTr="009F5DC8">
              <w:trPr>
                <w:trHeight w:val="172"/>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3</w:t>
                  </w:r>
                </w:p>
              </w:tc>
              <w:tc>
                <w:tcPr>
                  <w:tcW w:w="770"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III</w:t>
                  </w:r>
                </w:p>
              </w:tc>
              <w:tc>
                <w:tcPr>
                  <w:tcW w:w="1134" w:type="dxa"/>
                  <w:vMerge w:val="restart"/>
                  <w:tcBorders>
                    <w:top w:val="nil"/>
                    <w:left w:val="nil"/>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Ahome</w:t>
                  </w: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 xml:space="preserve">Diputado </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Esteban Valenzuela García</w:t>
                  </w:r>
                </w:p>
              </w:tc>
            </w:tr>
            <w:tr w:rsidR="009F5DC8" w:rsidRPr="005071A0" w:rsidTr="009F5DC8">
              <w:trPr>
                <w:trHeight w:val="132"/>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4</w:t>
                  </w:r>
                </w:p>
              </w:tc>
              <w:tc>
                <w:tcPr>
                  <w:tcW w:w="770"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IV</w:t>
                  </w:r>
                </w:p>
              </w:tc>
              <w:tc>
                <w:tcPr>
                  <w:tcW w:w="1134" w:type="dxa"/>
                  <w:vMerge/>
                  <w:tcBorders>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Presidente Municipal</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Arturo Duarte García</w:t>
                  </w:r>
                </w:p>
              </w:tc>
            </w:tr>
            <w:tr w:rsidR="009F5DC8" w:rsidRPr="005071A0" w:rsidTr="009F5DC8">
              <w:trPr>
                <w:trHeight w:val="184"/>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5</w:t>
                  </w:r>
                </w:p>
              </w:tc>
              <w:tc>
                <w:tcPr>
                  <w:tcW w:w="770"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V</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Sinaloa</w:t>
                  </w: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Diputado</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Flor Esther Gastélum Vertiz</w:t>
                  </w:r>
                </w:p>
              </w:tc>
            </w:tr>
            <w:tr w:rsidR="009F5DC8" w:rsidRPr="005071A0" w:rsidTr="009F5DC8">
              <w:trPr>
                <w:trHeight w:val="138"/>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Presidente Municipal</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Aarón Verduzco Villa</w:t>
                  </w:r>
                </w:p>
              </w:tc>
            </w:tr>
            <w:tr w:rsidR="009F5DC8" w:rsidRPr="005071A0" w:rsidTr="009F5DC8">
              <w:trPr>
                <w:trHeight w:val="113"/>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6</w:t>
                  </w:r>
                </w:p>
              </w:tc>
              <w:tc>
                <w:tcPr>
                  <w:tcW w:w="770"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VI</w:t>
                  </w:r>
                </w:p>
              </w:tc>
              <w:tc>
                <w:tcPr>
                  <w:tcW w:w="1134" w:type="dxa"/>
                  <w:vMerge w:val="restart"/>
                  <w:tcBorders>
                    <w:top w:val="nil"/>
                    <w:left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Guasave</w:t>
                  </w: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Diputado</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Ramón Barajas López</w:t>
                  </w:r>
                </w:p>
              </w:tc>
            </w:tr>
            <w:tr w:rsidR="009F5DC8" w:rsidRPr="005071A0" w:rsidTr="009F5DC8">
              <w:trPr>
                <w:trHeight w:val="73"/>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134" w:type="dxa"/>
                  <w:vMerge/>
                  <w:tcBorders>
                    <w:left w:val="single" w:sz="4" w:space="0" w:color="auto"/>
                    <w:right w:val="single" w:sz="4" w:space="0" w:color="auto"/>
                  </w:tcBorders>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Presidente Municipal</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Rosendo Enrique Camacho</w:t>
                  </w:r>
                </w:p>
              </w:tc>
            </w:tr>
            <w:tr w:rsidR="009F5DC8" w:rsidRPr="005071A0" w:rsidTr="009F5DC8">
              <w:trPr>
                <w:trHeight w:val="188"/>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7</w:t>
                  </w:r>
                </w:p>
              </w:tc>
              <w:tc>
                <w:tcPr>
                  <w:tcW w:w="770" w:type="dxa"/>
                  <w:vMerge w:val="restart"/>
                  <w:tcBorders>
                    <w:top w:val="nil"/>
                    <w:left w:val="single" w:sz="4" w:space="0" w:color="auto"/>
                    <w:bottom w:val="single" w:sz="4" w:space="0" w:color="000000"/>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VII</w:t>
                  </w:r>
                </w:p>
              </w:tc>
              <w:tc>
                <w:tcPr>
                  <w:tcW w:w="1134" w:type="dxa"/>
                  <w:vMerge/>
                  <w:tcBorders>
                    <w:left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Diputada</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Sylvia Myriam Chávez López</w:t>
                  </w:r>
                </w:p>
              </w:tc>
            </w:tr>
            <w:tr w:rsidR="009F5DC8" w:rsidRPr="005071A0" w:rsidTr="009F5DC8">
              <w:trPr>
                <w:trHeight w:val="148"/>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770" w:type="dxa"/>
                  <w:vMerge/>
                  <w:tcBorders>
                    <w:top w:val="nil"/>
                    <w:left w:val="single" w:sz="4" w:space="0" w:color="auto"/>
                    <w:bottom w:val="single" w:sz="4" w:space="0" w:color="000000"/>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134" w:type="dxa"/>
                  <w:vMerge/>
                  <w:tcBorders>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Presidente Municipal</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Rosendo Enrique Camacho</w:t>
                  </w:r>
                </w:p>
              </w:tc>
            </w:tr>
            <w:tr w:rsidR="009F5DC8" w:rsidRPr="005071A0" w:rsidTr="009F5DC8">
              <w:trPr>
                <w:trHeight w:val="109"/>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8</w:t>
                  </w:r>
                </w:p>
              </w:tc>
              <w:tc>
                <w:tcPr>
                  <w:tcW w:w="770"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VIII</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Angostura</w:t>
                  </w: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Diputado</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Ana Patricia Balcázar López</w:t>
                  </w:r>
                </w:p>
              </w:tc>
            </w:tr>
            <w:tr w:rsidR="009F5DC8" w:rsidRPr="005071A0" w:rsidTr="009F5DC8">
              <w:trPr>
                <w:trHeight w:val="82"/>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Presidente Municipal</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 xml:space="preserve">C. Oscar Bojórquez Camacho </w:t>
                  </w:r>
                </w:p>
              </w:tc>
            </w:tr>
            <w:tr w:rsidR="009F5DC8" w:rsidRPr="005071A0" w:rsidTr="009F5DC8">
              <w:trPr>
                <w:trHeight w:val="50"/>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9</w:t>
                  </w:r>
                </w:p>
              </w:tc>
              <w:tc>
                <w:tcPr>
                  <w:tcW w:w="770"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IX</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Salvador Alvarado</w:t>
                  </w: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Diputado</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Cesar Fredy Montoya Sánchez</w:t>
                  </w:r>
                </w:p>
              </w:tc>
            </w:tr>
            <w:tr w:rsidR="009F5DC8" w:rsidRPr="005071A0" w:rsidTr="009F5DC8">
              <w:trPr>
                <w:trHeight w:val="50"/>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Presidenta Municipal</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Liliana Ángela Cárdenas Valenzuela</w:t>
                  </w:r>
                </w:p>
              </w:tc>
            </w:tr>
            <w:tr w:rsidR="009F5DC8" w:rsidRPr="005071A0" w:rsidTr="009F5DC8">
              <w:trPr>
                <w:trHeight w:val="50"/>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10</w:t>
                  </w:r>
                </w:p>
              </w:tc>
              <w:tc>
                <w:tcPr>
                  <w:tcW w:w="770"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X</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Mocorito</w:t>
                  </w: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Diputado</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Marco Antonio Irízar Cárdenas</w:t>
                  </w:r>
                </w:p>
              </w:tc>
            </w:tr>
            <w:tr w:rsidR="009F5DC8" w:rsidRPr="005071A0" w:rsidTr="009F5DC8">
              <w:trPr>
                <w:trHeight w:val="106"/>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Presidente Municipal</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José Eleno Quiñonez López</w:t>
                  </w:r>
                </w:p>
              </w:tc>
            </w:tr>
            <w:tr w:rsidR="009F5DC8" w:rsidRPr="005071A0" w:rsidTr="009F5DC8">
              <w:trPr>
                <w:trHeight w:val="80"/>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11</w:t>
                  </w:r>
                </w:p>
              </w:tc>
              <w:tc>
                <w:tcPr>
                  <w:tcW w:w="770"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XI</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Badiraguato</w:t>
                  </w: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 xml:space="preserve">Diputada </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María Lorena Pérez Olivas</w:t>
                  </w:r>
                </w:p>
              </w:tc>
            </w:tr>
            <w:tr w:rsidR="009F5DC8" w:rsidRPr="005071A0" w:rsidTr="009F5DC8">
              <w:trPr>
                <w:trHeight w:val="83"/>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Presidente Municipal</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Mario Alfonso Valenzuela López</w:t>
                  </w:r>
                </w:p>
              </w:tc>
            </w:tr>
            <w:tr w:rsidR="009F5DC8" w:rsidRPr="005071A0" w:rsidTr="009F5DC8">
              <w:trPr>
                <w:trHeight w:val="164"/>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12</w:t>
                  </w:r>
                </w:p>
              </w:tc>
              <w:tc>
                <w:tcPr>
                  <w:tcW w:w="770"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XIV</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Culiacán</w:t>
                  </w: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Diputado</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Oscar Félix Ochoa</w:t>
                  </w:r>
                </w:p>
              </w:tc>
            </w:tr>
            <w:tr w:rsidR="009F5DC8" w:rsidRPr="005071A0" w:rsidTr="009F5DC8">
              <w:trPr>
                <w:trHeight w:val="138"/>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Presidente Municipal</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Sergio Torres Félix</w:t>
                  </w:r>
                </w:p>
              </w:tc>
            </w:tr>
            <w:tr w:rsidR="009F5DC8" w:rsidRPr="005071A0" w:rsidTr="009F5DC8">
              <w:trPr>
                <w:trHeight w:val="90"/>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13</w:t>
                  </w:r>
                </w:p>
              </w:tc>
              <w:tc>
                <w:tcPr>
                  <w:tcW w:w="770"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XV</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Navolato</w:t>
                  </w: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Diputado</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Rigoberto Valenzuela Medina</w:t>
                  </w:r>
                </w:p>
              </w:tc>
            </w:tr>
            <w:tr w:rsidR="009F5DC8" w:rsidRPr="005071A0" w:rsidTr="009F5DC8">
              <w:trPr>
                <w:trHeight w:val="63"/>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Presidente Municipal</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Miguel Enrique Calderón Quevedo</w:t>
                  </w:r>
                </w:p>
              </w:tc>
            </w:tr>
            <w:tr w:rsidR="009F5DC8" w:rsidRPr="005071A0" w:rsidTr="009F5DC8">
              <w:trPr>
                <w:trHeight w:val="179"/>
              </w:trPr>
              <w:tc>
                <w:tcPr>
                  <w:tcW w:w="496" w:type="dxa"/>
                  <w:vMerge w:val="restart"/>
                  <w:tcBorders>
                    <w:top w:val="nil"/>
                    <w:left w:val="single" w:sz="8" w:space="0" w:color="auto"/>
                    <w:right w:val="single" w:sz="4" w:space="0" w:color="auto"/>
                  </w:tcBorders>
                  <w:shd w:val="clear" w:color="auto" w:fill="auto"/>
                  <w:vAlign w:val="center"/>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14</w:t>
                  </w:r>
                </w:p>
              </w:tc>
              <w:tc>
                <w:tcPr>
                  <w:tcW w:w="770" w:type="dxa"/>
                  <w:vMerge w:val="restart"/>
                  <w:tcBorders>
                    <w:top w:val="nil"/>
                    <w:left w:val="single" w:sz="4" w:space="0" w:color="auto"/>
                    <w:right w:val="single" w:sz="4" w:space="0" w:color="auto"/>
                  </w:tcBorders>
                  <w:shd w:val="clear" w:color="auto" w:fill="auto"/>
                  <w:vAlign w:val="center"/>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XVI</w:t>
                  </w:r>
                </w:p>
              </w:tc>
              <w:tc>
                <w:tcPr>
                  <w:tcW w:w="1134" w:type="dxa"/>
                  <w:vMerge w:val="restart"/>
                  <w:tcBorders>
                    <w:top w:val="nil"/>
                    <w:left w:val="single" w:sz="4" w:space="0" w:color="auto"/>
                    <w:right w:val="single" w:sz="4" w:space="0" w:color="auto"/>
                  </w:tcBorders>
                  <w:shd w:val="clear" w:color="auto" w:fill="auto"/>
                  <w:vAlign w:val="center"/>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Cosalá</w:t>
                  </w:r>
                </w:p>
              </w:tc>
              <w:tc>
                <w:tcPr>
                  <w:tcW w:w="1701" w:type="dxa"/>
                  <w:tcBorders>
                    <w:top w:val="nil"/>
                    <w:left w:val="nil"/>
                    <w:bottom w:val="single" w:sz="4" w:space="0" w:color="auto"/>
                    <w:right w:val="single" w:sz="4" w:space="0" w:color="auto"/>
                  </w:tcBorders>
                  <w:shd w:val="clear" w:color="auto" w:fill="auto"/>
                  <w:vAlign w:val="center"/>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Diputado</w:t>
                  </w:r>
                </w:p>
              </w:tc>
              <w:tc>
                <w:tcPr>
                  <w:tcW w:w="2977" w:type="dxa"/>
                  <w:tcBorders>
                    <w:top w:val="nil"/>
                    <w:left w:val="nil"/>
                    <w:bottom w:val="single" w:sz="4" w:space="0" w:color="auto"/>
                    <w:right w:val="single" w:sz="8" w:space="0" w:color="auto"/>
                  </w:tcBorders>
                  <w:shd w:val="clear" w:color="auto" w:fill="auto"/>
                  <w:vAlign w:val="center"/>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Aidee Corrales Corrales.</w:t>
                  </w:r>
                </w:p>
              </w:tc>
            </w:tr>
            <w:tr w:rsidR="009F5DC8" w:rsidRPr="005071A0" w:rsidTr="009F5DC8">
              <w:trPr>
                <w:trHeight w:val="126"/>
              </w:trPr>
              <w:tc>
                <w:tcPr>
                  <w:tcW w:w="496" w:type="dxa"/>
                  <w:vMerge/>
                  <w:tcBorders>
                    <w:left w:val="single" w:sz="8" w:space="0" w:color="auto"/>
                    <w:bottom w:val="single" w:sz="4" w:space="0" w:color="auto"/>
                    <w:right w:val="single" w:sz="4" w:space="0" w:color="auto"/>
                  </w:tcBorders>
                  <w:shd w:val="clear" w:color="auto" w:fill="auto"/>
                  <w:vAlign w:val="center"/>
                </w:tcPr>
                <w:p w:rsidR="009F5DC8" w:rsidRPr="005071A0" w:rsidRDefault="009F5DC8" w:rsidP="009F5DC8">
                  <w:pPr>
                    <w:spacing w:after="0" w:line="240" w:lineRule="auto"/>
                    <w:jc w:val="center"/>
                    <w:rPr>
                      <w:rFonts w:ascii="Arial" w:eastAsia="Times New Roman" w:hAnsi="Arial" w:cs="Arial"/>
                      <w:color w:val="000000"/>
                      <w:sz w:val="14"/>
                      <w:szCs w:val="14"/>
                    </w:rPr>
                  </w:pPr>
                </w:p>
              </w:tc>
              <w:tc>
                <w:tcPr>
                  <w:tcW w:w="770" w:type="dxa"/>
                  <w:vMerge/>
                  <w:tcBorders>
                    <w:left w:val="single" w:sz="4" w:space="0" w:color="auto"/>
                    <w:bottom w:val="single" w:sz="4" w:space="0" w:color="auto"/>
                    <w:right w:val="single" w:sz="4" w:space="0" w:color="auto"/>
                  </w:tcBorders>
                  <w:shd w:val="clear" w:color="auto" w:fill="auto"/>
                  <w:vAlign w:val="center"/>
                </w:tcPr>
                <w:p w:rsidR="009F5DC8" w:rsidRPr="005071A0" w:rsidRDefault="009F5DC8" w:rsidP="009F5DC8">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bottom w:val="single" w:sz="4" w:space="0" w:color="auto"/>
                    <w:right w:val="single" w:sz="4" w:space="0" w:color="auto"/>
                  </w:tcBorders>
                  <w:shd w:val="clear" w:color="auto" w:fill="auto"/>
                  <w:vAlign w:val="center"/>
                </w:tcPr>
                <w:p w:rsidR="009F5DC8" w:rsidRPr="005071A0" w:rsidRDefault="009F5DC8" w:rsidP="009F5DC8">
                  <w:pPr>
                    <w:spacing w:after="0" w:line="240" w:lineRule="auto"/>
                    <w:jc w:val="center"/>
                    <w:rPr>
                      <w:rFonts w:ascii="Arial" w:eastAsia="Times New Roman" w:hAnsi="Arial" w:cs="Arial"/>
                      <w:color w:val="000000"/>
                      <w:sz w:val="14"/>
                      <w:szCs w:val="14"/>
                    </w:rPr>
                  </w:pPr>
                </w:p>
              </w:tc>
              <w:tc>
                <w:tcPr>
                  <w:tcW w:w="1701" w:type="dxa"/>
                  <w:tcBorders>
                    <w:top w:val="nil"/>
                    <w:left w:val="nil"/>
                    <w:bottom w:val="single" w:sz="4" w:space="0" w:color="auto"/>
                    <w:right w:val="single" w:sz="4" w:space="0" w:color="auto"/>
                  </w:tcBorders>
                  <w:shd w:val="clear" w:color="auto" w:fill="auto"/>
                  <w:vAlign w:val="center"/>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Presidente</w:t>
                  </w:r>
                </w:p>
              </w:tc>
              <w:tc>
                <w:tcPr>
                  <w:tcW w:w="2977" w:type="dxa"/>
                  <w:tcBorders>
                    <w:top w:val="nil"/>
                    <w:left w:val="nil"/>
                    <w:bottom w:val="single" w:sz="4" w:space="0" w:color="auto"/>
                    <w:right w:val="single" w:sz="8" w:space="0" w:color="auto"/>
                  </w:tcBorders>
                  <w:shd w:val="clear" w:color="auto" w:fill="auto"/>
                  <w:vAlign w:val="center"/>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Samuel Zacarias Lizárraga Valverde.</w:t>
                  </w:r>
                </w:p>
              </w:tc>
            </w:tr>
            <w:tr w:rsidR="009F5DC8" w:rsidRPr="005071A0" w:rsidTr="009F5DC8">
              <w:trPr>
                <w:trHeight w:val="100"/>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15</w:t>
                  </w:r>
                </w:p>
              </w:tc>
              <w:tc>
                <w:tcPr>
                  <w:tcW w:w="770"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XVIII</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San Ignacio</w:t>
                  </w: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Diputado</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Luis Fernando Sandoval Morales</w:t>
                  </w:r>
                </w:p>
              </w:tc>
            </w:tr>
            <w:tr w:rsidR="009F5DC8" w:rsidRPr="005071A0" w:rsidTr="009F5DC8">
              <w:trPr>
                <w:trHeight w:val="73"/>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Presidente Municipal</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Amado Loaiza Perales</w:t>
                  </w:r>
                </w:p>
              </w:tc>
            </w:tr>
            <w:tr w:rsidR="009F5DC8" w:rsidRPr="005071A0" w:rsidTr="009F5DC8">
              <w:trPr>
                <w:trHeight w:val="50"/>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16</w:t>
                  </w:r>
                </w:p>
              </w:tc>
              <w:tc>
                <w:tcPr>
                  <w:tcW w:w="770"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XXI</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Concordia</w:t>
                  </w: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Diputado</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José Felipe Garzón López</w:t>
                  </w:r>
                </w:p>
              </w:tc>
            </w:tr>
            <w:tr w:rsidR="009F5DC8" w:rsidRPr="005071A0" w:rsidTr="009F5DC8">
              <w:trPr>
                <w:trHeight w:val="164"/>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Presidente Municipal</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Alfredo Vizcarra Díaz</w:t>
                  </w:r>
                </w:p>
              </w:tc>
            </w:tr>
            <w:tr w:rsidR="009F5DC8" w:rsidRPr="005071A0" w:rsidTr="009F5DC8">
              <w:trPr>
                <w:trHeight w:val="123"/>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17</w:t>
                  </w:r>
                </w:p>
              </w:tc>
              <w:tc>
                <w:tcPr>
                  <w:tcW w:w="770"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XXII</w:t>
                  </w:r>
                </w:p>
              </w:tc>
              <w:tc>
                <w:tcPr>
                  <w:tcW w:w="1134"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Rosario</w:t>
                  </w: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Diputada</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Claudia Liliana Valdez Aguilar</w:t>
                  </w:r>
                </w:p>
              </w:tc>
            </w:tr>
            <w:tr w:rsidR="009F5DC8" w:rsidRPr="005071A0" w:rsidTr="009F5DC8">
              <w:trPr>
                <w:trHeight w:val="98"/>
              </w:trPr>
              <w:tc>
                <w:tcPr>
                  <w:tcW w:w="496" w:type="dxa"/>
                  <w:vMerge w:val="restart"/>
                  <w:tcBorders>
                    <w:top w:val="nil"/>
                    <w:left w:val="single" w:sz="8"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18</w:t>
                  </w:r>
                </w:p>
              </w:tc>
              <w:tc>
                <w:tcPr>
                  <w:tcW w:w="770"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XXIII</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Escuinapa</w:t>
                  </w: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Diputado</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Víctor Manuel Díaz Simental</w:t>
                  </w:r>
                </w:p>
              </w:tc>
            </w:tr>
            <w:tr w:rsidR="009F5DC8" w:rsidRPr="005071A0" w:rsidTr="009F5DC8">
              <w:trPr>
                <w:trHeight w:val="72"/>
              </w:trPr>
              <w:tc>
                <w:tcPr>
                  <w:tcW w:w="496" w:type="dxa"/>
                  <w:vMerge/>
                  <w:tcBorders>
                    <w:top w:val="nil"/>
                    <w:left w:val="single" w:sz="8"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9F5DC8" w:rsidRPr="005071A0" w:rsidRDefault="009F5DC8" w:rsidP="009F5DC8">
                  <w:pPr>
                    <w:spacing w:after="0" w:line="240" w:lineRule="auto"/>
                    <w:rPr>
                      <w:rFonts w:ascii="Arial" w:eastAsia="Times New Roman" w:hAnsi="Arial" w:cs="Arial"/>
                      <w:color w:val="000000"/>
                      <w:sz w:val="14"/>
                      <w:szCs w:val="14"/>
                    </w:rPr>
                  </w:pPr>
                </w:p>
              </w:tc>
              <w:tc>
                <w:tcPr>
                  <w:tcW w:w="1701" w:type="dxa"/>
                  <w:tcBorders>
                    <w:top w:val="nil"/>
                    <w:left w:val="nil"/>
                    <w:bottom w:val="single" w:sz="4"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Presidente Municipal</w:t>
                  </w:r>
                </w:p>
              </w:tc>
              <w:tc>
                <w:tcPr>
                  <w:tcW w:w="2977" w:type="dxa"/>
                  <w:tcBorders>
                    <w:top w:val="nil"/>
                    <w:left w:val="nil"/>
                    <w:bottom w:val="single" w:sz="4"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Bonifacio Bustamante Hernández</w:t>
                  </w:r>
                </w:p>
              </w:tc>
            </w:tr>
            <w:tr w:rsidR="009F5DC8" w:rsidRPr="005071A0" w:rsidTr="009F5DC8">
              <w:trPr>
                <w:trHeight w:val="173"/>
              </w:trPr>
              <w:tc>
                <w:tcPr>
                  <w:tcW w:w="496" w:type="dxa"/>
                  <w:tcBorders>
                    <w:top w:val="nil"/>
                    <w:left w:val="single" w:sz="8" w:space="0" w:color="auto"/>
                    <w:bottom w:val="single" w:sz="8"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19</w:t>
                  </w:r>
                </w:p>
              </w:tc>
              <w:tc>
                <w:tcPr>
                  <w:tcW w:w="770" w:type="dxa"/>
                  <w:tcBorders>
                    <w:top w:val="nil"/>
                    <w:left w:val="nil"/>
                    <w:bottom w:val="single" w:sz="8"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XXIV</w:t>
                  </w:r>
                </w:p>
              </w:tc>
              <w:tc>
                <w:tcPr>
                  <w:tcW w:w="1134" w:type="dxa"/>
                  <w:tcBorders>
                    <w:top w:val="nil"/>
                    <w:left w:val="nil"/>
                    <w:bottom w:val="single" w:sz="8"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Culiacán</w:t>
                  </w:r>
                </w:p>
              </w:tc>
              <w:tc>
                <w:tcPr>
                  <w:tcW w:w="1701" w:type="dxa"/>
                  <w:tcBorders>
                    <w:top w:val="nil"/>
                    <w:left w:val="nil"/>
                    <w:bottom w:val="single" w:sz="8" w:space="0" w:color="auto"/>
                    <w:right w:val="single" w:sz="4" w:space="0" w:color="auto"/>
                  </w:tcBorders>
                  <w:shd w:val="clear" w:color="auto" w:fill="auto"/>
                  <w:vAlign w:val="center"/>
                  <w:hideMark/>
                </w:tcPr>
                <w:p w:rsidR="009F5DC8" w:rsidRPr="005071A0" w:rsidRDefault="009F5DC8" w:rsidP="009F5DC8">
                  <w:pPr>
                    <w:spacing w:after="0" w:line="240" w:lineRule="auto"/>
                    <w:jc w:val="center"/>
                    <w:rPr>
                      <w:rFonts w:ascii="Arial" w:eastAsia="Times New Roman" w:hAnsi="Arial" w:cs="Arial"/>
                      <w:color w:val="000000"/>
                      <w:sz w:val="14"/>
                      <w:szCs w:val="14"/>
                    </w:rPr>
                  </w:pPr>
                  <w:r w:rsidRPr="005071A0">
                    <w:rPr>
                      <w:rFonts w:ascii="Arial" w:eastAsia="Times New Roman" w:hAnsi="Arial" w:cs="Arial"/>
                      <w:color w:val="000000"/>
                      <w:sz w:val="14"/>
                      <w:szCs w:val="14"/>
                    </w:rPr>
                    <w:t>Presidente Municipal</w:t>
                  </w:r>
                </w:p>
              </w:tc>
              <w:tc>
                <w:tcPr>
                  <w:tcW w:w="2977" w:type="dxa"/>
                  <w:tcBorders>
                    <w:top w:val="nil"/>
                    <w:left w:val="nil"/>
                    <w:bottom w:val="single" w:sz="8" w:space="0" w:color="auto"/>
                    <w:right w:val="single" w:sz="8" w:space="0" w:color="auto"/>
                  </w:tcBorders>
                  <w:shd w:val="clear" w:color="auto" w:fill="auto"/>
                  <w:vAlign w:val="center"/>
                  <w:hideMark/>
                </w:tcPr>
                <w:p w:rsidR="009F5DC8" w:rsidRPr="005071A0" w:rsidRDefault="009F5DC8" w:rsidP="009F5DC8">
                  <w:pPr>
                    <w:spacing w:after="0" w:line="240" w:lineRule="auto"/>
                    <w:rPr>
                      <w:rFonts w:ascii="Arial" w:eastAsia="Times New Roman" w:hAnsi="Arial" w:cs="Arial"/>
                      <w:color w:val="000000"/>
                      <w:sz w:val="14"/>
                      <w:szCs w:val="14"/>
                    </w:rPr>
                  </w:pPr>
                  <w:r w:rsidRPr="005071A0">
                    <w:rPr>
                      <w:rFonts w:ascii="Arial" w:eastAsia="Times New Roman" w:hAnsi="Arial" w:cs="Arial"/>
                      <w:color w:val="000000"/>
                      <w:sz w:val="14"/>
                      <w:szCs w:val="14"/>
                    </w:rPr>
                    <w:t>C. Sergio Torres Félix</w:t>
                  </w:r>
                </w:p>
              </w:tc>
            </w:tr>
          </w:tbl>
          <w:p w:rsidR="009F5DC8" w:rsidRPr="005071A0" w:rsidRDefault="009F5DC8" w:rsidP="009F5DC8">
            <w:pPr>
              <w:jc w:val="both"/>
              <w:rPr>
                <w:rFonts w:ascii="Arial" w:hAnsi="Arial" w:cs="Arial"/>
                <w:b/>
                <w:sz w:val="14"/>
                <w:szCs w:val="14"/>
              </w:rPr>
            </w:pPr>
          </w:p>
        </w:tc>
        <w:tc>
          <w:tcPr>
            <w:tcW w:w="3119" w:type="dxa"/>
          </w:tcPr>
          <w:p w:rsidR="009F5DC8" w:rsidRPr="005071A0" w:rsidRDefault="009F5DC8" w:rsidP="009F5DC8">
            <w:pPr>
              <w:widowControl w:val="0"/>
              <w:autoSpaceDE w:val="0"/>
              <w:autoSpaceDN w:val="0"/>
              <w:adjustRightInd w:val="0"/>
              <w:jc w:val="both"/>
              <w:rPr>
                <w:rFonts w:ascii="Arial" w:hAnsi="Arial" w:cs="Arial"/>
                <w:b/>
                <w:sz w:val="14"/>
                <w:szCs w:val="14"/>
              </w:rPr>
            </w:pPr>
            <w:r w:rsidRPr="005071A0">
              <w:rPr>
                <w:rFonts w:ascii="Arial" w:hAnsi="Arial" w:cs="Arial"/>
                <w:b/>
                <w:sz w:val="14"/>
                <w:szCs w:val="14"/>
              </w:rPr>
              <w:t>HECHO NO.6</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 xml:space="preserve">Es </w:t>
            </w:r>
            <w:r w:rsidRPr="005071A0">
              <w:rPr>
                <w:rFonts w:ascii="Arial" w:hAnsi="Arial" w:cs="Arial"/>
                <w:b/>
                <w:sz w:val="14"/>
                <w:szCs w:val="14"/>
              </w:rPr>
              <w:t xml:space="preserve">CIERTO </w:t>
            </w:r>
            <w:r w:rsidRPr="005071A0">
              <w:rPr>
                <w:rFonts w:ascii="Arial" w:hAnsi="Arial" w:cs="Arial"/>
                <w:sz w:val="14"/>
                <w:szCs w:val="14"/>
              </w:rPr>
              <w:t xml:space="preserve">lo afirmado por la autoridad administrativa electoral en este punto de hechos, sin embargo al constituir su contenido situaciones y consideraciones jurídicas desprendidas de los actos preparatorios para la celebración del proceso electoral, en que participaron nuestra </w:t>
            </w:r>
            <w:r w:rsidRPr="005071A0">
              <w:rPr>
                <w:rFonts w:ascii="Arial" w:hAnsi="Arial" w:cs="Arial"/>
                <w:b/>
                <w:sz w:val="14"/>
                <w:szCs w:val="14"/>
              </w:rPr>
              <w:t xml:space="preserve">COALICION TRANFORMAMOS SINALOA </w:t>
            </w:r>
            <w:r w:rsidRPr="005071A0">
              <w:rPr>
                <w:rFonts w:ascii="Arial" w:hAnsi="Arial" w:cs="Arial"/>
                <w:sz w:val="14"/>
                <w:szCs w:val="14"/>
              </w:rPr>
              <w:t>y sus integrantes, en atención a lo dispuesto en el artículo 245 de dicha ley, al no resultar controvertido dicho punto de hechos en la presente causa, no debe ser considerado como objeto de prueba, pues éste no implica conducta o la comisión de un hecho que configure violación alguna a normatividad electoral vigente en el estado de Sinaloa que pueda resultar imputable a la coalición que represento.</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No obstante a lo anterior, y en atención a lo dispuesto en el artículo 245 de la Ley Electoral del estado de Sinaloa, al no resultar controvertido dicho punto de hechos en la presente causa, no debe ser considerado como objeto de prueba, pues éste no implica conducta o la comisión de un hecho que configure violación alguna a la normatividad electoral vigente en el Estado de Sinaloa que pueda resultar imputable a la Coalición que represento.</w:t>
            </w:r>
          </w:p>
        </w:tc>
        <w:tc>
          <w:tcPr>
            <w:tcW w:w="1134" w:type="dxa"/>
          </w:tcPr>
          <w:p w:rsidR="009F5DC8" w:rsidRPr="005071A0" w:rsidRDefault="009F5DC8" w:rsidP="009F5DC8">
            <w:pPr>
              <w:jc w:val="both"/>
              <w:rPr>
                <w:rFonts w:ascii="Arial" w:hAnsi="Arial" w:cs="Arial"/>
                <w:sz w:val="14"/>
                <w:szCs w:val="14"/>
              </w:rPr>
            </w:pPr>
            <w:r w:rsidRPr="005071A0">
              <w:rPr>
                <w:rFonts w:ascii="Arial" w:hAnsi="Arial" w:cs="Arial"/>
                <w:sz w:val="14"/>
                <w:szCs w:val="14"/>
              </w:rPr>
              <w:t>Afirmación indefinida</w:t>
            </w:r>
            <w:r>
              <w:rPr>
                <w:rFonts w:ascii="Arial" w:hAnsi="Arial" w:cs="Arial"/>
                <w:sz w:val="14"/>
                <w:szCs w:val="14"/>
              </w:rPr>
              <w:t xml:space="preserve"> </w:t>
            </w:r>
            <w:r w:rsidRPr="005071A0">
              <w:rPr>
                <w:rFonts w:ascii="Arial" w:hAnsi="Arial" w:cs="Arial"/>
                <w:sz w:val="14"/>
                <w:szCs w:val="14"/>
              </w:rPr>
              <w:t>(negación formal)</w:t>
            </w:r>
          </w:p>
        </w:tc>
      </w:tr>
      <w:tr w:rsidR="009F5DC8" w:rsidRPr="005071A0" w:rsidTr="009F5DC8">
        <w:trPr>
          <w:trHeight w:val="350"/>
        </w:trPr>
        <w:tc>
          <w:tcPr>
            <w:tcW w:w="7479" w:type="dxa"/>
          </w:tcPr>
          <w:p w:rsidR="009F5DC8" w:rsidRPr="005071A0" w:rsidRDefault="009F5DC8" w:rsidP="009F5DC8">
            <w:pPr>
              <w:pStyle w:val="Prrafodelista"/>
              <w:ind w:left="0" w:right="49"/>
              <w:jc w:val="both"/>
              <w:rPr>
                <w:rFonts w:ascii="Arial" w:hAnsi="Arial" w:cs="Arial"/>
                <w:sz w:val="14"/>
                <w:szCs w:val="14"/>
              </w:rPr>
            </w:pPr>
            <w:r w:rsidRPr="005071A0">
              <w:rPr>
                <w:rFonts w:ascii="Arial" w:hAnsi="Arial" w:cs="Arial"/>
                <w:b/>
                <w:sz w:val="14"/>
                <w:szCs w:val="14"/>
              </w:rPr>
              <w:t>7.</w:t>
            </w:r>
            <w:r w:rsidRPr="005071A0">
              <w:rPr>
                <w:rFonts w:ascii="Arial" w:hAnsi="Arial" w:cs="Arial"/>
                <w:sz w:val="14"/>
                <w:szCs w:val="14"/>
              </w:rPr>
              <w:t xml:space="preserve"> De conformidad con los artículos 30 fracciones II, XII de las obligaciones de los Partidos Políticos, 56,fracción XLIV, 117 Bis E, 117 Bis J y 117 Bis N de la Ley Electoral del Estado de Sinaloa, en relación con el artículo 82, fracción XIII del Reglamento Interior del Consejo Estatal Electoral de Sinaloa, en concordancia con los artículos 1, 3 fracciones I, II,V, VI,VII, VIII, IX, X, XII, XIII, XVI, XVIII y XIX, 4, 5, 6, 7, 8, 9, 10, 12, 13, 14, 15, 16, 17, 18, 23, 24, 25, y del 27 al 36 del Reglamento para Regular la Difusión y Fijación de Propaganda Electoral, en fechas 23 y 24 de julio de 2013, Integrantes de la Comisión de Organización Electoral, así como personal de la Coordinación de Organización Electoral de los Consejos Distritales I de Choix, II de El Fuerte, </w:t>
            </w:r>
            <w:r w:rsidRPr="005071A0">
              <w:rPr>
                <w:rFonts w:ascii="Arial" w:hAnsi="Arial" w:cs="Arial"/>
                <w:bCs/>
                <w:color w:val="000000"/>
                <w:sz w:val="14"/>
                <w:szCs w:val="14"/>
              </w:rPr>
              <w:t xml:space="preserve">III y IV de Ahome, V de Sinaloa, VI y VII de Guasave, VIII de Angostura, IX de Salvador Alvarado, X de Mocorito, XI de Badiraguato, XIV de Culiacán, XV de Navolato, XVI de Cosalá, XVIII de San Ignacio, XXI de Concordia, XXII de Rosario, XXIII de Escuinapa y XXIV de Culiacán, </w:t>
            </w:r>
            <w:r w:rsidRPr="005071A0">
              <w:rPr>
                <w:rFonts w:ascii="Arial" w:hAnsi="Arial" w:cs="Arial"/>
                <w:sz w:val="14"/>
                <w:szCs w:val="14"/>
              </w:rPr>
              <w:t>realizaron recorridos, haciendo constar que identificaron de la “Coalición Transformemos Sinaloa” integrada por el Partido Revolucionario Institucional, el Partido Nueva Alianza y el Partido Verde Ecologista De México en los siguientes lugares, candidaturas y diseños:</w:t>
            </w:r>
          </w:p>
          <w:p w:rsidR="009F5DC8" w:rsidRPr="005071A0" w:rsidRDefault="009F5DC8" w:rsidP="009F5DC8">
            <w:pPr>
              <w:pStyle w:val="Prrafodelista"/>
              <w:ind w:left="0" w:right="49"/>
              <w:jc w:val="both"/>
              <w:rPr>
                <w:rFonts w:ascii="Arial" w:hAnsi="Arial" w:cs="Arial"/>
                <w:sz w:val="14"/>
                <w:szCs w:val="14"/>
              </w:rPr>
            </w:pPr>
          </w:p>
          <w:p w:rsidR="009F5DC8" w:rsidRPr="005071A0" w:rsidRDefault="009F5DC8" w:rsidP="009F5DC8">
            <w:pPr>
              <w:ind w:right="49"/>
              <w:jc w:val="both"/>
              <w:rPr>
                <w:rFonts w:ascii="Arial" w:hAnsi="Arial" w:cs="Arial"/>
                <w:b/>
                <w:sz w:val="14"/>
                <w:szCs w:val="14"/>
              </w:rPr>
            </w:pPr>
            <w:r w:rsidRPr="005071A0">
              <w:rPr>
                <w:rFonts w:ascii="Arial" w:hAnsi="Arial" w:cs="Arial"/>
                <w:b/>
                <w:sz w:val="14"/>
                <w:szCs w:val="14"/>
              </w:rPr>
              <w:t>Distrito I de Choix, Sinaloa.</w:t>
            </w:r>
          </w:p>
          <w:p w:rsidR="009F5DC8" w:rsidRPr="005071A0" w:rsidRDefault="009F5DC8" w:rsidP="009F5DC8">
            <w:pPr>
              <w:pStyle w:val="Prrafodelista"/>
              <w:ind w:left="0" w:right="51"/>
              <w:jc w:val="both"/>
              <w:rPr>
                <w:rFonts w:ascii="Arial" w:hAnsi="Arial" w:cs="Arial"/>
                <w:sz w:val="14"/>
                <w:szCs w:val="14"/>
              </w:rPr>
            </w:pPr>
            <w:r w:rsidRPr="005071A0">
              <w:rPr>
                <w:rFonts w:ascii="Arial" w:hAnsi="Arial" w:cs="Arial"/>
                <w:sz w:val="14"/>
                <w:szCs w:val="14"/>
              </w:rPr>
              <w:t>Del C. Juan Acosta Salas candidato a Presidente Municipal y la C. Renata Cota Álvarez candidata a Diputada Local de la Coalición “Transformemos Sinaloa”, la propaganda presentaba el siguiente diseño: la imagen de los candidatos, el emblema de la Coalición “Transformemos Sinaloa”, la leyenda “Porque Choix merece más”, predominando en la propaganda los colores rojo y blanco.</w:t>
            </w:r>
          </w:p>
          <w:p w:rsidR="009F5DC8" w:rsidRPr="005071A0" w:rsidRDefault="009F5DC8" w:rsidP="009F5DC8">
            <w:pPr>
              <w:ind w:right="51"/>
              <w:jc w:val="both"/>
              <w:rPr>
                <w:rFonts w:ascii="Arial" w:hAnsi="Arial" w:cs="Arial"/>
                <w:sz w:val="14"/>
                <w:szCs w:val="14"/>
              </w:rPr>
            </w:pPr>
          </w:p>
          <w:p w:rsidR="009F5DC8" w:rsidRPr="005071A0" w:rsidRDefault="009F5DC8" w:rsidP="009F5DC8">
            <w:pPr>
              <w:ind w:right="49"/>
              <w:jc w:val="both"/>
              <w:rPr>
                <w:rFonts w:ascii="Arial" w:hAnsi="Arial" w:cs="Arial"/>
                <w:sz w:val="14"/>
                <w:szCs w:val="14"/>
              </w:rPr>
            </w:pPr>
            <w:r w:rsidRPr="005071A0">
              <w:rPr>
                <w:rFonts w:ascii="Arial" w:hAnsi="Arial" w:cs="Arial"/>
                <w:sz w:val="14"/>
                <w:szCs w:val="14"/>
              </w:rPr>
              <w:t>La propaganda electoral con el diseño anterior se detectó y retiró de los siguientes lugares:</w:t>
            </w:r>
          </w:p>
          <w:p w:rsidR="009F5DC8" w:rsidRPr="005071A0" w:rsidRDefault="009F5DC8" w:rsidP="009F5DC8">
            <w:pPr>
              <w:pStyle w:val="Prrafodelista"/>
              <w:numPr>
                <w:ilvl w:val="0"/>
                <w:numId w:val="2"/>
              </w:numPr>
              <w:ind w:left="426" w:right="474" w:hanging="142"/>
              <w:contextualSpacing w:val="0"/>
              <w:jc w:val="both"/>
              <w:rPr>
                <w:rFonts w:ascii="Arial" w:hAnsi="Arial" w:cs="Arial"/>
                <w:i/>
                <w:sz w:val="14"/>
                <w:szCs w:val="14"/>
              </w:rPr>
            </w:pPr>
            <w:r w:rsidRPr="005071A0">
              <w:rPr>
                <w:rFonts w:ascii="Arial" w:hAnsi="Arial" w:cs="Arial"/>
                <w:i/>
                <w:sz w:val="14"/>
                <w:szCs w:val="14"/>
              </w:rPr>
              <w:t>En calle sin nombre s/n, en la Colonia Centro, entre las calles Antonio Rosales y V. Guerrero, la cual pertenece al área urbana de la sección electoral 1731.</w:t>
            </w:r>
          </w:p>
          <w:p w:rsidR="009F5DC8" w:rsidRPr="005071A0" w:rsidRDefault="009F5DC8" w:rsidP="009F5DC8">
            <w:pPr>
              <w:ind w:left="284" w:right="49"/>
              <w:jc w:val="both"/>
              <w:rPr>
                <w:rFonts w:ascii="Arial" w:hAnsi="Arial" w:cs="Arial"/>
                <w:sz w:val="14"/>
                <w:szCs w:val="14"/>
              </w:rPr>
            </w:pPr>
          </w:p>
          <w:p w:rsidR="009F5DC8" w:rsidRPr="005071A0" w:rsidRDefault="009F5DC8" w:rsidP="009F5DC8">
            <w:pPr>
              <w:ind w:right="49"/>
              <w:jc w:val="both"/>
              <w:rPr>
                <w:rFonts w:ascii="Arial" w:hAnsi="Arial" w:cs="Arial"/>
                <w:b/>
                <w:sz w:val="14"/>
                <w:szCs w:val="14"/>
              </w:rPr>
            </w:pPr>
            <w:r w:rsidRPr="005071A0">
              <w:rPr>
                <w:rFonts w:ascii="Arial" w:hAnsi="Arial" w:cs="Arial"/>
                <w:b/>
                <w:sz w:val="14"/>
                <w:szCs w:val="14"/>
              </w:rPr>
              <w:t>Distrito II de El Fuerte, Sinaloa.</w:t>
            </w:r>
          </w:p>
          <w:p w:rsidR="009F5DC8" w:rsidRPr="005071A0" w:rsidRDefault="009F5DC8" w:rsidP="009F5DC8">
            <w:pPr>
              <w:pStyle w:val="Prrafodelista"/>
              <w:ind w:left="0" w:right="51"/>
              <w:jc w:val="both"/>
              <w:rPr>
                <w:rFonts w:ascii="Arial" w:hAnsi="Arial" w:cs="Arial"/>
                <w:sz w:val="14"/>
                <w:szCs w:val="14"/>
                <w:u w:val="single"/>
              </w:rPr>
            </w:pPr>
          </w:p>
          <w:p w:rsidR="009F5DC8" w:rsidRPr="005071A0" w:rsidRDefault="009F5DC8" w:rsidP="009F5DC8">
            <w:pPr>
              <w:pStyle w:val="Prrafodelista"/>
              <w:ind w:left="0" w:right="51"/>
              <w:jc w:val="both"/>
              <w:rPr>
                <w:rFonts w:ascii="Arial" w:hAnsi="Arial" w:cs="Arial"/>
                <w:sz w:val="14"/>
                <w:szCs w:val="14"/>
              </w:rPr>
            </w:pPr>
            <w:r w:rsidRPr="005071A0">
              <w:rPr>
                <w:rFonts w:ascii="Arial" w:hAnsi="Arial" w:cs="Arial"/>
                <w:sz w:val="14"/>
                <w:szCs w:val="14"/>
              </w:rPr>
              <w:t>De la C. Nubia Ramos, candidata a Diputada y del C. Vinicio Galaviz candidato a Presidente Municipal de la coalición “Transformemos Sinaloa”, la propaganda presentaba el siguiente diseño: la imagen del candidato, el emblema del partido político PRI, la leyenda “Rescatemos El Fuerte”, predominando en la propaganda los colores Rojo, Verde y blanco.</w:t>
            </w:r>
          </w:p>
          <w:p w:rsidR="009F5DC8" w:rsidRPr="005071A0" w:rsidRDefault="009F5DC8" w:rsidP="009F5DC8">
            <w:pPr>
              <w:ind w:right="51"/>
              <w:jc w:val="both"/>
              <w:rPr>
                <w:rFonts w:ascii="Arial" w:hAnsi="Arial" w:cs="Arial"/>
                <w:b/>
                <w:sz w:val="14"/>
                <w:szCs w:val="14"/>
              </w:rPr>
            </w:pPr>
          </w:p>
          <w:p w:rsidR="009F5DC8" w:rsidRPr="005071A0" w:rsidRDefault="009F5DC8" w:rsidP="009F5DC8">
            <w:pPr>
              <w:ind w:right="51"/>
              <w:jc w:val="both"/>
              <w:rPr>
                <w:rFonts w:ascii="Arial" w:hAnsi="Arial" w:cs="Arial"/>
                <w:sz w:val="14"/>
                <w:szCs w:val="14"/>
              </w:rPr>
            </w:pPr>
            <w:r w:rsidRPr="005071A0">
              <w:rPr>
                <w:rFonts w:ascii="Arial" w:hAnsi="Arial" w:cs="Arial"/>
                <w:sz w:val="14"/>
                <w:szCs w:val="14"/>
              </w:rPr>
              <w:t>La propaganda electoral con el diseño anterior se detectó en los</w:t>
            </w:r>
            <w:r>
              <w:rPr>
                <w:rFonts w:ascii="Arial" w:hAnsi="Arial" w:cs="Arial"/>
                <w:sz w:val="14"/>
                <w:szCs w:val="14"/>
              </w:rPr>
              <w:t xml:space="preserve"> </w:t>
            </w:r>
            <w:r w:rsidRPr="005071A0">
              <w:rPr>
                <w:rFonts w:ascii="Arial" w:hAnsi="Arial" w:cs="Arial"/>
                <w:sz w:val="14"/>
                <w:szCs w:val="14"/>
              </w:rPr>
              <w:t>siguientes lugares:</w:t>
            </w:r>
          </w:p>
          <w:p w:rsidR="009F5DC8" w:rsidRPr="005071A0" w:rsidRDefault="009F5DC8" w:rsidP="009F5DC8">
            <w:pPr>
              <w:pStyle w:val="Prrafodelista"/>
              <w:numPr>
                <w:ilvl w:val="3"/>
                <w:numId w:val="2"/>
              </w:numPr>
              <w:ind w:left="426" w:right="616" w:hanging="142"/>
              <w:jc w:val="both"/>
              <w:rPr>
                <w:rFonts w:ascii="Arial" w:hAnsi="Arial" w:cs="Arial"/>
                <w:i/>
                <w:sz w:val="14"/>
                <w:szCs w:val="14"/>
              </w:rPr>
            </w:pPr>
            <w:r w:rsidRPr="005071A0">
              <w:rPr>
                <w:rFonts w:ascii="Arial" w:hAnsi="Arial" w:cs="Arial"/>
                <w:i/>
                <w:sz w:val="14"/>
                <w:szCs w:val="14"/>
              </w:rPr>
              <w:t>En equipamiento urbano sujetada con alambre, en la Localidad de Charay, Orilla de Carretera. sección 2050B.</w:t>
            </w:r>
          </w:p>
          <w:p w:rsidR="009F5DC8" w:rsidRPr="005071A0" w:rsidRDefault="009F5DC8" w:rsidP="009F5DC8">
            <w:pPr>
              <w:pStyle w:val="Prrafodelista"/>
              <w:ind w:left="567" w:right="616"/>
              <w:jc w:val="both"/>
              <w:rPr>
                <w:rFonts w:ascii="Arial" w:hAnsi="Arial" w:cs="Arial"/>
                <w:i/>
                <w:sz w:val="14"/>
                <w:szCs w:val="14"/>
              </w:rPr>
            </w:pPr>
          </w:p>
          <w:p w:rsidR="009F5DC8" w:rsidRPr="005071A0" w:rsidRDefault="009F5DC8" w:rsidP="009F5DC8">
            <w:pPr>
              <w:ind w:right="49"/>
              <w:jc w:val="both"/>
              <w:rPr>
                <w:rFonts w:ascii="Arial" w:hAnsi="Arial" w:cs="Arial"/>
                <w:b/>
                <w:sz w:val="14"/>
                <w:szCs w:val="14"/>
              </w:rPr>
            </w:pPr>
            <w:r w:rsidRPr="005071A0">
              <w:rPr>
                <w:rFonts w:ascii="Arial" w:hAnsi="Arial" w:cs="Arial"/>
                <w:b/>
                <w:sz w:val="14"/>
                <w:szCs w:val="14"/>
              </w:rPr>
              <w:t>Distrito III de Ahome, Sinaloa.</w:t>
            </w:r>
          </w:p>
          <w:p w:rsidR="009F5DC8" w:rsidRPr="005071A0" w:rsidRDefault="009F5DC8" w:rsidP="009F5DC8">
            <w:pPr>
              <w:pStyle w:val="Prrafodelista"/>
              <w:ind w:left="0" w:right="49"/>
              <w:jc w:val="both"/>
              <w:rPr>
                <w:rFonts w:ascii="Arial" w:hAnsi="Arial" w:cs="Arial"/>
                <w:sz w:val="14"/>
                <w:szCs w:val="14"/>
              </w:rPr>
            </w:pPr>
            <w:r w:rsidRPr="005071A0">
              <w:rPr>
                <w:rFonts w:ascii="Arial" w:hAnsi="Arial" w:cs="Arial"/>
                <w:sz w:val="14"/>
                <w:szCs w:val="14"/>
              </w:rPr>
              <w:t>Del C. Esteban Valenzuela candidato a Diputado de la coalición “Transformemos Sinaloa”, la propaganda presentaba el siguiente diseño: la imagen del candidato el emblema de la coalición “Transformemos Sinaloa”, La leyenda “sabe lo que necesitas”, predominando en la propaganda los colores verde, blanco y rojo.</w:t>
            </w:r>
          </w:p>
          <w:p w:rsidR="009F5DC8" w:rsidRPr="005071A0" w:rsidRDefault="009F5DC8" w:rsidP="009F5DC8">
            <w:pPr>
              <w:pStyle w:val="Prrafodelista"/>
              <w:ind w:left="0" w:right="49"/>
              <w:jc w:val="both"/>
              <w:rPr>
                <w:rFonts w:ascii="Arial" w:hAnsi="Arial" w:cs="Arial"/>
                <w:sz w:val="14"/>
                <w:szCs w:val="14"/>
              </w:rPr>
            </w:pPr>
          </w:p>
          <w:p w:rsidR="009F5DC8" w:rsidRPr="005071A0" w:rsidRDefault="009F5DC8" w:rsidP="009F5DC8">
            <w:pPr>
              <w:pStyle w:val="Prrafodelista"/>
              <w:ind w:left="0" w:right="49"/>
              <w:jc w:val="both"/>
              <w:rPr>
                <w:rFonts w:ascii="Arial" w:hAnsi="Arial" w:cs="Arial"/>
                <w:sz w:val="14"/>
                <w:szCs w:val="14"/>
              </w:rPr>
            </w:pPr>
            <w:r w:rsidRPr="005071A0">
              <w:rPr>
                <w:rFonts w:ascii="Arial" w:hAnsi="Arial" w:cs="Arial"/>
                <w:sz w:val="14"/>
                <w:szCs w:val="14"/>
              </w:rPr>
              <w:t>Del C. Arturo Duarte candidato a Presidente Municipal de la coalición “Transformemos Sinaloa”, la propaganda presentaba el siguiente diseño: la imagen del candidato el emblema de la coalición “Transformemos Sinaloa”, la leyenda “Puro Pa Delante”, predominando los colores rojo, blanco y verde.</w:t>
            </w:r>
          </w:p>
          <w:p w:rsidR="009F5DC8" w:rsidRPr="005071A0" w:rsidRDefault="009F5DC8" w:rsidP="009F5DC8">
            <w:pPr>
              <w:pStyle w:val="Prrafodelista"/>
              <w:ind w:left="0"/>
              <w:jc w:val="both"/>
              <w:rPr>
                <w:rFonts w:ascii="Arial" w:hAnsi="Arial" w:cs="Arial"/>
                <w:sz w:val="14"/>
                <w:szCs w:val="14"/>
              </w:rPr>
            </w:pPr>
          </w:p>
          <w:p w:rsidR="009F5DC8" w:rsidRPr="005071A0" w:rsidRDefault="009F5DC8" w:rsidP="009F5DC8">
            <w:pPr>
              <w:pStyle w:val="Prrafodelista"/>
              <w:ind w:left="0"/>
              <w:jc w:val="both"/>
              <w:rPr>
                <w:rFonts w:ascii="Arial" w:hAnsi="Arial" w:cs="Arial"/>
                <w:sz w:val="14"/>
                <w:szCs w:val="14"/>
              </w:rPr>
            </w:pPr>
            <w:r w:rsidRPr="005071A0">
              <w:rPr>
                <w:rFonts w:ascii="Arial" w:hAnsi="Arial" w:cs="Arial"/>
                <w:sz w:val="14"/>
                <w:szCs w:val="14"/>
              </w:rPr>
              <w:t>Del C. Arturo Duarte y Esteban Valenzuela candidato a Presidente Municipal y Diputado de la coalición “Transformemos Sinaloa”, la propaganda presentaba el siguiente diseño: la imagen del candidato predominando los colores rojo, blanco y verde, la leyenda “Puro Pa Delante Y Esteban Sabe Lo Que Necesitas”.</w:t>
            </w:r>
          </w:p>
          <w:p w:rsidR="009F5DC8" w:rsidRPr="005071A0" w:rsidRDefault="009F5DC8" w:rsidP="009F5DC8">
            <w:pPr>
              <w:ind w:right="49"/>
              <w:jc w:val="both"/>
              <w:rPr>
                <w:rFonts w:ascii="Arial" w:hAnsi="Arial" w:cs="Arial"/>
                <w:sz w:val="14"/>
                <w:szCs w:val="14"/>
              </w:rPr>
            </w:pPr>
          </w:p>
          <w:p w:rsidR="009F5DC8" w:rsidRPr="005071A0" w:rsidRDefault="009F5DC8" w:rsidP="009F5DC8">
            <w:pPr>
              <w:ind w:right="49"/>
              <w:jc w:val="both"/>
              <w:rPr>
                <w:rFonts w:ascii="Arial" w:hAnsi="Arial" w:cs="Arial"/>
                <w:sz w:val="14"/>
                <w:szCs w:val="14"/>
              </w:rPr>
            </w:pPr>
            <w:r w:rsidRPr="005071A0">
              <w:rPr>
                <w:rFonts w:ascii="Arial" w:hAnsi="Arial" w:cs="Arial"/>
                <w:sz w:val="14"/>
                <w:szCs w:val="14"/>
              </w:rPr>
              <w:t>La propaganda electoral con los anteriores diseños se detectó en los</w:t>
            </w:r>
            <w:r>
              <w:rPr>
                <w:rFonts w:ascii="Arial" w:hAnsi="Arial" w:cs="Arial"/>
                <w:sz w:val="14"/>
                <w:szCs w:val="14"/>
              </w:rPr>
              <w:t xml:space="preserve"> </w:t>
            </w:r>
            <w:r w:rsidRPr="005071A0">
              <w:rPr>
                <w:rFonts w:ascii="Arial" w:hAnsi="Arial" w:cs="Arial"/>
                <w:sz w:val="14"/>
                <w:szCs w:val="14"/>
              </w:rPr>
              <w:t>siguientes lugares:</w:t>
            </w:r>
          </w:p>
          <w:p w:rsidR="009F5DC8" w:rsidRPr="005071A0" w:rsidRDefault="009F5DC8" w:rsidP="009F5DC8">
            <w:pPr>
              <w:pStyle w:val="Prrafodelista"/>
              <w:numPr>
                <w:ilvl w:val="0"/>
                <w:numId w:val="3"/>
              </w:numPr>
              <w:ind w:left="426" w:right="616" w:hanging="142"/>
              <w:contextualSpacing w:val="0"/>
              <w:jc w:val="both"/>
              <w:rPr>
                <w:rFonts w:ascii="Arial" w:hAnsi="Arial" w:cs="Arial"/>
                <w:i/>
                <w:sz w:val="14"/>
                <w:szCs w:val="14"/>
              </w:rPr>
            </w:pPr>
            <w:r w:rsidRPr="005071A0">
              <w:rPr>
                <w:rFonts w:ascii="Arial" w:hAnsi="Arial" w:cs="Arial"/>
                <w:i/>
                <w:sz w:val="14"/>
                <w:szCs w:val="14"/>
              </w:rPr>
              <w:t>Se encontraba en equipamiento urbano ubicada en el domicilio Independencia Blvd. Zacatecas al portal Carretera Mochis- Ahome de la sección electoral 294.</w:t>
            </w:r>
          </w:p>
          <w:p w:rsidR="009F5DC8" w:rsidRPr="005071A0" w:rsidRDefault="009F5DC8" w:rsidP="009F5DC8">
            <w:pPr>
              <w:pStyle w:val="Prrafodelista"/>
              <w:numPr>
                <w:ilvl w:val="0"/>
                <w:numId w:val="3"/>
              </w:numPr>
              <w:ind w:left="426" w:right="616" w:hanging="142"/>
              <w:contextualSpacing w:val="0"/>
              <w:jc w:val="both"/>
              <w:rPr>
                <w:rFonts w:ascii="Arial" w:hAnsi="Arial" w:cs="Arial"/>
                <w:i/>
                <w:sz w:val="14"/>
                <w:szCs w:val="14"/>
              </w:rPr>
            </w:pPr>
            <w:r w:rsidRPr="005071A0">
              <w:rPr>
                <w:rFonts w:ascii="Arial" w:hAnsi="Arial" w:cs="Arial"/>
                <w:i/>
                <w:sz w:val="14"/>
                <w:szCs w:val="14"/>
              </w:rPr>
              <w:t>Se encontró en equipamiento urbano los siguientes domicilios, calle Gaxiola hasta la entrada del ejido Ricardo Flores Magón, de las secciones electorales 85, 84, en ave. Hidalgo entre Blvd. Macario Gaxiola y Belisario Domínguez de las secciones electorales 70, en Blvd. Pedro Anaya desde Macario Gaxiola y calle Santos Degollado de las secciones electorales 81, en zona urbana.</w:t>
            </w:r>
          </w:p>
          <w:p w:rsidR="009F5DC8" w:rsidRPr="005071A0" w:rsidRDefault="009F5DC8" w:rsidP="009F5DC8">
            <w:pPr>
              <w:pStyle w:val="Prrafodelista"/>
              <w:numPr>
                <w:ilvl w:val="0"/>
                <w:numId w:val="3"/>
              </w:numPr>
              <w:ind w:left="426" w:right="616" w:hanging="142"/>
              <w:contextualSpacing w:val="0"/>
              <w:jc w:val="both"/>
              <w:rPr>
                <w:rFonts w:ascii="Arial" w:hAnsi="Arial" w:cs="Arial"/>
                <w:i/>
                <w:sz w:val="14"/>
                <w:szCs w:val="14"/>
              </w:rPr>
            </w:pPr>
            <w:r w:rsidRPr="005071A0">
              <w:rPr>
                <w:rFonts w:ascii="Arial" w:hAnsi="Arial" w:cs="Arial"/>
                <w:i/>
                <w:sz w:val="14"/>
                <w:szCs w:val="14"/>
              </w:rPr>
              <w:t>Se encontraba toda en equipamiento urbana, ubicada en el domicilio: Carretera Mochis – Ahome de las secciones electorales 301 y 305. de la zona rural. En domicilio ejido 9 de diciembre por la calle Eliseo Galaviz entre Independencia y Blvd. López Mateos en zona rural de la sección electoral 351. En localidad San José de Ahome Carretera Principal, en zona rural de la sección electoral 329. En carretera principal en la localidad Higuera de Zaragoza en zona rural de la secciones electorales 342, 343 y 344.</w:t>
            </w:r>
          </w:p>
          <w:p w:rsidR="009F5DC8" w:rsidRPr="005071A0" w:rsidRDefault="009F5DC8" w:rsidP="009F5DC8">
            <w:pPr>
              <w:pStyle w:val="Prrafodelista"/>
              <w:numPr>
                <w:ilvl w:val="0"/>
                <w:numId w:val="3"/>
              </w:numPr>
              <w:ind w:left="426" w:right="616" w:hanging="142"/>
              <w:contextualSpacing w:val="0"/>
              <w:jc w:val="both"/>
              <w:rPr>
                <w:rFonts w:ascii="Arial" w:hAnsi="Arial" w:cs="Arial"/>
                <w:i/>
                <w:sz w:val="14"/>
                <w:szCs w:val="14"/>
              </w:rPr>
            </w:pPr>
            <w:r w:rsidRPr="005071A0">
              <w:rPr>
                <w:rFonts w:ascii="Arial" w:hAnsi="Arial" w:cs="Arial"/>
                <w:i/>
                <w:sz w:val="14"/>
                <w:szCs w:val="14"/>
              </w:rPr>
              <w:t>Se encontró en equipamiento urbano ubicada por Carretera Mochis – Ahome frente al Ejido Mochis, de la sección electoral 298.</w:t>
            </w:r>
          </w:p>
          <w:p w:rsidR="009F5DC8" w:rsidRPr="005071A0" w:rsidRDefault="009F5DC8" w:rsidP="009F5DC8">
            <w:pPr>
              <w:ind w:right="51"/>
              <w:jc w:val="both"/>
              <w:rPr>
                <w:rFonts w:ascii="Arial" w:hAnsi="Arial" w:cs="Arial"/>
                <w:i/>
                <w:sz w:val="14"/>
                <w:szCs w:val="14"/>
              </w:rPr>
            </w:pPr>
          </w:p>
          <w:p w:rsidR="009F5DC8" w:rsidRPr="005071A0" w:rsidRDefault="009F5DC8" w:rsidP="009F5DC8">
            <w:pPr>
              <w:ind w:right="51"/>
              <w:jc w:val="both"/>
              <w:rPr>
                <w:rFonts w:ascii="Arial" w:hAnsi="Arial" w:cs="Arial"/>
                <w:b/>
                <w:sz w:val="14"/>
                <w:szCs w:val="14"/>
              </w:rPr>
            </w:pPr>
            <w:r w:rsidRPr="005071A0">
              <w:rPr>
                <w:rFonts w:ascii="Arial" w:hAnsi="Arial" w:cs="Arial"/>
                <w:b/>
                <w:sz w:val="14"/>
                <w:szCs w:val="14"/>
              </w:rPr>
              <w:t>Distrito IV de Ahome, Sinaloa.</w:t>
            </w:r>
          </w:p>
          <w:p w:rsidR="009F5DC8" w:rsidRPr="005071A0" w:rsidRDefault="009F5DC8" w:rsidP="009F5DC8">
            <w:pPr>
              <w:ind w:right="51"/>
              <w:jc w:val="both"/>
              <w:rPr>
                <w:rFonts w:ascii="Arial" w:hAnsi="Arial" w:cs="Arial"/>
                <w:b/>
                <w:sz w:val="14"/>
                <w:szCs w:val="14"/>
              </w:rPr>
            </w:pPr>
            <w:r w:rsidRPr="005071A0">
              <w:rPr>
                <w:rFonts w:ascii="Arial" w:hAnsi="Arial" w:cs="Arial"/>
                <w:sz w:val="14"/>
                <w:szCs w:val="14"/>
              </w:rPr>
              <w:t>Del C. Arturo Duarte García, candidato a Presidente Municipal de la coalición “Transformemos Sinaloa”, la propaganda presentaba el siguiente diseño: la imagen del candidato, el emblema de la coalición Transformemos Sinaloa, la leyenda “Puro Pa’ Adelante”, predominando en la propaganda los colores verde, blanco y rojo.</w:t>
            </w:r>
          </w:p>
          <w:p w:rsidR="009F5DC8" w:rsidRPr="005071A0" w:rsidRDefault="009F5DC8" w:rsidP="009F5DC8">
            <w:pPr>
              <w:jc w:val="both"/>
              <w:rPr>
                <w:rFonts w:ascii="Arial" w:hAnsi="Arial" w:cs="Arial"/>
                <w:sz w:val="14"/>
                <w:szCs w:val="14"/>
              </w:rPr>
            </w:pPr>
          </w:p>
          <w:p w:rsidR="009F5DC8" w:rsidRPr="005071A0" w:rsidRDefault="009F5DC8" w:rsidP="009F5DC8">
            <w:pPr>
              <w:ind w:right="49"/>
              <w:jc w:val="both"/>
              <w:rPr>
                <w:rFonts w:ascii="Arial" w:hAnsi="Arial" w:cs="Arial"/>
                <w:sz w:val="14"/>
                <w:szCs w:val="14"/>
              </w:rPr>
            </w:pPr>
            <w:r w:rsidRPr="005071A0">
              <w:rPr>
                <w:rFonts w:ascii="Arial" w:hAnsi="Arial" w:cs="Arial"/>
                <w:sz w:val="14"/>
                <w:szCs w:val="14"/>
              </w:rPr>
              <w:t>La propaganda electoral con los anteriores diseños se detectó en los</w:t>
            </w:r>
            <w:r>
              <w:rPr>
                <w:rFonts w:ascii="Arial" w:hAnsi="Arial" w:cs="Arial"/>
                <w:sz w:val="14"/>
                <w:szCs w:val="14"/>
              </w:rPr>
              <w:t xml:space="preserve"> </w:t>
            </w:r>
            <w:r w:rsidRPr="005071A0">
              <w:rPr>
                <w:rFonts w:ascii="Arial" w:hAnsi="Arial" w:cs="Arial"/>
                <w:sz w:val="14"/>
                <w:szCs w:val="14"/>
              </w:rPr>
              <w:t>siguientes lugares:</w:t>
            </w:r>
          </w:p>
          <w:p w:rsidR="009F5DC8" w:rsidRPr="005071A0" w:rsidRDefault="009F5DC8" w:rsidP="009F5DC8">
            <w:pPr>
              <w:pStyle w:val="Prrafodelista"/>
              <w:numPr>
                <w:ilvl w:val="0"/>
                <w:numId w:val="4"/>
              </w:numPr>
              <w:ind w:left="426" w:right="616" w:hanging="142"/>
              <w:contextualSpacing w:val="0"/>
              <w:jc w:val="both"/>
              <w:rPr>
                <w:rFonts w:ascii="Arial" w:hAnsi="Arial" w:cs="Arial"/>
                <w:i/>
                <w:sz w:val="14"/>
                <w:szCs w:val="14"/>
              </w:rPr>
            </w:pPr>
            <w:r w:rsidRPr="005071A0">
              <w:rPr>
                <w:rFonts w:ascii="Arial" w:hAnsi="Arial" w:cs="Arial"/>
                <w:i/>
                <w:sz w:val="14"/>
                <w:szCs w:val="14"/>
              </w:rPr>
              <w:t>En postes, en las colonias Ayuntamiento 72, Libertad, San Francisco y Estrella, la cual pertenece al área urbana de la sección electoral 0111, 0114, 0122 y 0142.</w:t>
            </w:r>
          </w:p>
          <w:p w:rsidR="009F5DC8" w:rsidRPr="005071A0" w:rsidRDefault="009F5DC8" w:rsidP="009F5DC8">
            <w:pPr>
              <w:pStyle w:val="Prrafodelista"/>
              <w:numPr>
                <w:ilvl w:val="0"/>
                <w:numId w:val="4"/>
              </w:numPr>
              <w:ind w:left="426" w:right="616" w:hanging="142"/>
              <w:contextualSpacing w:val="0"/>
              <w:jc w:val="both"/>
              <w:rPr>
                <w:rFonts w:ascii="Arial" w:hAnsi="Arial" w:cs="Arial"/>
                <w:i/>
                <w:sz w:val="14"/>
                <w:szCs w:val="14"/>
              </w:rPr>
            </w:pPr>
            <w:r w:rsidRPr="005071A0">
              <w:rPr>
                <w:rFonts w:ascii="Arial" w:hAnsi="Arial" w:cs="Arial"/>
                <w:i/>
                <w:sz w:val="14"/>
                <w:szCs w:val="14"/>
              </w:rPr>
              <w:t>En postes, en las colonias La Cuchilla, la cual pertenece al área urbana de la sección electoral 0220 y 0221.</w:t>
            </w:r>
          </w:p>
          <w:p w:rsidR="009F5DC8" w:rsidRPr="005071A0" w:rsidRDefault="009F5DC8" w:rsidP="009F5DC8">
            <w:pPr>
              <w:pStyle w:val="Prrafodelista"/>
              <w:numPr>
                <w:ilvl w:val="0"/>
                <w:numId w:val="4"/>
              </w:numPr>
              <w:ind w:left="426" w:right="616" w:hanging="142"/>
              <w:contextualSpacing w:val="0"/>
              <w:jc w:val="both"/>
              <w:rPr>
                <w:rFonts w:ascii="Arial" w:hAnsi="Arial" w:cs="Arial"/>
                <w:i/>
                <w:sz w:val="14"/>
                <w:szCs w:val="14"/>
              </w:rPr>
            </w:pPr>
            <w:r w:rsidRPr="005071A0">
              <w:rPr>
                <w:rFonts w:ascii="Arial" w:hAnsi="Arial" w:cs="Arial"/>
                <w:i/>
                <w:sz w:val="14"/>
                <w:szCs w:val="14"/>
              </w:rPr>
              <w:t>En postes, en la Loc. Gustavo Díaz Ordaz, Sindicatura Gustavo Díaz Ordaz, la cual pertenece al área rural de la sección electoral 0368, 0370, 0371 Y 0372.</w:t>
            </w:r>
          </w:p>
          <w:p w:rsidR="009F5DC8" w:rsidRPr="005071A0" w:rsidRDefault="009F5DC8" w:rsidP="009F5DC8">
            <w:pPr>
              <w:pStyle w:val="Prrafodelista"/>
              <w:jc w:val="both"/>
              <w:rPr>
                <w:rFonts w:ascii="Arial" w:hAnsi="Arial" w:cs="Arial"/>
                <w:i/>
                <w:sz w:val="14"/>
                <w:szCs w:val="14"/>
              </w:rPr>
            </w:pPr>
          </w:p>
          <w:p w:rsidR="009F5DC8" w:rsidRPr="005071A0" w:rsidRDefault="009F5DC8" w:rsidP="009F5DC8">
            <w:pPr>
              <w:ind w:right="49"/>
              <w:jc w:val="both"/>
              <w:rPr>
                <w:rFonts w:ascii="Arial" w:hAnsi="Arial" w:cs="Arial"/>
                <w:b/>
                <w:sz w:val="14"/>
                <w:szCs w:val="14"/>
              </w:rPr>
            </w:pPr>
            <w:r w:rsidRPr="005071A0">
              <w:rPr>
                <w:rFonts w:ascii="Arial" w:hAnsi="Arial" w:cs="Arial"/>
                <w:b/>
                <w:sz w:val="14"/>
                <w:szCs w:val="14"/>
              </w:rPr>
              <w:t>Distrito V de Sinaloa, Sinaloa.</w:t>
            </w:r>
          </w:p>
          <w:p w:rsidR="009F5DC8" w:rsidRPr="005071A0" w:rsidRDefault="009F5DC8" w:rsidP="009F5DC8">
            <w:pPr>
              <w:pStyle w:val="Prrafodelista"/>
              <w:ind w:left="0" w:right="51"/>
              <w:jc w:val="both"/>
              <w:rPr>
                <w:rFonts w:ascii="Arial" w:hAnsi="Arial" w:cs="Arial"/>
                <w:sz w:val="14"/>
                <w:szCs w:val="14"/>
              </w:rPr>
            </w:pPr>
            <w:r w:rsidRPr="005071A0">
              <w:rPr>
                <w:rFonts w:ascii="Arial" w:hAnsi="Arial" w:cs="Arial"/>
                <w:sz w:val="14"/>
                <w:szCs w:val="14"/>
              </w:rPr>
              <w:t>Del C.C. Aarón Verduzco y Flor Esther Gastélum Vertiz, candidatos a Presidente Municipal y a Diputada local, por la Coalición “Transformemos Sinaloa”, la propaganda presentaba el siguiente diseño: la imagen de los candidatos, el emblema de la coalición, la leyenda “Identidad probada Aarón Verduzco Lugo Presidente Municipal y Flor Esther Gastélum Vertiz Diputada V Distrito”, predominando en la propaganda los colores verde, blanco y rojo.</w:t>
            </w:r>
          </w:p>
          <w:p w:rsidR="009F5DC8" w:rsidRPr="005071A0" w:rsidRDefault="009F5DC8" w:rsidP="009F5DC8">
            <w:pPr>
              <w:ind w:right="51"/>
              <w:jc w:val="both"/>
              <w:rPr>
                <w:rFonts w:ascii="Arial" w:hAnsi="Arial" w:cs="Arial"/>
                <w:sz w:val="14"/>
                <w:szCs w:val="14"/>
              </w:rPr>
            </w:pPr>
          </w:p>
          <w:p w:rsidR="009F5DC8" w:rsidRPr="005071A0" w:rsidRDefault="009F5DC8" w:rsidP="009F5DC8">
            <w:pPr>
              <w:ind w:right="51"/>
              <w:jc w:val="both"/>
              <w:rPr>
                <w:rFonts w:ascii="Arial" w:hAnsi="Arial" w:cs="Arial"/>
                <w:sz w:val="14"/>
                <w:szCs w:val="14"/>
              </w:rPr>
            </w:pPr>
            <w:r w:rsidRPr="005071A0">
              <w:rPr>
                <w:rFonts w:ascii="Arial" w:hAnsi="Arial" w:cs="Arial"/>
                <w:sz w:val="14"/>
                <w:szCs w:val="14"/>
              </w:rPr>
              <w:t>La propaganda electoral con el diseño anterior se detectó y retiró de los</w:t>
            </w:r>
            <w:r>
              <w:rPr>
                <w:rFonts w:ascii="Arial" w:hAnsi="Arial" w:cs="Arial"/>
                <w:sz w:val="14"/>
                <w:szCs w:val="14"/>
              </w:rPr>
              <w:t xml:space="preserve"> </w:t>
            </w:r>
            <w:r w:rsidRPr="005071A0">
              <w:rPr>
                <w:rFonts w:ascii="Arial" w:hAnsi="Arial" w:cs="Arial"/>
                <w:sz w:val="14"/>
                <w:szCs w:val="14"/>
              </w:rPr>
              <w:t>siguientes lugares:</w:t>
            </w:r>
          </w:p>
          <w:p w:rsidR="009F5DC8" w:rsidRPr="005071A0" w:rsidRDefault="009F5DC8" w:rsidP="009F5DC8">
            <w:pPr>
              <w:pStyle w:val="Prrafodelista"/>
              <w:numPr>
                <w:ilvl w:val="0"/>
                <w:numId w:val="5"/>
              </w:numPr>
              <w:ind w:left="426" w:right="616" w:hanging="142"/>
              <w:jc w:val="both"/>
              <w:rPr>
                <w:rFonts w:ascii="Arial" w:hAnsi="Arial" w:cs="Arial"/>
                <w:i/>
                <w:sz w:val="14"/>
                <w:szCs w:val="14"/>
              </w:rPr>
            </w:pPr>
            <w:r w:rsidRPr="005071A0">
              <w:rPr>
                <w:rFonts w:ascii="Arial" w:hAnsi="Arial" w:cs="Arial"/>
                <w:i/>
                <w:sz w:val="14"/>
                <w:szCs w:val="14"/>
              </w:rPr>
              <w:t>En diversos postes de la C.F.E. que se encuentra por la calle Independencia esquina con el parque frente al restaurante el dique en la Colonia Centro, la cual pertenece al área urbana de la sección electoral 3423 de Sinaloa de Leyva.</w:t>
            </w:r>
          </w:p>
          <w:p w:rsidR="009F5DC8" w:rsidRPr="005071A0" w:rsidRDefault="009F5DC8" w:rsidP="009F5DC8">
            <w:pPr>
              <w:pStyle w:val="Prrafodelista"/>
              <w:numPr>
                <w:ilvl w:val="0"/>
                <w:numId w:val="5"/>
              </w:numPr>
              <w:ind w:left="426" w:right="616" w:hanging="142"/>
              <w:jc w:val="both"/>
              <w:rPr>
                <w:rFonts w:ascii="Arial" w:hAnsi="Arial" w:cs="Arial"/>
                <w:i/>
                <w:sz w:val="14"/>
                <w:szCs w:val="14"/>
              </w:rPr>
            </w:pPr>
            <w:r w:rsidRPr="005071A0">
              <w:rPr>
                <w:rFonts w:ascii="Arial" w:hAnsi="Arial" w:cs="Arial"/>
                <w:i/>
                <w:sz w:val="14"/>
                <w:szCs w:val="14"/>
              </w:rPr>
              <w:t>En diversos postes de la C.F.E. que se encuentra por la calle Independencia esquina con el parque frente al club de veteranos en la Colonia Centro, la cual pertenece al área urbana de la sección electoral 3424 de Sinaloa de Leyva.</w:t>
            </w:r>
          </w:p>
          <w:p w:rsidR="009F5DC8" w:rsidRPr="005071A0" w:rsidRDefault="009F5DC8" w:rsidP="009F5DC8">
            <w:pPr>
              <w:pStyle w:val="Prrafodelista"/>
              <w:numPr>
                <w:ilvl w:val="0"/>
                <w:numId w:val="5"/>
              </w:numPr>
              <w:ind w:left="426" w:right="616" w:hanging="142"/>
              <w:jc w:val="both"/>
              <w:rPr>
                <w:rFonts w:ascii="Arial" w:hAnsi="Arial" w:cs="Arial"/>
                <w:i/>
                <w:sz w:val="14"/>
                <w:szCs w:val="14"/>
              </w:rPr>
            </w:pPr>
            <w:r w:rsidRPr="005071A0">
              <w:rPr>
                <w:rFonts w:ascii="Arial" w:hAnsi="Arial" w:cs="Arial"/>
                <w:i/>
                <w:sz w:val="14"/>
                <w:szCs w:val="14"/>
              </w:rPr>
              <w:t>En diversos postes de la C.F.E. que se encuentra por avenida Bruno B. García esquina con Independencia en la Colonia Centro, la cual pertenece al área urbana de la sección electoral 3424 de Sinaloa de Leyva.</w:t>
            </w:r>
          </w:p>
          <w:p w:rsidR="009F5DC8" w:rsidRPr="005071A0" w:rsidRDefault="009F5DC8" w:rsidP="009F5DC8">
            <w:pPr>
              <w:pStyle w:val="Prrafodelista"/>
              <w:numPr>
                <w:ilvl w:val="0"/>
                <w:numId w:val="5"/>
              </w:numPr>
              <w:ind w:left="426" w:right="616" w:hanging="142"/>
              <w:jc w:val="both"/>
              <w:rPr>
                <w:rFonts w:ascii="Arial" w:hAnsi="Arial" w:cs="Arial"/>
                <w:i/>
                <w:sz w:val="14"/>
                <w:szCs w:val="14"/>
              </w:rPr>
            </w:pPr>
            <w:r w:rsidRPr="005071A0">
              <w:rPr>
                <w:rFonts w:ascii="Arial" w:hAnsi="Arial" w:cs="Arial"/>
                <w:i/>
                <w:sz w:val="14"/>
                <w:szCs w:val="14"/>
              </w:rPr>
              <w:t>En diversos postes de la C.F.E. que se encuentra por la calle Francisco I. Madero en la Colonia Centro, la cual pertenece al área urbana de la sección electoral 3422 de Sinaloa de Leyva.</w:t>
            </w:r>
          </w:p>
          <w:p w:rsidR="009F5DC8" w:rsidRPr="005071A0" w:rsidRDefault="009F5DC8" w:rsidP="009F5DC8">
            <w:pPr>
              <w:pStyle w:val="Prrafodelista"/>
              <w:numPr>
                <w:ilvl w:val="0"/>
                <w:numId w:val="5"/>
              </w:numPr>
              <w:ind w:left="426" w:right="616" w:hanging="142"/>
              <w:jc w:val="both"/>
              <w:rPr>
                <w:rFonts w:ascii="Arial" w:hAnsi="Arial" w:cs="Arial"/>
                <w:i/>
                <w:sz w:val="14"/>
                <w:szCs w:val="14"/>
              </w:rPr>
            </w:pPr>
            <w:r w:rsidRPr="005071A0">
              <w:rPr>
                <w:rFonts w:ascii="Arial" w:hAnsi="Arial" w:cs="Arial"/>
                <w:i/>
                <w:sz w:val="14"/>
                <w:szCs w:val="14"/>
              </w:rPr>
              <w:t>En diversos postes de la C.F.E. que se encuentra por avenida Niños Héroes frente al abarrote de Leonardo Núñez en la Colonia Centro, la cual pertenece al área urbana de la sección electoral 3422 de Sinaloa de Leyva.</w:t>
            </w:r>
          </w:p>
          <w:p w:rsidR="009F5DC8" w:rsidRPr="005071A0" w:rsidRDefault="009F5DC8" w:rsidP="009F5DC8">
            <w:pPr>
              <w:pStyle w:val="Prrafodelista"/>
              <w:numPr>
                <w:ilvl w:val="0"/>
                <w:numId w:val="5"/>
              </w:numPr>
              <w:ind w:left="426" w:right="616" w:hanging="142"/>
              <w:jc w:val="both"/>
              <w:rPr>
                <w:rFonts w:ascii="Arial" w:hAnsi="Arial" w:cs="Arial"/>
                <w:i/>
                <w:sz w:val="14"/>
                <w:szCs w:val="14"/>
              </w:rPr>
            </w:pPr>
            <w:r w:rsidRPr="005071A0">
              <w:rPr>
                <w:rFonts w:ascii="Arial" w:hAnsi="Arial" w:cs="Arial"/>
                <w:i/>
                <w:sz w:val="14"/>
                <w:szCs w:val="14"/>
              </w:rPr>
              <w:t>En diversos postes de la C.F.E. que se encuentra por avenida Niños Héroes en la Colonia Centro, la cual pertenece al área urbana de la sección electoral 3420 de Sinaloa de Leyva.</w:t>
            </w:r>
          </w:p>
          <w:p w:rsidR="009F5DC8" w:rsidRPr="005071A0" w:rsidRDefault="009F5DC8" w:rsidP="009F5DC8">
            <w:pPr>
              <w:pStyle w:val="Prrafodelista"/>
              <w:numPr>
                <w:ilvl w:val="0"/>
                <w:numId w:val="5"/>
              </w:numPr>
              <w:ind w:left="426" w:right="616" w:hanging="142"/>
              <w:jc w:val="both"/>
              <w:rPr>
                <w:rFonts w:ascii="Arial" w:hAnsi="Arial" w:cs="Arial"/>
                <w:i/>
                <w:sz w:val="14"/>
                <w:szCs w:val="14"/>
              </w:rPr>
            </w:pPr>
            <w:r w:rsidRPr="005071A0">
              <w:rPr>
                <w:rFonts w:ascii="Arial" w:hAnsi="Arial" w:cs="Arial"/>
                <w:i/>
                <w:sz w:val="14"/>
                <w:szCs w:val="14"/>
              </w:rPr>
              <w:t>En diversos postes de la C.F.E. que se encuentra por la calle sin nombre a la salida del Agua Caliente de Cebada en la Colonia Centro, la cual pertenece al área urbana de la sección electoral 3420 de Sinaloa de Leyva.</w:t>
            </w:r>
          </w:p>
          <w:p w:rsidR="009F5DC8" w:rsidRPr="005071A0" w:rsidRDefault="009F5DC8" w:rsidP="009F5DC8">
            <w:pPr>
              <w:pStyle w:val="Prrafodelista"/>
              <w:numPr>
                <w:ilvl w:val="0"/>
                <w:numId w:val="5"/>
              </w:numPr>
              <w:ind w:left="426" w:right="616" w:hanging="142"/>
              <w:jc w:val="both"/>
              <w:rPr>
                <w:rFonts w:ascii="Arial" w:hAnsi="Arial" w:cs="Arial"/>
                <w:i/>
                <w:sz w:val="14"/>
                <w:szCs w:val="14"/>
              </w:rPr>
            </w:pPr>
            <w:r w:rsidRPr="005071A0">
              <w:rPr>
                <w:rFonts w:ascii="Arial" w:hAnsi="Arial" w:cs="Arial"/>
                <w:i/>
                <w:sz w:val="14"/>
                <w:szCs w:val="14"/>
              </w:rPr>
              <w:t>En diversos postes de la C.F.E. que se encuentra a la salida a Oconori frente al oxxo en la Colonia Centro, la cual pertenece al área urbana de la sección electoral 3420 de Sinaloa de Leyva.</w:t>
            </w:r>
          </w:p>
          <w:p w:rsidR="009F5DC8" w:rsidRPr="005071A0" w:rsidRDefault="009F5DC8" w:rsidP="009F5DC8">
            <w:pPr>
              <w:pStyle w:val="Prrafodelista"/>
              <w:rPr>
                <w:rFonts w:ascii="Arial" w:hAnsi="Arial" w:cs="Arial"/>
                <w:i/>
                <w:sz w:val="14"/>
                <w:szCs w:val="14"/>
              </w:rPr>
            </w:pPr>
          </w:p>
          <w:p w:rsidR="009F5DC8" w:rsidRPr="005071A0" w:rsidRDefault="009F5DC8" w:rsidP="009F5DC8">
            <w:pPr>
              <w:ind w:right="49"/>
              <w:jc w:val="both"/>
              <w:rPr>
                <w:rFonts w:ascii="Arial" w:hAnsi="Arial" w:cs="Arial"/>
                <w:b/>
                <w:sz w:val="14"/>
                <w:szCs w:val="14"/>
              </w:rPr>
            </w:pPr>
            <w:r w:rsidRPr="005071A0">
              <w:rPr>
                <w:rFonts w:ascii="Arial" w:hAnsi="Arial" w:cs="Arial"/>
                <w:b/>
                <w:sz w:val="14"/>
                <w:szCs w:val="14"/>
              </w:rPr>
              <w:t>Distrito VI de Guasave, Sinaloa.</w:t>
            </w:r>
          </w:p>
          <w:p w:rsidR="009F5DC8" w:rsidRPr="005071A0" w:rsidRDefault="009F5DC8" w:rsidP="009F5DC8">
            <w:pPr>
              <w:pStyle w:val="Prrafodelista"/>
              <w:autoSpaceDE w:val="0"/>
              <w:autoSpaceDN w:val="0"/>
              <w:adjustRightInd w:val="0"/>
              <w:ind w:left="0"/>
              <w:jc w:val="both"/>
              <w:rPr>
                <w:rFonts w:ascii="Arial" w:hAnsi="Arial" w:cs="Arial"/>
                <w:sz w:val="14"/>
                <w:szCs w:val="14"/>
              </w:rPr>
            </w:pPr>
            <w:r w:rsidRPr="005071A0">
              <w:rPr>
                <w:rFonts w:ascii="Arial" w:hAnsi="Arial" w:cs="Arial"/>
                <w:sz w:val="14"/>
                <w:szCs w:val="14"/>
              </w:rPr>
              <w:t>Del C. Ramón Barajas, candidato a Diputado de la coalición “Transformemos Sinaloa”, la propaganda presentaba el siguiente diseño: la imagen del candidato, la leyenda partido "Mi Compromiso Es Guasave" predominando en la propaganda los colores verde, blanco y rojo.</w:t>
            </w:r>
          </w:p>
          <w:p w:rsidR="009F5DC8" w:rsidRPr="005071A0" w:rsidRDefault="009F5DC8" w:rsidP="009F5DC8">
            <w:pPr>
              <w:autoSpaceDE w:val="0"/>
              <w:autoSpaceDN w:val="0"/>
              <w:adjustRightInd w:val="0"/>
              <w:jc w:val="both"/>
              <w:rPr>
                <w:rFonts w:ascii="Arial" w:hAnsi="Arial" w:cs="Arial"/>
                <w:sz w:val="14"/>
                <w:szCs w:val="14"/>
              </w:rPr>
            </w:pPr>
          </w:p>
          <w:p w:rsidR="009F5DC8" w:rsidRPr="005071A0" w:rsidRDefault="009F5DC8" w:rsidP="009F5DC8">
            <w:pPr>
              <w:pStyle w:val="Prrafodelista"/>
              <w:autoSpaceDE w:val="0"/>
              <w:autoSpaceDN w:val="0"/>
              <w:adjustRightInd w:val="0"/>
              <w:ind w:left="0"/>
              <w:jc w:val="both"/>
              <w:rPr>
                <w:rFonts w:ascii="Arial" w:hAnsi="Arial" w:cs="Arial"/>
                <w:sz w:val="14"/>
                <w:szCs w:val="14"/>
              </w:rPr>
            </w:pPr>
            <w:r w:rsidRPr="005071A0">
              <w:rPr>
                <w:rFonts w:ascii="Arial" w:hAnsi="Arial" w:cs="Arial"/>
                <w:sz w:val="14"/>
                <w:szCs w:val="14"/>
              </w:rPr>
              <w:t>Del C. Rosendo Camacho, candidato a Presidente Municipal de la coalición “Transformemos Sinaloa”, la propaganda presentaba el siguiente diseño: la imagen del candidato, la leyenda del partido "Mi Compromiso Es Guasave" predominando en la propaganda los colores verde, blanco y rojo.</w:t>
            </w:r>
          </w:p>
          <w:p w:rsidR="009F5DC8" w:rsidRPr="005071A0" w:rsidRDefault="009F5DC8" w:rsidP="009F5DC8">
            <w:pPr>
              <w:pStyle w:val="Prrafodelista"/>
              <w:autoSpaceDE w:val="0"/>
              <w:autoSpaceDN w:val="0"/>
              <w:adjustRightInd w:val="0"/>
              <w:ind w:left="0"/>
              <w:jc w:val="both"/>
              <w:rPr>
                <w:rFonts w:ascii="Arial" w:hAnsi="Arial" w:cs="Arial"/>
                <w:sz w:val="14"/>
                <w:szCs w:val="14"/>
              </w:rPr>
            </w:pPr>
          </w:p>
          <w:p w:rsidR="009F5DC8" w:rsidRPr="005071A0" w:rsidRDefault="009F5DC8" w:rsidP="009F5DC8">
            <w:pPr>
              <w:pStyle w:val="Prrafodelista"/>
              <w:autoSpaceDE w:val="0"/>
              <w:autoSpaceDN w:val="0"/>
              <w:adjustRightInd w:val="0"/>
              <w:ind w:left="0"/>
              <w:jc w:val="both"/>
              <w:rPr>
                <w:rFonts w:ascii="Arial" w:hAnsi="Arial" w:cs="Arial"/>
                <w:sz w:val="14"/>
                <w:szCs w:val="14"/>
              </w:rPr>
            </w:pPr>
            <w:r w:rsidRPr="005071A0">
              <w:rPr>
                <w:rFonts w:ascii="Arial" w:hAnsi="Arial" w:cs="Arial"/>
                <w:sz w:val="14"/>
                <w:szCs w:val="14"/>
              </w:rPr>
              <w:t>De los C. Rosendo Camacho y Ramón Barajas, candidatos a Presidente Municipal y Diputado de la coalición “Transformemos Sinaloa”, la propaganda presentaba el siguiente diseño: sin la imagen de los candidatos, la leyenda del partido “Transformemos Sinaloa”, predominando en la propaganda los colores verde, blanco y rojo.</w:t>
            </w:r>
          </w:p>
          <w:p w:rsidR="009F5DC8" w:rsidRPr="005071A0" w:rsidRDefault="009F5DC8" w:rsidP="009F5DC8">
            <w:pPr>
              <w:autoSpaceDE w:val="0"/>
              <w:autoSpaceDN w:val="0"/>
              <w:adjustRightInd w:val="0"/>
              <w:jc w:val="both"/>
              <w:rPr>
                <w:rFonts w:ascii="Arial" w:hAnsi="Arial" w:cs="Arial"/>
                <w:sz w:val="14"/>
                <w:szCs w:val="14"/>
              </w:rPr>
            </w:pPr>
          </w:p>
          <w:p w:rsidR="009F5DC8" w:rsidRPr="005071A0" w:rsidRDefault="009F5DC8" w:rsidP="009F5DC8">
            <w:pPr>
              <w:ind w:right="49"/>
              <w:jc w:val="both"/>
              <w:rPr>
                <w:rFonts w:ascii="Arial" w:hAnsi="Arial" w:cs="Arial"/>
                <w:sz w:val="14"/>
                <w:szCs w:val="14"/>
              </w:rPr>
            </w:pPr>
            <w:r w:rsidRPr="005071A0">
              <w:rPr>
                <w:rFonts w:ascii="Arial" w:hAnsi="Arial" w:cs="Arial"/>
                <w:sz w:val="14"/>
                <w:szCs w:val="14"/>
              </w:rPr>
              <w:t>La propaganda electoral con los anteriores diseños se detectó y retiró de los</w:t>
            </w:r>
            <w:r>
              <w:rPr>
                <w:rFonts w:ascii="Arial" w:hAnsi="Arial" w:cs="Arial"/>
                <w:sz w:val="14"/>
                <w:szCs w:val="14"/>
              </w:rPr>
              <w:t xml:space="preserve"> </w:t>
            </w:r>
            <w:r w:rsidRPr="005071A0">
              <w:rPr>
                <w:rFonts w:ascii="Arial" w:hAnsi="Arial" w:cs="Arial"/>
                <w:sz w:val="14"/>
                <w:szCs w:val="14"/>
              </w:rPr>
              <w:t>siguientes lugares:</w:t>
            </w:r>
          </w:p>
          <w:p w:rsidR="009F5DC8" w:rsidRPr="005071A0" w:rsidRDefault="009F5DC8" w:rsidP="009F5DC8">
            <w:pPr>
              <w:pStyle w:val="Prrafodelista"/>
              <w:numPr>
                <w:ilvl w:val="0"/>
                <w:numId w:val="7"/>
              </w:numPr>
              <w:autoSpaceDE w:val="0"/>
              <w:autoSpaceDN w:val="0"/>
              <w:adjustRightInd w:val="0"/>
              <w:ind w:left="426" w:right="616" w:hanging="142"/>
              <w:jc w:val="both"/>
              <w:rPr>
                <w:rFonts w:ascii="Arial" w:hAnsi="Arial" w:cs="Arial"/>
                <w:i/>
                <w:sz w:val="14"/>
                <w:szCs w:val="14"/>
              </w:rPr>
            </w:pPr>
            <w:r w:rsidRPr="005071A0">
              <w:rPr>
                <w:rFonts w:ascii="Arial" w:hAnsi="Arial" w:cs="Arial"/>
                <w:i/>
                <w:sz w:val="14"/>
                <w:szCs w:val="14"/>
              </w:rPr>
              <w:t>En poste de la CFE, en Rafael esquino con Jacarandas, sección 2132.</w:t>
            </w:r>
          </w:p>
          <w:p w:rsidR="009F5DC8" w:rsidRPr="005071A0" w:rsidRDefault="009F5DC8" w:rsidP="009F5DC8">
            <w:pPr>
              <w:pStyle w:val="Prrafodelista"/>
              <w:numPr>
                <w:ilvl w:val="0"/>
                <w:numId w:val="7"/>
              </w:numPr>
              <w:autoSpaceDE w:val="0"/>
              <w:autoSpaceDN w:val="0"/>
              <w:adjustRightInd w:val="0"/>
              <w:ind w:left="426" w:right="616" w:hanging="142"/>
              <w:jc w:val="both"/>
              <w:rPr>
                <w:rFonts w:ascii="Arial" w:hAnsi="Arial" w:cs="Arial"/>
                <w:i/>
                <w:sz w:val="14"/>
                <w:szCs w:val="14"/>
              </w:rPr>
            </w:pPr>
            <w:r w:rsidRPr="005071A0">
              <w:rPr>
                <w:rFonts w:ascii="Arial" w:hAnsi="Arial" w:cs="Arial"/>
                <w:i/>
                <w:sz w:val="14"/>
                <w:szCs w:val="14"/>
              </w:rPr>
              <w:t>En poste de la CFE, en la localidad Caimanero, sección 2368.</w:t>
            </w:r>
          </w:p>
          <w:p w:rsidR="009F5DC8" w:rsidRPr="005071A0" w:rsidRDefault="009F5DC8" w:rsidP="009F5DC8">
            <w:pPr>
              <w:pStyle w:val="Prrafodelista"/>
              <w:numPr>
                <w:ilvl w:val="0"/>
                <w:numId w:val="7"/>
              </w:numPr>
              <w:autoSpaceDE w:val="0"/>
              <w:autoSpaceDN w:val="0"/>
              <w:adjustRightInd w:val="0"/>
              <w:ind w:left="426" w:right="616" w:hanging="142"/>
              <w:jc w:val="both"/>
              <w:rPr>
                <w:rFonts w:ascii="Arial" w:hAnsi="Arial" w:cs="Arial"/>
                <w:i/>
                <w:sz w:val="14"/>
                <w:szCs w:val="14"/>
              </w:rPr>
            </w:pPr>
            <w:r w:rsidRPr="005071A0">
              <w:rPr>
                <w:rFonts w:ascii="Arial" w:hAnsi="Arial" w:cs="Arial"/>
                <w:i/>
                <w:sz w:val="14"/>
                <w:szCs w:val="14"/>
              </w:rPr>
              <w:t>En poste de la CFE, en la localidad Caimanero, sección 2368.</w:t>
            </w:r>
          </w:p>
          <w:p w:rsidR="009F5DC8" w:rsidRPr="005071A0" w:rsidRDefault="009F5DC8" w:rsidP="009F5DC8">
            <w:pPr>
              <w:pStyle w:val="Prrafodelista"/>
              <w:numPr>
                <w:ilvl w:val="0"/>
                <w:numId w:val="7"/>
              </w:numPr>
              <w:autoSpaceDE w:val="0"/>
              <w:autoSpaceDN w:val="0"/>
              <w:adjustRightInd w:val="0"/>
              <w:ind w:left="426" w:right="616" w:hanging="142"/>
              <w:jc w:val="both"/>
              <w:rPr>
                <w:rFonts w:ascii="Arial" w:hAnsi="Arial" w:cs="Arial"/>
                <w:i/>
                <w:sz w:val="14"/>
                <w:szCs w:val="14"/>
              </w:rPr>
            </w:pPr>
            <w:r w:rsidRPr="005071A0">
              <w:rPr>
                <w:rFonts w:ascii="Arial" w:hAnsi="Arial" w:cs="Arial"/>
                <w:i/>
                <w:sz w:val="14"/>
                <w:szCs w:val="14"/>
              </w:rPr>
              <w:t>En poste de la CFE, en calle Obregón, esquina con av. Educación, sección 2158.</w:t>
            </w:r>
          </w:p>
          <w:p w:rsidR="009F5DC8" w:rsidRPr="005071A0" w:rsidRDefault="009F5DC8" w:rsidP="009F5DC8">
            <w:pPr>
              <w:pStyle w:val="Prrafodelista"/>
              <w:numPr>
                <w:ilvl w:val="0"/>
                <w:numId w:val="7"/>
              </w:numPr>
              <w:autoSpaceDE w:val="0"/>
              <w:autoSpaceDN w:val="0"/>
              <w:adjustRightInd w:val="0"/>
              <w:ind w:left="426" w:right="616" w:hanging="142"/>
              <w:jc w:val="both"/>
              <w:rPr>
                <w:rFonts w:ascii="Arial" w:hAnsi="Arial" w:cs="Arial"/>
                <w:i/>
                <w:sz w:val="14"/>
                <w:szCs w:val="14"/>
              </w:rPr>
            </w:pPr>
            <w:r w:rsidRPr="005071A0">
              <w:rPr>
                <w:rFonts w:ascii="Arial" w:hAnsi="Arial" w:cs="Arial"/>
                <w:i/>
                <w:sz w:val="14"/>
                <w:szCs w:val="14"/>
              </w:rPr>
              <w:t>En poste de la CFE, en Parque colonia Lomas del Mar, sección 2155.</w:t>
            </w:r>
          </w:p>
          <w:p w:rsidR="009F5DC8" w:rsidRPr="005071A0" w:rsidRDefault="009F5DC8" w:rsidP="009F5DC8">
            <w:pPr>
              <w:pStyle w:val="Prrafodelista"/>
              <w:numPr>
                <w:ilvl w:val="0"/>
                <w:numId w:val="7"/>
              </w:numPr>
              <w:autoSpaceDE w:val="0"/>
              <w:autoSpaceDN w:val="0"/>
              <w:adjustRightInd w:val="0"/>
              <w:ind w:left="426" w:right="616" w:hanging="142"/>
              <w:jc w:val="both"/>
              <w:rPr>
                <w:rFonts w:ascii="Arial" w:hAnsi="Arial" w:cs="Arial"/>
                <w:i/>
                <w:sz w:val="14"/>
                <w:szCs w:val="14"/>
              </w:rPr>
            </w:pPr>
            <w:r w:rsidRPr="005071A0">
              <w:rPr>
                <w:rFonts w:ascii="Arial" w:hAnsi="Arial" w:cs="Arial"/>
                <w:i/>
                <w:sz w:val="14"/>
                <w:szCs w:val="14"/>
              </w:rPr>
              <w:t>En poste de la CFE, en Parque colonia Lomas del Mar, sección 2155.</w:t>
            </w:r>
          </w:p>
          <w:p w:rsidR="009F5DC8" w:rsidRPr="005071A0" w:rsidRDefault="009F5DC8" w:rsidP="009F5DC8">
            <w:pPr>
              <w:pStyle w:val="Prrafodelista"/>
              <w:numPr>
                <w:ilvl w:val="0"/>
                <w:numId w:val="7"/>
              </w:numPr>
              <w:autoSpaceDE w:val="0"/>
              <w:autoSpaceDN w:val="0"/>
              <w:adjustRightInd w:val="0"/>
              <w:ind w:left="426" w:right="616" w:hanging="142"/>
              <w:jc w:val="both"/>
              <w:rPr>
                <w:rFonts w:ascii="Arial" w:hAnsi="Arial" w:cs="Arial"/>
                <w:i/>
                <w:sz w:val="14"/>
                <w:szCs w:val="14"/>
              </w:rPr>
            </w:pPr>
            <w:r w:rsidRPr="005071A0">
              <w:rPr>
                <w:rFonts w:ascii="Arial" w:hAnsi="Arial" w:cs="Arial"/>
                <w:i/>
                <w:sz w:val="14"/>
                <w:szCs w:val="14"/>
              </w:rPr>
              <w:t>En barda de propiedad privada en Av. Maquiacoba y calle 15 localidad Juan José Ríos sección 2212.</w:t>
            </w:r>
          </w:p>
          <w:p w:rsidR="009F5DC8" w:rsidRPr="005071A0" w:rsidRDefault="009F5DC8" w:rsidP="009F5DC8">
            <w:pPr>
              <w:pStyle w:val="Prrafodelista"/>
              <w:rPr>
                <w:rFonts w:ascii="Arial" w:hAnsi="Arial" w:cs="Arial"/>
                <w:i/>
                <w:sz w:val="14"/>
                <w:szCs w:val="14"/>
              </w:rPr>
            </w:pPr>
          </w:p>
          <w:p w:rsidR="009F5DC8" w:rsidRPr="005071A0" w:rsidRDefault="009F5DC8" w:rsidP="009F5DC8">
            <w:pPr>
              <w:ind w:right="49"/>
              <w:jc w:val="both"/>
              <w:rPr>
                <w:rFonts w:ascii="Arial" w:hAnsi="Arial" w:cs="Arial"/>
                <w:b/>
                <w:sz w:val="14"/>
                <w:szCs w:val="14"/>
              </w:rPr>
            </w:pPr>
            <w:r w:rsidRPr="005071A0">
              <w:rPr>
                <w:rFonts w:ascii="Arial" w:hAnsi="Arial" w:cs="Arial"/>
                <w:b/>
                <w:sz w:val="14"/>
                <w:szCs w:val="14"/>
              </w:rPr>
              <w:t>Distrito VII de Guasave, Sinaloa.</w:t>
            </w:r>
          </w:p>
          <w:p w:rsidR="009F5DC8" w:rsidRPr="005071A0" w:rsidRDefault="009F5DC8" w:rsidP="009F5DC8">
            <w:pPr>
              <w:pStyle w:val="Prrafodelista"/>
              <w:ind w:left="0"/>
              <w:jc w:val="both"/>
              <w:rPr>
                <w:rFonts w:ascii="Arial" w:hAnsi="Arial" w:cs="Arial"/>
                <w:sz w:val="14"/>
                <w:szCs w:val="14"/>
              </w:rPr>
            </w:pPr>
            <w:r w:rsidRPr="005071A0">
              <w:rPr>
                <w:rFonts w:ascii="Arial" w:hAnsi="Arial" w:cs="Arial"/>
                <w:sz w:val="14"/>
                <w:szCs w:val="14"/>
              </w:rPr>
              <w:t>Del C. Sylvia Myriam Chávez López candidata a Diputada por el VII Distrito de la coalición “Transformemos Sinaloa”, la propaganda presentaba el siguiente diseño: la imagen de la candidata, el emblema de la coalición “Transformemos Sinaloa”, con la leyenda “Mujer de Palabras y Hechos”, predominando en la propaganda los colores verde, blanco y rojo.</w:t>
            </w:r>
          </w:p>
          <w:p w:rsidR="009F5DC8" w:rsidRPr="005071A0" w:rsidRDefault="009F5DC8" w:rsidP="009F5DC8">
            <w:pPr>
              <w:jc w:val="both"/>
              <w:rPr>
                <w:rFonts w:ascii="Arial" w:hAnsi="Arial" w:cs="Arial"/>
                <w:sz w:val="14"/>
                <w:szCs w:val="14"/>
              </w:rPr>
            </w:pPr>
          </w:p>
          <w:p w:rsidR="009F5DC8" w:rsidRPr="005071A0" w:rsidRDefault="009F5DC8" w:rsidP="009F5DC8">
            <w:pPr>
              <w:pStyle w:val="Prrafodelista"/>
              <w:ind w:left="0"/>
              <w:jc w:val="both"/>
              <w:rPr>
                <w:rFonts w:ascii="Arial" w:hAnsi="Arial" w:cs="Arial"/>
                <w:sz w:val="14"/>
                <w:szCs w:val="14"/>
              </w:rPr>
            </w:pPr>
            <w:r w:rsidRPr="005071A0">
              <w:rPr>
                <w:rFonts w:ascii="Arial" w:hAnsi="Arial" w:cs="Arial"/>
                <w:sz w:val="14"/>
                <w:szCs w:val="14"/>
              </w:rPr>
              <w:t>Del C. Ramón Barajas López candidato a Diputado por el VII distrito de la coalición “Transformemos Sinaloa”, la propaganda presentaba el siguiente diseño: la imagen del candidato, el emblema de la coalición “Transformemos Sinaloa”, con la leyenda “Mi Compromiso es Guasave”, predominando en la propaganda los colores verde, rojo y blanco.</w:t>
            </w:r>
          </w:p>
          <w:p w:rsidR="009F5DC8" w:rsidRPr="005071A0" w:rsidRDefault="009F5DC8" w:rsidP="009F5DC8">
            <w:pPr>
              <w:pStyle w:val="Prrafodelista"/>
              <w:ind w:left="0"/>
              <w:jc w:val="both"/>
              <w:rPr>
                <w:rFonts w:ascii="Arial" w:hAnsi="Arial" w:cs="Arial"/>
                <w:sz w:val="14"/>
                <w:szCs w:val="14"/>
              </w:rPr>
            </w:pPr>
          </w:p>
          <w:p w:rsidR="009F5DC8" w:rsidRPr="005071A0" w:rsidRDefault="009F5DC8" w:rsidP="009F5DC8">
            <w:pPr>
              <w:pStyle w:val="Prrafodelista"/>
              <w:ind w:left="0"/>
              <w:jc w:val="both"/>
              <w:rPr>
                <w:rFonts w:ascii="Arial" w:hAnsi="Arial" w:cs="Arial"/>
                <w:sz w:val="14"/>
                <w:szCs w:val="14"/>
              </w:rPr>
            </w:pPr>
            <w:r w:rsidRPr="005071A0">
              <w:rPr>
                <w:rFonts w:ascii="Arial" w:hAnsi="Arial" w:cs="Arial"/>
                <w:sz w:val="14"/>
                <w:szCs w:val="14"/>
              </w:rPr>
              <w:t>Del C. Rosendo Enrique Camacho Luque candidato a Presidente Municipal de la coalición “Transformemos Sinaloa”, la propaganda presentaba el siguiente diseño: la imagen del candidato, el emblema de la coalición “Transformemos Sinaloa”, con la leyenda “Me Comprometo Contigo”, predominando en la propaganda los colores Verde, Blanco y Rojo.</w:t>
            </w:r>
          </w:p>
          <w:p w:rsidR="009F5DC8" w:rsidRPr="005071A0" w:rsidRDefault="009F5DC8" w:rsidP="009F5DC8">
            <w:pPr>
              <w:jc w:val="both"/>
              <w:rPr>
                <w:rFonts w:ascii="Arial" w:hAnsi="Arial" w:cs="Arial"/>
                <w:sz w:val="14"/>
                <w:szCs w:val="14"/>
              </w:rPr>
            </w:pPr>
          </w:p>
          <w:p w:rsidR="009F5DC8" w:rsidRPr="005071A0" w:rsidRDefault="009F5DC8" w:rsidP="009F5DC8">
            <w:pPr>
              <w:ind w:right="49"/>
              <w:jc w:val="both"/>
              <w:rPr>
                <w:rFonts w:ascii="Arial" w:hAnsi="Arial" w:cs="Arial"/>
                <w:sz w:val="14"/>
                <w:szCs w:val="14"/>
              </w:rPr>
            </w:pPr>
            <w:r w:rsidRPr="005071A0">
              <w:rPr>
                <w:rFonts w:ascii="Arial" w:hAnsi="Arial" w:cs="Arial"/>
                <w:sz w:val="14"/>
                <w:szCs w:val="14"/>
              </w:rPr>
              <w:t>La propaganda electoral con los diseños anteriores, se detectó en los siguientes lugares:</w:t>
            </w:r>
          </w:p>
          <w:p w:rsidR="009F5DC8" w:rsidRPr="005071A0" w:rsidRDefault="009F5DC8" w:rsidP="009F5DC8">
            <w:pPr>
              <w:pStyle w:val="Prrafodelista"/>
              <w:numPr>
                <w:ilvl w:val="0"/>
                <w:numId w:val="8"/>
              </w:numPr>
              <w:ind w:left="426" w:right="616" w:hanging="142"/>
              <w:jc w:val="both"/>
              <w:rPr>
                <w:rFonts w:ascii="Arial" w:hAnsi="Arial" w:cs="Arial"/>
                <w:i/>
                <w:sz w:val="14"/>
                <w:szCs w:val="14"/>
              </w:rPr>
            </w:pPr>
            <w:r w:rsidRPr="005071A0">
              <w:rPr>
                <w:rFonts w:ascii="Arial" w:hAnsi="Arial" w:cs="Arial"/>
                <w:i/>
                <w:sz w:val="14"/>
                <w:szCs w:val="14"/>
              </w:rPr>
              <w:t>A lo largo de la calle Benigno Valenzuela entre calle Macario Gaxiola y Cjon Tierra y Libertad abarcando parte de la colonia Centro y la colonia Tierra y Libertad pertenecientes a las secciones 2114, 2123, 2125, 2147, 2164, 2165 y 2181.</w:t>
            </w:r>
          </w:p>
          <w:p w:rsidR="009F5DC8" w:rsidRPr="005071A0" w:rsidRDefault="009F5DC8" w:rsidP="009F5DC8">
            <w:pPr>
              <w:pStyle w:val="Prrafodelista"/>
              <w:numPr>
                <w:ilvl w:val="0"/>
                <w:numId w:val="8"/>
              </w:numPr>
              <w:ind w:left="426" w:right="616" w:hanging="142"/>
              <w:jc w:val="both"/>
              <w:rPr>
                <w:rFonts w:ascii="Arial" w:hAnsi="Arial" w:cs="Arial"/>
                <w:i/>
                <w:sz w:val="14"/>
                <w:szCs w:val="14"/>
              </w:rPr>
            </w:pPr>
            <w:r w:rsidRPr="005071A0">
              <w:rPr>
                <w:rFonts w:ascii="Arial" w:hAnsi="Arial" w:cs="Arial"/>
                <w:i/>
                <w:sz w:val="14"/>
                <w:szCs w:val="14"/>
              </w:rPr>
              <w:t>Por el Blvd. 16 de Septiembre partiendo de la carretera hasta la calle Emiliano Zapata en la colonia Centro abarcando las secciones, 2144, 2130, 2115 y 2124.</w:t>
            </w:r>
          </w:p>
          <w:p w:rsidR="009F5DC8" w:rsidRPr="005071A0" w:rsidRDefault="009F5DC8" w:rsidP="009F5DC8">
            <w:pPr>
              <w:pStyle w:val="Prrafodelista"/>
              <w:numPr>
                <w:ilvl w:val="0"/>
                <w:numId w:val="8"/>
              </w:numPr>
              <w:ind w:left="426" w:right="616" w:hanging="142"/>
              <w:jc w:val="both"/>
              <w:rPr>
                <w:rFonts w:ascii="Arial" w:hAnsi="Arial" w:cs="Arial"/>
                <w:i/>
                <w:sz w:val="14"/>
                <w:szCs w:val="14"/>
              </w:rPr>
            </w:pPr>
            <w:r w:rsidRPr="005071A0">
              <w:rPr>
                <w:rFonts w:ascii="Arial" w:hAnsi="Arial" w:cs="Arial"/>
                <w:i/>
                <w:sz w:val="14"/>
                <w:szCs w:val="14"/>
              </w:rPr>
              <w:t>En la calle Norzagaray entre la calle Ángel Flores y Ramón F. Iturbe en la colonia Centro abarcando las secciones, 2144, 2145, 2148 y 2149.</w:t>
            </w:r>
          </w:p>
          <w:p w:rsidR="009F5DC8" w:rsidRPr="005071A0" w:rsidRDefault="009F5DC8" w:rsidP="009F5DC8">
            <w:pPr>
              <w:pStyle w:val="Prrafodelista"/>
              <w:numPr>
                <w:ilvl w:val="0"/>
                <w:numId w:val="8"/>
              </w:numPr>
              <w:ind w:left="426" w:right="616" w:hanging="142"/>
              <w:jc w:val="both"/>
              <w:rPr>
                <w:rFonts w:ascii="Arial" w:hAnsi="Arial" w:cs="Arial"/>
                <w:i/>
                <w:sz w:val="14"/>
                <w:szCs w:val="14"/>
              </w:rPr>
            </w:pPr>
            <w:r w:rsidRPr="005071A0">
              <w:rPr>
                <w:rFonts w:ascii="Arial" w:hAnsi="Arial" w:cs="Arial"/>
                <w:i/>
                <w:sz w:val="14"/>
                <w:szCs w:val="14"/>
              </w:rPr>
              <w:t>En la calle Zaragoza entre las calles Teófilo Noris y Constitución dentro de la colonia centro pertenecientes a las secciones, 2115, 2161, 2149, 2162 y 2123.</w:t>
            </w:r>
          </w:p>
          <w:p w:rsidR="009F5DC8" w:rsidRPr="005071A0" w:rsidRDefault="009F5DC8" w:rsidP="009F5DC8">
            <w:pPr>
              <w:pStyle w:val="Prrafodelista"/>
              <w:numPr>
                <w:ilvl w:val="0"/>
                <w:numId w:val="8"/>
              </w:numPr>
              <w:ind w:left="426" w:right="616" w:hanging="142"/>
              <w:jc w:val="both"/>
              <w:rPr>
                <w:rFonts w:ascii="Arial" w:hAnsi="Arial" w:cs="Arial"/>
                <w:i/>
                <w:sz w:val="14"/>
                <w:szCs w:val="14"/>
              </w:rPr>
            </w:pPr>
            <w:r w:rsidRPr="005071A0">
              <w:rPr>
                <w:rFonts w:ascii="Arial" w:hAnsi="Arial" w:cs="Arial"/>
                <w:i/>
                <w:sz w:val="14"/>
                <w:szCs w:val="14"/>
              </w:rPr>
              <w:t>En la calle Dr. De la Torre y blvd. Central abarcando hasta la calle Benigno Valenzuela perteneciente a las secciones, 2152, 2151, 2150 y 2149.</w:t>
            </w:r>
          </w:p>
          <w:p w:rsidR="009F5DC8" w:rsidRPr="005071A0" w:rsidRDefault="009F5DC8" w:rsidP="009F5DC8">
            <w:pPr>
              <w:pStyle w:val="Prrafodelista"/>
              <w:numPr>
                <w:ilvl w:val="0"/>
                <w:numId w:val="8"/>
              </w:numPr>
              <w:ind w:left="426" w:right="616" w:hanging="142"/>
              <w:jc w:val="both"/>
              <w:rPr>
                <w:rFonts w:ascii="Arial" w:hAnsi="Arial" w:cs="Arial"/>
                <w:i/>
                <w:sz w:val="14"/>
                <w:szCs w:val="14"/>
              </w:rPr>
            </w:pPr>
            <w:r w:rsidRPr="005071A0">
              <w:rPr>
                <w:rFonts w:ascii="Arial" w:hAnsi="Arial" w:cs="Arial"/>
                <w:i/>
                <w:sz w:val="14"/>
                <w:szCs w:val="14"/>
              </w:rPr>
              <w:t>En la calle Francisco I. Madero entre Ángel Flores y Blas Valenzuela colonia centro en las secciones, 2144, 2145, 2148, 2149 y 2162.</w:t>
            </w:r>
          </w:p>
          <w:p w:rsidR="009F5DC8" w:rsidRPr="005071A0" w:rsidRDefault="009F5DC8" w:rsidP="009F5DC8">
            <w:pPr>
              <w:pStyle w:val="Prrafodelista"/>
              <w:numPr>
                <w:ilvl w:val="0"/>
                <w:numId w:val="8"/>
              </w:numPr>
              <w:ind w:left="426" w:right="616" w:hanging="142"/>
              <w:jc w:val="both"/>
              <w:rPr>
                <w:rFonts w:ascii="Arial" w:hAnsi="Arial" w:cs="Arial"/>
                <w:i/>
                <w:sz w:val="14"/>
                <w:szCs w:val="14"/>
              </w:rPr>
            </w:pPr>
            <w:r w:rsidRPr="005071A0">
              <w:rPr>
                <w:rFonts w:ascii="Arial" w:hAnsi="Arial" w:cs="Arial"/>
                <w:i/>
                <w:sz w:val="14"/>
                <w:szCs w:val="14"/>
              </w:rPr>
              <w:t>En la calle Corregidora y Santos Degollado frente al agua purificada perteneciente a la sección 2152.</w:t>
            </w:r>
          </w:p>
          <w:p w:rsidR="009F5DC8" w:rsidRPr="005071A0" w:rsidRDefault="009F5DC8" w:rsidP="009F5DC8">
            <w:pPr>
              <w:pStyle w:val="Prrafodelista"/>
              <w:numPr>
                <w:ilvl w:val="0"/>
                <w:numId w:val="8"/>
              </w:numPr>
              <w:ind w:left="426" w:right="616" w:hanging="142"/>
              <w:jc w:val="both"/>
              <w:rPr>
                <w:rFonts w:ascii="Arial" w:hAnsi="Arial" w:cs="Arial"/>
                <w:i/>
                <w:sz w:val="14"/>
                <w:szCs w:val="14"/>
              </w:rPr>
            </w:pPr>
            <w:r w:rsidRPr="005071A0">
              <w:rPr>
                <w:rFonts w:ascii="Arial" w:hAnsi="Arial" w:cs="Arial"/>
                <w:i/>
                <w:sz w:val="14"/>
                <w:szCs w:val="14"/>
              </w:rPr>
              <w:t>Por la calle Cuauhtémoc y cjon Benito Juárez ubicada en la colonia centro sección 2147.</w:t>
            </w:r>
          </w:p>
          <w:p w:rsidR="009F5DC8" w:rsidRPr="005071A0" w:rsidRDefault="009F5DC8" w:rsidP="009F5DC8">
            <w:pPr>
              <w:pStyle w:val="Prrafodelista"/>
              <w:numPr>
                <w:ilvl w:val="0"/>
                <w:numId w:val="8"/>
              </w:numPr>
              <w:ind w:left="426" w:right="616" w:hanging="142"/>
              <w:jc w:val="both"/>
              <w:rPr>
                <w:rFonts w:ascii="Arial" w:hAnsi="Arial" w:cs="Arial"/>
                <w:i/>
                <w:sz w:val="14"/>
                <w:szCs w:val="14"/>
              </w:rPr>
            </w:pPr>
            <w:r w:rsidRPr="005071A0">
              <w:rPr>
                <w:rFonts w:ascii="Arial" w:hAnsi="Arial" w:cs="Arial"/>
                <w:i/>
                <w:sz w:val="14"/>
                <w:szCs w:val="14"/>
              </w:rPr>
              <w:t>Por la calle Santos Degollado esq. Con Cuauhtémoc colonia centro en la sección 2151.</w:t>
            </w:r>
          </w:p>
          <w:p w:rsidR="009F5DC8" w:rsidRPr="005071A0" w:rsidRDefault="009F5DC8" w:rsidP="009F5DC8">
            <w:pPr>
              <w:pStyle w:val="Prrafodelista"/>
              <w:numPr>
                <w:ilvl w:val="0"/>
                <w:numId w:val="8"/>
              </w:numPr>
              <w:tabs>
                <w:tab w:val="left" w:pos="709"/>
                <w:tab w:val="left" w:pos="851"/>
              </w:tabs>
              <w:ind w:left="426" w:right="616" w:hanging="142"/>
              <w:jc w:val="both"/>
              <w:rPr>
                <w:rFonts w:ascii="Arial" w:hAnsi="Arial" w:cs="Arial"/>
                <w:i/>
                <w:sz w:val="14"/>
                <w:szCs w:val="14"/>
              </w:rPr>
            </w:pPr>
            <w:r w:rsidRPr="005071A0">
              <w:rPr>
                <w:rFonts w:ascii="Arial" w:hAnsi="Arial" w:cs="Arial"/>
                <w:i/>
                <w:sz w:val="14"/>
                <w:szCs w:val="14"/>
              </w:rPr>
              <w:t>Por la calle Ángel Flores en el entronque con Ignacio I. Zaragoza de la sección 2167.</w:t>
            </w:r>
          </w:p>
          <w:p w:rsidR="009F5DC8" w:rsidRPr="005071A0" w:rsidRDefault="009F5DC8" w:rsidP="009F5DC8">
            <w:pPr>
              <w:pStyle w:val="Prrafodelista"/>
              <w:numPr>
                <w:ilvl w:val="0"/>
                <w:numId w:val="8"/>
              </w:numPr>
              <w:tabs>
                <w:tab w:val="left" w:pos="709"/>
                <w:tab w:val="left" w:pos="851"/>
              </w:tabs>
              <w:ind w:left="567" w:right="616" w:hanging="283"/>
              <w:jc w:val="both"/>
              <w:rPr>
                <w:rFonts w:ascii="Arial" w:hAnsi="Arial" w:cs="Arial"/>
                <w:i/>
                <w:sz w:val="14"/>
                <w:szCs w:val="14"/>
              </w:rPr>
            </w:pPr>
            <w:r w:rsidRPr="005071A0">
              <w:rPr>
                <w:rFonts w:ascii="Arial" w:hAnsi="Arial" w:cs="Arial"/>
                <w:i/>
                <w:sz w:val="14"/>
                <w:szCs w:val="14"/>
              </w:rPr>
              <w:t>En la calle Macario Gaxiola esq. Con Benigno Valenzuela en la colonia Centro sección 2123.</w:t>
            </w:r>
          </w:p>
          <w:p w:rsidR="009F5DC8" w:rsidRPr="005071A0" w:rsidRDefault="009F5DC8" w:rsidP="009F5DC8">
            <w:pPr>
              <w:pStyle w:val="Prrafodelista"/>
              <w:numPr>
                <w:ilvl w:val="0"/>
                <w:numId w:val="8"/>
              </w:numPr>
              <w:tabs>
                <w:tab w:val="left" w:pos="709"/>
                <w:tab w:val="left" w:pos="851"/>
              </w:tabs>
              <w:ind w:left="567" w:right="616" w:hanging="283"/>
              <w:jc w:val="both"/>
              <w:rPr>
                <w:rFonts w:ascii="Arial" w:hAnsi="Arial" w:cs="Arial"/>
                <w:i/>
                <w:sz w:val="14"/>
                <w:szCs w:val="14"/>
              </w:rPr>
            </w:pPr>
            <w:r w:rsidRPr="005071A0">
              <w:rPr>
                <w:rFonts w:ascii="Arial" w:hAnsi="Arial" w:cs="Arial"/>
                <w:i/>
                <w:sz w:val="14"/>
                <w:szCs w:val="14"/>
              </w:rPr>
              <w:t>En la calle Ignacio Ramírez y Blvd 16 de Septiembre sección 2123.</w:t>
            </w:r>
          </w:p>
          <w:p w:rsidR="009F5DC8" w:rsidRPr="005071A0" w:rsidRDefault="009F5DC8" w:rsidP="009F5DC8">
            <w:pPr>
              <w:pStyle w:val="Prrafodelista"/>
              <w:numPr>
                <w:ilvl w:val="0"/>
                <w:numId w:val="8"/>
              </w:numPr>
              <w:tabs>
                <w:tab w:val="left" w:pos="709"/>
                <w:tab w:val="left" w:pos="851"/>
              </w:tabs>
              <w:ind w:left="567" w:right="616" w:hanging="283"/>
              <w:jc w:val="both"/>
              <w:rPr>
                <w:rFonts w:ascii="Arial" w:hAnsi="Arial" w:cs="Arial"/>
                <w:i/>
                <w:sz w:val="14"/>
                <w:szCs w:val="14"/>
              </w:rPr>
            </w:pPr>
            <w:r w:rsidRPr="005071A0">
              <w:rPr>
                <w:rFonts w:ascii="Arial" w:hAnsi="Arial" w:cs="Arial"/>
                <w:i/>
                <w:sz w:val="14"/>
                <w:szCs w:val="14"/>
              </w:rPr>
              <w:t>Por la Calle 20 de Noviembre frente al Parque Villafañe sección 2123.</w:t>
            </w:r>
          </w:p>
          <w:p w:rsidR="009F5DC8" w:rsidRPr="005071A0" w:rsidRDefault="009F5DC8" w:rsidP="009F5DC8">
            <w:pPr>
              <w:pStyle w:val="Prrafodelista"/>
              <w:numPr>
                <w:ilvl w:val="0"/>
                <w:numId w:val="8"/>
              </w:numPr>
              <w:tabs>
                <w:tab w:val="left" w:pos="709"/>
                <w:tab w:val="left" w:pos="851"/>
              </w:tabs>
              <w:ind w:left="567" w:right="616" w:hanging="283"/>
              <w:jc w:val="both"/>
              <w:rPr>
                <w:rFonts w:ascii="Arial" w:hAnsi="Arial" w:cs="Arial"/>
                <w:i/>
                <w:sz w:val="14"/>
                <w:szCs w:val="14"/>
              </w:rPr>
            </w:pPr>
            <w:r w:rsidRPr="005071A0">
              <w:rPr>
                <w:rFonts w:ascii="Arial" w:hAnsi="Arial" w:cs="Arial"/>
                <w:i/>
                <w:sz w:val="14"/>
                <w:szCs w:val="14"/>
              </w:rPr>
              <w:t>Por la calle Miguel C. Castro esq. Con Reforma colonia centro sección 2127.</w:t>
            </w:r>
          </w:p>
          <w:p w:rsidR="009F5DC8" w:rsidRPr="005071A0" w:rsidRDefault="009F5DC8" w:rsidP="009F5DC8">
            <w:pPr>
              <w:pStyle w:val="Prrafodelista"/>
              <w:numPr>
                <w:ilvl w:val="0"/>
                <w:numId w:val="8"/>
              </w:numPr>
              <w:tabs>
                <w:tab w:val="left" w:pos="709"/>
                <w:tab w:val="left" w:pos="851"/>
              </w:tabs>
              <w:ind w:left="567" w:right="616" w:hanging="283"/>
              <w:jc w:val="both"/>
              <w:rPr>
                <w:rFonts w:ascii="Arial" w:hAnsi="Arial" w:cs="Arial"/>
                <w:i/>
                <w:sz w:val="14"/>
                <w:szCs w:val="14"/>
              </w:rPr>
            </w:pPr>
            <w:r w:rsidRPr="005071A0">
              <w:rPr>
                <w:rFonts w:ascii="Arial" w:hAnsi="Arial" w:cs="Arial"/>
                <w:i/>
                <w:sz w:val="14"/>
                <w:szCs w:val="14"/>
              </w:rPr>
              <w:t>En la calle Gabriel Medina Martínez del blvd. Central a calle Reforma sección 2115, 2142, y 2125.</w:t>
            </w:r>
          </w:p>
          <w:p w:rsidR="009F5DC8" w:rsidRPr="005071A0" w:rsidRDefault="009F5DC8" w:rsidP="009F5DC8">
            <w:pPr>
              <w:pStyle w:val="Prrafodelista"/>
              <w:numPr>
                <w:ilvl w:val="0"/>
                <w:numId w:val="8"/>
              </w:numPr>
              <w:tabs>
                <w:tab w:val="left" w:pos="709"/>
                <w:tab w:val="left" w:pos="851"/>
              </w:tabs>
              <w:ind w:left="567" w:right="616" w:hanging="283"/>
              <w:jc w:val="both"/>
              <w:rPr>
                <w:rFonts w:ascii="Arial" w:hAnsi="Arial" w:cs="Arial"/>
                <w:i/>
                <w:sz w:val="14"/>
                <w:szCs w:val="14"/>
              </w:rPr>
            </w:pPr>
            <w:r w:rsidRPr="005071A0">
              <w:rPr>
                <w:rFonts w:ascii="Arial" w:hAnsi="Arial" w:cs="Arial"/>
                <w:i/>
                <w:sz w:val="14"/>
                <w:szCs w:val="14"/>
              </w:rPr>
              <w:t>Por la calle Niños Héroes de la carretera a la calle Gabriel Medina Martínez secciones 2114 y 2115.</w:t>
            </w:r>
          </w:p>
          <w:p w:rsidR="009F5DC8" w:rsidRPr="005071A0" w:rsidRDefault="009F5DC8" w:rsidP="009F5DC8">
            <w:pPr>
              <w:pStyle w:val="Prrafodelista"/>
              <w:numPr>
                <w:ilvl w:val="0"/>
                <w:numId w:val="8"/>
              </w:numPr>
              <w:tabs>
                <w:tab w:val="left" w:pos="709"/>
                <w:tab w:val="left" w:pos="851"/>
              </w:tabs>
              <w:ind w:left="567" w:right="616" w:hanging="283"/>
              <w:jc w:val="both"/>
              <w:rPr>
                <w:rFonts w:ascii="Arial" w:hAnsi="Arial" w:cs="Arial"/>
                <w:i/>
                <w:sz w:val="14"/>
                <w:szCs w:val="14"/>
              </w:rPr>
            </w:pPr>
            <w:r w:rsidRPr="005071A0">
              <w:rPr>
                <w:rFonts w:ascii="Arial" w:hAnsi="Arial" w:cs="Arial"/>
                <w:i/>
                <w:sz w:val="14"/>
                <w:szCs w:val="14"/>
              </w:rPr>
              <w:t>Por la calle Reforma de Gabriel Medina Martínez a calle Constitución secciones 2125, 2124 y 2126.</w:t>
            </w:r>
          </w:p>
          <w:p w:rsidR="009F5DC8" w:rsidRPr="005071A0" w:rsidRDefault="009F5DC8" w:rsidP="009F5DC8">
            <w:pPr>
              <w:pStyle w:val="Prrafodelista"/>
              <w:numPr>
                <w:ilvl w:val="0"/>
                <w:numId w:val="8"/>
              </w:numPr>
              <w:tabs>
                <w:tab w:val="left" w:pos="709"/>
                <w:tab w:val="left" w:pos="851"/>
              </w:tabs>
              <w:ind w:left="567" w:right="616" w:hanging="283"/>
              <w:jc w:val="both"/>
              <w:rPr>
                <w:rFonts w:ascii="Arial" w:hAnsi="Arial" w:cs="Arial"/>
                <w:i/>
                <w:sz w:val="14"/>
                <w:szCs w:val="14"/>
              </w:rPr>
            </w:pPr>
            <w:r w:rsidRPr="005071A0">
              <w:rPr>
                <w:rFonts w:ascii="Arial" w:hAnsi="Arial" w:cs="Arial"/>
                <w:i/>
                <w:sz w:val="14"/>
                <w:szCs w:val="14"/>
              </w:rPr>
              <w:t>A lo largo del Blvd. 16 de Septiembre frente a Bancomer en la colonia Centro perteneciente a la sección 2130.</w:t>
            </w:r>
          </w:p>
          <w:p w:rsidR="009F5DC8" w:rsidRPr="005071A0" w:rsidRDefault="009F5DC8" w:rsidP="009F5DC8">
            <w:pPr>
              <w:pStyle w:val="Prrafodelista"/>
              <w:numPr>
                <w:ilvl w:val="0"/>
                <w:numId w:val="8"/>
              </w:numPr>
              <w:tabs>
                <w:tab w:val="left" w:pos="709"/>
                <w:tab w:val="left" w:pos="851"/>
              </w:tabs>
              <w:ind w:left="567" w:right="616" w:hanging="283"/>
              <w:jc w:val="both"/>
              <w:rPr>
                <w:rFonts w:ascii="Arial" w:hAnsi="Arial" w:cs="Arial"/>
                <w:i/>
                <w:sz w:val="14"/>
                <w:szCs w:val="14"/>
              </w:rPr>
            </w:pPr>
            <w:r w:rsidRPr="005071A0">
              <w:rPr>
                <w:rFonts w:ascii="Arial" w:hAnsi="Arial" w:cs="Arial"/>
                <w:i/>
                <w:sz w:val="14"/>
                <w:szCs w:val="14"/>
              </w:rPr>
              <w:t>Por Blvd. Central esq. Con Álvaro Obregón colonia Makarenko perteneciente a la sección 2159.</w:t>
            </w:r>
          </w:p>
          <w:p w:rsidR="009F5DC8" w:rsidRPr="005071A0" w:rsidRDefault="009F5DC8" w:rsidP="009F5DC8">
            <w:pPr>
              <w:ind w:left="567" w:right="51"/>
              <w:jc w:val="both"/>
              <w:rPr>
                <w:rFonts w:ascii="Arial" w:hAnsi="Arial" w:cs="Arial"/>
                <w:i/>
                <w:sz w:val="14"/>
                <w:szCs w:val="14"/>
              </w:rPr>
            </w:pPr>
          </w:p>
          <w:p w:rsidR="009F5DC8" w:rsidRPr="005071A0" w:rsidRDefault="009F5DC8" w:rsidP="009F5DC8">
            <w:pPr>
              <w:ind w:right="49"/>
              <w:jc w:val="both"/>
              <w:rPr>
                <w:rFonts w:ascii="Arial" w:hAnsi="Arial" w:cs="Arial"/>
                <w:b/>
                <w:sz w:val="14"/>
                <w:szCs w:val="14"/>
              </w:rPr>
            </w:pPr>
            <w:r w:rsidRPr="005071A0">
              <w:rPr>
                <w:rFonts w:ascii="Arial" w:hAnsi="Arial" w:cs="Arial"/>
                <w:b/>
                <w:sz w:val="14"/>
                <w:szCs w:val="14"/>
              </w:rPr>
              <w:t>Distrito VIII de Angostura, Sinaloa.</w:t>
            </w:r>
          </w:p>
          <w:p w:rsidR="009F5DC8" w:rsidRPr="005071A0" w:rsidRDefault="009F5DC8" w:rsidP="009F5DC8">
            <w:pPr>
              <w:jc w:val="both"/>
              <w:rPr>
                <w:rFonts w:ascii="Arial" w:hAnsi="Arial" w:cs="Arial"/>
                <w:sz w:val="14"/>
                <w:szCs w:val="14"/>
              </w:rPr>
            </w:pPr>
            <w:r w:rsidRPr="005071A0">
              <w:rPr>
                <w:rFonts w:ascii="Arial" w:hAnsi="Arial" w:cs="Arial"/>
                <w:sz w:val="14"/>
                <w:szCs w:val="14"/>
              </w:rPr>
              <w:t>De la C. Patricia Balcázar, candidata a Diputada de la coalición “Transformemos Sinaloa”, la propaganda presentaba el siguiente diseño: la imagen de la candidata, el emblema de la coalición “Transformemos Sinaloa”, la leyenda “la voz de angostura en el congreso”, predominando en la propaganda los colores rojo y verde.</w:t>
            </w:r>
          </w:p>
          <w:p w:rsidR="009F5DC8" w:rsidRPr="005071A0" w:rsidRDefault="009F5DC8" w:rsidP="009F5DC8">
            <w:pPr>
              <w:pStyle w:val="Prrafodelista"/>
              <w:ind w:left="567" w:hanging="567"/>
              <w:jc w:val="both"/>
              <w:rPr>
                <w:rFonts w:ascii="Arial" w:hAnsi="Arial" w:cs="Arial"/>
                <w:sz w:val="14"/>
                <w:szCs w:val="14"/>
              </w:rPr>
            </w:pPr>
          </w:p>
          <w:p w:rsidR="009F5DC8" w:rsidRPr="005071A0" w:rsidRDefault="009F5DC8" w:rsidP="009F5DC8">
            <w:pPr>
              <w:jc w:val="both"/>
              <w:rPr>
                <w:rFonts w:ascii="Arial" w:hAnsi="Arial" w:cs="Arial"/>
                <w:sz w:val="14"/>
                <w:szCs w:val="14"/>
              </w:rPr>
            </w:pPr>
            <w:r w:rsidRPr="005071A0">
              <w:rPr>
                <w:rFonts w:ascii="Arial" w:hAnsi="Arial" w:cs="Arial"/>
                <w:sz w:val="14"/>
                <w:szCs w:val="14"/>
              </w:rPr>
              <w:t>De la Coalición “Transformemos Sinaloa” del C. Oscar Bojórquez Camacho candidato a Presidente Municipal y la C. Patricia Balcázar candidata a Diputada, la propaganda presentaba el siguiente diseño: la imagen de la coalición “Transformemos Sinaloa”, la leyenda “por la victoria desde hoy al 7 de julio” y “la voz de angostura en el congreso”, predominando en la propaganda los colores rojo, blanco y rojo, verde.</w:t>
            </w:r>
          </w:p>
          <w:p w:rsidR="009F5DC8" w:rsidRPr="005071A0" w:rsidRDefault="009F5DC8" w:rsidP="009F5DC8">
            <w:pPr>
              <w:pStyle w:val="Prrafodelista"/>
              <w:ind w:left="567" w:hanging="567"/>
              <w:jc w:val="both"/>
              <w:rPr>
                <w:rFonts w:ascii="Arial" w:hAnsi="Arial" w:cs="Arial"/>
                <w:sz w:val="14"/>
                <w:szCs w:val="14"/>
              </w:rPr>
            </w:pPr>
          </w:p>
          <w:p w:rsidR="009F5DC8" w:rsidRPr="005071A0" w:rsidRDefault="009F5DC8" w:rsidP="009F5DC8">
            <w:pPr>
              <w:ind w:left="567" w:hanging="567"/>
              <w:jc w:val="both"/>
              <w:rPr>
                <w:rFonts w:ascii="Arial" w:hAnsi="Arial" w:cs="Arial"/>
                <w:sz w:val="14"/>
                <w:szCs w:val="14"/>
              </w:rPr>
            </w:pPr>
            <w:r w:rsidRPr="005071A0">
              <w:rPr>
                <w:rFonts w:ascii="Arial" w:hAnsi="Arial" w:cs="Arial"/>
                <w:sz w:val="14"/>
                <w:szCs w:val="14"/>
              </w:rPr>
              <w:t>La propaganda electoral con</w:t>
            </w:r>
            <w:r>
              <w:rPr>
                <w:rFonts w:ascii="Arial" w:hAnsi="Arial" w:cs="Arial"/>
                <w:sz w:val="14"/>
                <w:szCs w:val="14"/>
              </w:rPr>
              <w:t xml:space="preserve"> </w:t>
            </w:r>
            <w:r w:rsidRPr="005071A0">
              <w:rPr>
                <w:rFonts w:ascii="Arial" w:hAnsi="Arial" w:cs="Arial"/>
                <w:sz w:val="14"/>
                <w:szCs w:val="14"/>
              </w:rPr>
              <w:t>el diseño anterior, se detectó de los siguientes lugares:</w:t>
            </w:r>
          </w:p>
          <w:p w:rsidR="009F5DC8" w:rsidRPr="005071A0" w:rsidRDefault="009F5DC8" w:rsidP="009F5DC8">
            <w:pPr>
              <w:pStyle w:val="Prrafodelista"/>
              <w:numPr>
                <w:ilvl w:val="0"/>
                <w:numId w:val="9"/>
              </w:numPr>
              <w:ind w:left="426" w:right="616" w:hanging="142"/>
              <w:jc w:val="both"/>
              <w:rPr>
                <w:rFonts w:ascii="Arial" w:hAnsi="Arial" w:cs="Arial"/>
                <w:i/>
                <w:sz w:val="14"/>
                <w:szCs w:val="14"/>
              </w:rPr>
            </w:pPr>
            <w:r w:rsidRPr="005071A0">
              <w:rPr>
                <w:rFonts w:ascii="Arial" w:hAnsi="Arial" w:cs="Arial"/>
                <w:i/>
                <w:sz w:val="14"/>
                <w:szCs w:val="14"/>
              </w:rPr>
              <w:t>En postes de la CFE. Referencia: calle carretera angostura- la esperanza, Colonia La esperanza, Junto al rastro municipal perteneciente al área rural, sección electoral 462.</w:t>
            </w:r>
          </w:p>
          <w:p w:rsidR="009F5DC8" w:rsidRPr="005071A0" w:rsidRDefault="009F5DC8" w:rsidP="009F5DC8">
            <w:pPr>
              <w:pStyle w:val="Prrafodelista"/>
              <w:numPr>
                <w:ilvl w:val="0"/>
                <w:numId w:val="9"/>
              </w:numPr>
              <w:ind w:left="426" w:right="616" w:hanging="142"/>
              <w:jc w:val="both"/>
              <w:rPr>
                <w:rFonts w:ascii="Arial" w:hAnsi="Arial" w:cs="Arial"/>
                <w:i/>
                <w:sz w:val="14"/>
                <w:szCs w:val="14"/>
              </w:rPr>
            </w:pPr>
            <w:r w:rsidRPr="005071A0">
              <w:rPr>
                <w:rFonts w:ascii="Arial" w:hAnsi="Arial" w:cs="Arial"/>
                <w:i/>
                <w:sz w:val="14"/>
                <w:szCs w:val="14"/>
              </w:rPr>
              <w:t>En postes de la CFE. Referencia: Boulevard Melquiades Camacho S/N, Colonia La esperanza, perteneciente al área rural, sección electoral 487.</w:t>
            </w:r>
          </w:p>
          <w:p w:rsidR="009F5DC8" w:rsidRPr="005071A0" w:rsidRDefault="009F5DC8" w:rsidP="009F5DC8">
            <w:pPr>
              <w:pStyle w:val="Prrafodelista"/>
              <w:numPr>
                <w:ilvl w:val="0"/>
                <w:numId w:val="9"/>
              </w:numPr>
              <w:ind w:left="426" w:right="616" w:hanging="142"/>
              <w:jc w:val="both"/>
              <w:rPr>
                <w:rFonts w:ascii="Arial" w:hAnsi="Arial" w:cs="Arial"/>
                <w:i/>
                <w:sz w:val="14"/>
                <w:szCs w:val="14"/>
              </w:rPr>
            </w:pPr>
            <w:r w:rsidRPr="005071A0">
              <w:rPr>
                <w:rFonts w:ascii="Arial" w:hAnsi="Arial" w:cs="Arial"/>
                <w:i/>
                <w:sz w:val="14"/>
                <w:szCs w:val="14"/>
              </w:rPr>
              <w:t>En postes de la CFE. Referencia: Calle Lázaro Cárdenas s/n, Colonia El Ébano, perteneciente al área rural, sección electoral 493.</w:t>
            </w:r>
          </w:p>
          <w:p w:rsidR="009F5DC8" w:rsidRPr="005071A0" w:rsidRDefault="009F5DC8" w:rsidP="009F5DC8">
            <w:pPr>
              <w:pStyle w:val="Prrafodelista"/>
              <w:numPr>
                <w:ilvl w:val="0"/>
                <w:numId w:val="9"/>
              </w:numPr>
              <w:ind w:left="426" w:right="616" w:hanging="142"/>
              <w:jc w:val="both"/>
              <w:rPr>
                <w:rFonts w:ascii="Arial" w:hAnsi="Arial" w:cs="Arial"/>
                <w:i/>
                <w:sz w:val="14"/>
                <w:szCs w:val="14"/>
              </w:rPr>
            </w:pPr>
            <w:r w:rsidRPr="005071A0">
              <w:rPr>
                <w:rFonts w:ascii="Arial" w:hAnsi="Arial" w:cs="Arial"/>
                <w:i/>
                <w:sz w:val="14"/>
                <w:szCs w:val="14"/>
              </w:rPr>
              <w:t>En postes de la CFE. Referencia: calle sin nombre, en la loc. el Ranchito, cerca del depósito de la Tecate, Perteneciente al área Rural de la sección electoral 496.</w:t>
            </w:r>
          </w:p>
          <w:p w:rsidR="009F5DC8" w:rsidRPr="005071A0" w:rsidRDefault="009F5DC8" w:rsidP="009F5DC8">
            <w:pPr>
              <w:pStyle w:val="Prrafodelista"/>
              <w:numPr>
                <w:ilvl w:val="0"/>
                <w:numId w:val="9"/>
              </w:numPr>
              <w:ind w:left="426" w:right="616" w:hanging="142"/>
              <w:jc w:val="both"/>
              <w:rPr>
                <w:rFonts w:ascii="Arial" w:hAnsi="Arial" w:cs="Arial"/>
                <w:i/>
                <w:sz w:val="14"/>
                <w:szCs w:val="14"/>
              </w:rPr>
            </w:pPr>
            <w:r w:rsidRPr="005071A0">
              <w:rPr>
                <w:rFonts w:ascii="Arial" w:hAnsi="Arial" w:cs="Arial"/>
                <w:i/>
                <w:sz w:val="14"/>
                <w:szCs w:val="14"/>
              </w:rPr>
              <w:t>En postes de la CFE. Referencia: frente a la escuela colegio de bachilleres del estado, en la loc. el protomártir, Perteneciente al área Rural de la sección electoral 517.</w:t>
            </w:r>
          </w:p>
          <w:p w:rsidR="009F5DC8" w:rsidRPr="005071A0" w:rsidRDefault="009F5DC8" w:rsidP="009F5DC8">
            <w:pPr>
              <w:pStyle w:val="Prrafodelista"/>
              <w:numPr>
                <w:ilvl w:val="0"/>
                <w:numId w:val="9"/>
              </w:numPr>
              <w:ind w:left="426" w:right="616" w:hanging="142"/>
              <w:jc w:val="both"/>
              <w:rPr>
                <w:rFonts w:ascii="Arial" w:hAnsi="Arial" w:cs="Arial"/>
                <w:i/>
                <w:sz w:val="14"/>
                <w:szCs w:val="14"/>
              </w:rPr>
            </w:pPr>
            <w:r w:rsidRPr="005071A0">
              <w:rPr>
                <w:rFonts w:ascii="Arial" w:hAnsi="Arial" w:cs="Arial"/>
                <w:i/>
                <w:sz w:val="14"/>
                <w:szCs w:val="14"/>
              </w:rPr>
              <w:t>En postes de la CFE. Referencia: calle sin nombre, en la Loc. Dámaso Cárdenas, frente a la Escuela Primaria General Gabriel Leyva, perteneciente al área rural, sección electoral 518.</w:t>
            </w:r>
          </w:p>
          <w:p w:rsidR="009F5DC8" w:rsidRPr="005071A0" w:rsidRDefault="009F5DC8" w:rsidP="009F5DC8">
            <w:pPr>
              <w:pStyle w:val="Prrafodelista"/>
              <w:numPr>
                <w:ilvl w:val="0"/>
                <w:numId w:val="9"/>
              </w:numPr>
              <w:ind w:left="426" w:right="616" w:hanging="142"/>
              <w:jc w:val="both"/>
              <w:rPr>
                <w:rFonts w:ascii="Arial" w:hAnsi="Arial" w:cs="Arial"/>
                <w:i/>
                <w:sz w:val="14"/>
                <w:szCs w:val="14"/>
              </w:rPr>
            </w:pPr>
            <w:r w:rsidRPr="005071A0">
              <w:rPr>
                <w:rFonts w:ascii="Arial" w:hAnsi="Arial" w:cs="Arial"/>
                <w:i/>
                <w:sz w:val="14"/>
                <w:szCs w:val="14"/>
              </w:rPr>
              <w:t>En postes de la CFE. Referencia: calle sin nombre a un lado de la escuela primaria rural Lic. Adolfo López mateos, loc. Rafael Buelna., perteneciente al área rural, sección electoral 519.</w:t>
            </w:r>
          </w:p>
          <w:p w:rsidR="009F5DC8" w:rsidRPr="005071A0" w:rsidRDefault="009F5DC8" w:rsidP="009F5DC8">
            <w:pPr>
              <w:pStyle w:val="Prrafodelista"/>
              <w:numPr>
                <w:ilvl w:val="0"/>
                <w:numId w:val="9"/>
              </w:numPr>
              <w:ind w:left="426" w:right="616" w:hanging="142"/>
              <w:jc w:val="both"/>
              <w:rPr>
                <w:rFonts w:ascii="Arial" w:hAnsi="Arial" w:cs="Arial"/>
                <w:i/>
                <w:sz w:val="14"/>
                <w:szCs w:val="14"/>
              </w:rPr>
            </w:pPr>
            <w:r w:rsidRPr="005071A0">
              <w:rPr>
                <w:rFonts w:ascii="Arial" w:hAnsi="Arial" w:cs="Arial"/>
                <w:i/>
                <w:sz w:val="14"/>
                <w:szCs w:val="14"/>
              </w:rPr>
              <w:t>En postes de la CFE. Referencia: calle sin nombre, loc. Ignacio Allende. junto a la esc. primaria francisco González Bocanegra, perteneciente al área rural, sección electoral 524.</w:t>
            </w:r>
          </w:p>
          <w:p w:rsidR="009F5DC8" w:rsidRPr="005071A0" w:rsidRDefault="009F5DC8" w:rsidP="009F5DC8">
            <w:pPr>
              <w:pStyle w:val="Prrafodelista"/>
              <w:numPr>
                <w:ilvl w:val="0"/>
                <w:numId w:val="9"/>
              </w:numPr>
              <w:ind w:left="426" w:right="616" w:hanging="142"/>
              <w:jc w:val="both"/>
              <w:rPr>
                <w:rFonts w:ascii="Arial" w:hAnsi="Arial" w:cs="Arial"/>
                <w:i/>
                <w:sz w:val="14"/>
                <w:szCs w:val="14"/>
              </w:rPr>
            </w:pPr>
            <w:r w:rsidRPr="005071A0">
              <w:rPr>
                <w:rFonts w:ascii="Arial" w:hAnsi="Arial" w:cs="Arial"/>
                <w:i/>
                <w:sz w:val="14"/>
                <w:szCs w:val="14"/>
              </w:rPr>
              <w:t>En postes de la CFE. Referencia: Ave Rio Culiacán s/n, loc. La Reforma. Frente a la Ley, perteneciente al área rural, sección electoral 541.</w:t>
            </w:r>
          </w:p>
          <w:p w:rsidR="009F5DC8" w:rsidRPr="005071A0" w:rsidRDefault="009F5DC8" w:rsidP="009F5DC8">
            <w:pPr>
              <w:pStyle w:val="Prrafodelista"/>
              <w:numPr>
                <w:ilvl w:val="0"/>
                <w:numId w:val="9"/>
              </w:numPr>
              <w:tabs>
                <w:tab w:val="left" w:pos="709"/>
                <w:tab w:val="left" w:pos="851"/>
              </w:tabs>
              <w:ind w:left="567" w:right="616" w:hanging="283"/>
              <w:jc w:val="both"/>
              <w:rPr>
                <w:rFonts w:ascii="Arial" w:hAnsi="Arial" w:cs="Arial"/>
                <w:i/>
                <w:sz w:val="14"/>
                <w:szCs w:val="14"/>
              </w:rPr>
            </w:pPr>
            <w:r w:rsidRPr="005071A0">
              <w:rPr>
                <w:rFonts w:ascii="Arial" w:hAnsi="Arial" w:cs="Arial"/>
                <w:i/>
                <w:sz w:val="14"/>
                <w:szCs w:val="14"/>
              </w:rPr>
              <w:t>En postes de la CFE. Referencia: Calle Venustiano Carranza No. 32,</w:t>
            </w:r>
            <w:r>
              <w:rPr>
                <w:rFonts w:ascii="Arial" w:hAnsi="Arial" w:cs="Arial"/>
                <w:i/>
                <w:sz w:val="14"/>
                <w:szCs w:val="14"/>
              </w:rPr>
              <w:t xml:space="preserve"> </w:t>
            </w:r>
            <w:r w:rsidRPr="005071A0">
              <w:rPr>
                <w:rFonts w:ascii="Arial" w:hAnsi="Arial" w:cs="Arial"/>
                <w:i/>
                <w:sz w:val="14"/>
                <w:szCs w:val="14"/>
              </w:rPr>
              <w:t>loc. Colonia Agrícola México, perteneciente al área rural, sección electoral 534.</w:t>
            </w:r>
          </w:p>
          <w:p w:rsidR="009F5DC8" w:rsidRPr="005071A0" w:rsidRDefault="009F5DC8" w:rsidP="009F5DC8">
            <w:pPr>
              <w:pStyle w:val="Prrafodelista"/>
              <w:numPr>
                <w:ilvl w:val="0"/>
                <w:numId w:val="9"/>
              </w:numPr>
              <w:tabs>
                <w:tab w:val="left" w:pos="709"/>
                <w:tab w:val="left" w:pos="851"/>
              </w:tabs>
              <w:ind w:left="567" w:right="616" w:hanging="283"/>
              <w:jc w:val="both"/>
              <w:rPr>
                <w:rFonts w:ascii="Arial" w:hAnsi="Arial" w:cs="Arial"/>
                <w:i/>
                <w:sz w:val="14"/>
                <w:szCs w:val="14"/>
              </w:rPr>
            </w:pPr>
            <w:r w:rsidRPr="005071A0">
              <w:rPr>
                <w:rFonts w:ascii="Arial" w:hAnsi="Arial" w:cs="Arial"/>
                <w:i/>
                <w:sz w:val="14"/>
                <w:szCs w:val="14"/>
              </w:rPr>
              <w:t>En postes de la CFE. Referencia: Calle principal y por el malecón, en la loc. Costa Azul. Frente a la pescadería, perteneciente al área rural, sección electoral 539.</w:t>
            </w:r>
          </w:p>
          <w:p w:rsidR="009F5DC8" w:rsidRPr="005071A0" w:rsidRDefault="009F5DC8" w:rsidP="009F5DC8">
            <w:pPr>
              <w:pStyle w:val="Prrafodelista"/>
              <w:numPr>
                <w:ilvl w:val="0"/>
                <w:numId w:val="9"/>
              </w:numPr>
              <w:tabs>
                <w:tab w:val="left" w:pos="709"/>
                <w:tab w:val="left" w:pos="851"/>
              </w:tabs>
              <w:ind w:left="567" w:right="616" w:hanging="283"/>
              <w:jc w:val="both"/>
              <w:rPr>
                <w:rFonts w:ascii="Arial" w:hAnsi="Arial" w:cs="Arial"/>
                <w:i/>
                <w:sz w:val="14"/>
                <w:szCs w:val="14"/>
              </w:rPr>
            </w:pPr>
            <w:r w:rsidRPr="005071A0">
              <w:rPr>
                <w:rFonts w:ascii="Arial" w:hAnsi="Arial" w:cs="Arial"/>
                <w:i/>
                <w:sz w:val="14"/>
                <w:szCs w:val="14"/>
              </w:rPr>
              <w:t>En postes de la CFE. Referencia: Calle Lucio Blanco s/n, en la loc. Col. Agrícola Independencia. Frente a la Escuela</w:t>
            </w:r>
            <w:r>
              <w:rPr>
                <w:rFonts w:ascii="Arial" w:hAnsi="Arial" w:cs="Arial"/>
                <w:i/>
                <w:sz w:val="14"/>
                <w:szCs w:val="14"/>
              </w:rPr>
              <w:t xml:space="preserve"> </w:t>
            </w:r>
            <w:r w:rsidRPr="005071A0">
              <w:rPr>
                <w:rFonts w:ascii="Arial" w:hAnsi="Arial" w:cs="Arial"/>
                <w:i/>
                <w:sz w:val="14"/>
                <w:szCs w:val="14"/>
              </w:rPr>
              <w:t>Sec. Técnica No. 17, perteneciente al área rural, sección electoral 561.</w:t>
            </w:r>
          </w:p>
          <w:p w:rsidR="009F5DC8" w:rsidRPr="005071A0" w:rsidRDefault="009F5DC8" w:rsidP="009F5DC8">
            <w:pPr>
              <w:ind w:right="49"/>
              <w:jc w:val="both"/>
              <w:rPr>
                <w:rFonts w:ascii="Arial" w:hAnsi="Arial" w:cs="Arial"/>
                <w:sz w:val="14"/>
                <w:szCs w:val="14"/>
              </w:rPr>
            </w:pPr>
          </w:p>
          <w:p w:rsidR="009F5DC8" w:rsidRPr="005071A0" w:rsidRDefault="009F5DC8" w:rsidP="009F5DC8">
            <w:pPr>
              <w:ind w:right="49"/>
              <w:jc w:val="both"/>
              <w:rPr>
                <w:rFonts w:ascii="Arial" w:hAnsi="Arial" w:cs="Arial"/>
                <w:b/>
                <w:sz w:val="14"/>
                <w:szCs w:val="14"/>
              </w:rPr>
            </w:pPr>
            <w:r w:rsidRPr="005071A0">
              <w:rPr>
                <w:rFonts w:ascii="Arial" w:hAnsi="Arial" w:cs="Arial"/>
                <w:b/>
                <w:sz w:val="14"/>
                <w:szCs w:val="14"/>
              </w:rPr>
              <w:t>Distrito IX de Salvador Alvarado, Sinaloa.</w:t>
            </w:r>
          </w:p>
          <w:p w:rsidR="009F5DC8" w:rsidRPr="005071A0" w:rsidRDefault="009F5DC8" w:rsidP="009F5DC8">
            <w:pPr>
              <w:pStyle w:val="Prrafodelista"/>
              <w:ind w:left="0" w:right="51"/>
              <w:jc w:val="both"/>
              <w:rPr>
                <w:rFonts w:ascii="Arial" w:hAnsi="Arial" w:cs="Arial"/>
                <w:sz w:val="14"/>
                <w:szCs w:val="14"/>
              </w:rPr>
            </w:pPr>
            <w:r w:rsidRPr="005071A0">
              <w:rPr>
                <w:rFonts w:ascii="Arial" w:hAnsi="Arial" w:cs="Arial"/>
                <w:sz w:val="14"/>
                <w:szCs w:val="14"/>
              </w:rPr>
              <w:t xml:space="preserve">Del C. Cesar Fredy Montoya Sánchez candidato a Diputado de la Coalición “Transformemos Sinaloa” la propaganda presentaba el siguiente diseño: la imagen del candidato, el emblema de la Coalición “Transformemos Sinaloa” tuvimos la leyenda, “Para Transformar Sinaloa Fredy Montoya Si” predominando en la propaganda los colores verde, blanco, rojo, negro. </w:t>
            </w:r>
          </w:p>
          <w:p w:rsidR="009F5DC8" w:rsidRPr="005071A0" w:rsidRDefault="009F5DC8" w:rsidP="009F5DC8">
            <w:pPr>
              <w:pStyle w:val="Prrafodelista"/>
              <w:ind w:left="0" w:right="51"/>
              <w:jc w:val="both"/>
              <w:rPr>
                <w:rFonts w:ascii="Arial" w:hAnsi="Arial" w:cs="Arial"/>
                <w:sz w:val="14"/>
                <w:szCs w:val="14"/>
              </w:rPr>
            </w:pPr>
          </w:p>
          <w:p w:rsidR="009F5DC8" w:rsidRPr="005071A0" w:rsidRDefault="009F5DC8" w:rsidP="009F5DC8">
            <w:pPr>
              <w:pStyle w:val="Prrafodelista"/>
              <w:ind w:left="0" w:right="51"/>
              <w:jc w:val="both"/>
              <w:rPr>
                <w:rFonts w:ascii="Arial" w:hAnsi="Arial" w:cs="Arial"/>
                <w:sz w:val="14"/>
                <w:szCs w:val="14"/>
              </w:rPr>
            </w:pPr>
            <w:r w:rsidRPr="005071A0">
              <w:rPr>
                <w:rFonts w:ascii="Arial" w:hAnsi="Arial" w:cs="Arial"/>
                <w:sz w:val="14"/>
                <w:szCs w:val="14"/>
              </w:rPr>
              <w:t>De la C. Liliana Cárdenas Valenzuela candidata a Presidenta Municipal de la Coalición “Transformemos Sinaloa”, la propaganda presentaba el siguiente diseño: la imagen de la candidata, el emblema de la Coalición “Transformemos Sinaloa” tuvimos, la leyenda “Liliana Cárdenas Tu Presidenta Municipal en Salvador Alvarado de la Mano Contigo” predominando en la propaganda los colores verde, blanco, rojo, negro.</w:t>
            </w:r>
          </w:p>
          <w:p w:rsidR="009F5DC8" w:rsidRPr="005071A0" w:rsidRDefault="009F5DC8" w:rsidP="009F5DC8">
            <w:pPr>
              <w:jc w:val="both"/>
              <w:rPr>
                <w:rFonts w:ascii="Arial" w:hAnsi="Arial" w:cs="Arial"/>
                <w:sz w:val="14"/>
                <w:szCs w:val="14"/>
              </w:rPr>
            </w:pPr>
          </w:p>
          <w:p w:rsidR="009F5DC8" w:rsidRPr="005071A0" w:rsidRDefault="009F5DC8" w:rsidP="009F5DC8">
            <w:pPr>
              <w:ind w:right="51"/>
              <w:jc w:val="both"/>
              <w:rPr>
                <w:rFonts w:ascii="Arial" w:hAnsi="Arial" w:cs="Arial"/>
                <w:sz w:val="14"/>
                <w:szCs w:val="14"/>
              </w:rPr>
            </w:pPr>
            <w:r w:rsidRPr="005071A0">
              <w:rPr>
                <w:rFonts w:ascii="Arial" w:hAnsi="Arial" w:cs="Arial"/>
                <w:sz w:val="14"/>
                <w:szCs w:val="14"/>
              </w:rPr>
              <w:t>La propaganda electoral con los anteriores diseños se detectó de los siguientes lugares:</w:t>
            </w:r>
          </w:p>
          <w:p w:rsidR="009F5DC8" w:rsidRPr="005071A0" w:rsidRDefault="009F5DC8" w:rsidP="009F5DC8">
            <w:pPr>
              <w:pStyle w:val="Prrafodelista"/>
              <w:numPr>
                <w:ilvl w:val="0"/>
                <w:numId w:val="10"/>
              </w:numPr>
              <w:ind w:left="426" w:right="616" w:hanging="142"/>
              <w:jc w:val="both"/>
              <w:rPr>
                <w:rFonts w:ascii="Arial" w:hAnsi="Arial" w:cs="Arial"/>
                <w:i/>
                <w:sz w:val="14"/>
                <w:szCs w:val="14"/>
              </w:rPr>
            </w:pPr>
            <w:r w:rsidRPr="005071A0">
              <w:rPr>
                <w:rFonts w:ascii="Arial" w:hAnsi="Arial" w:cs="Arial"/>
                <w:i/>
                <w:sz w:val="14"/>
                <w:szCs w:val="14"/>
              </w:rPr>
              <w:t>En equipamiento urbano, en Ave. Venustiano Carranza entre Blvd. Centauro del Norte y C. Teófilo Noris, Colonias, 15 De Julio y Militar, Guamúchil, Sinaloa, la cual pertenece al área urbana de las secciones electorales 3226, 3227, 3236.</w:t>
            </w:r>
          </w:p>
          <w:p w:rsidR="009F5DC8" w:rsidRPr="005071A0" w:rsidRDefault="009F5DC8" w:rsidP="009F5DC8">
            <w:pPr>
              <w:pStyle w:val="Prrafodelista"/>
              <w:numPr>
                <w:ilvl w:val="0"/>
                <w:numId w:val="10"/>
              </w:numPr>
              <w:ind w:left="426" w:right="616" w:hanging="142"/>
              <w:jc w:val="both"/>
              <w:rPr>
                <w:rFonts w:ascii="Arial" w:hAnsi="Arial" w:cs="Arial"/>
                <w:i/>
                <w:sz w:val="14"/>
                <w:szCs w:val="14"/>
              </w:rPr>
            </w:pPr>
            <w:r w:rsidRPr="005071A0">
              <w:rPr>
                <w:rFonts w:ascii="Arial" w:hAnsi="Arial" w:cs="Arial"/>
                <w:i/>
                <w:sz w:val="14"/>
                <w:szCs w:val="14"/>
              </w:rPr>
              <w:t>En equipamiento urbano, en Ave Mariano Matamoros entre Blvd. Centauro del Norte y Mirador de la Presa Eustaquio Buelna, Col. Ampliación Lomas Del Valle, Guamúchil, Sinaloa, la cual pertenece al área urbana de la sección electoral 3225.</w:t>
            </w:r>
          </w:p>
          <w:p w:rsidR="009F5DC8" w:rsidRPr="005071A0" w:rsidRDefault="009F5DC8" w:rsidP="009F5DC8">
            <w:pPr>
              <w:pStyle w:val="Prrafodelista"/>
              <w:numPr>
                <w:ilvl w:val="0"/>
                <w:numId w:val="10"/>
              </w:numPr>
              <w:ind w:left="426" w:right="616" w:hanging="142"/>
              <w:jc w:val="both"/>
              <w:rPr>
                <w:rFonts w:ascii="Arial" w:hAnsi="Arial" w:cs="Arial"/>
                <w:i/>
                <w:sz w:val="14"/>
                <w:szCs w:val="14"/>
              </w:rPr>
            </w:pPr>
            <w:r w:rsidRPr="005071A0">
              <w:rPr>
                <w:rFonts w:ascii="Arial" w:hAnsi="Arial" w:cs="Arial"/>
                <w:i/>
                <w:sz w:val="14"/>
                <w:szCs w:val="14"/>
              </w:rPr>
              <w:t>En equipamiento urbano, en Ave. Enrique Dunant entre Blvd. Francisco Labastida y Carr. a Angostura, Fracc. Los Parques y Col. Morelos, Guamúchil, Sinaloa., la cual pertenece al área urbana de las secciones electorales 3288, 3320.</w:t>
            </w:r>
          </w:p>
          <w:p w:rsidR="009F5DC8" w:rsidRPr="005071A0" w:rsidRDefault="009F5DC8" w:rsidP="009F5DC8">
            <w:pPr>
              <w:pStyle w:val="Prrafodelista"/>
              <w:numPr>
                <w:ilvl w:val="0"/>
                <w:numId w:val="10"/>
              </w:numPr>
              <w:ind w:left="426" w:right="616" w:hanging="142"/>
              <w:jc w:val="both"/>
              <w:rPr>
                <w:rFonts w:ascii="Arial" w:hAnsi="Arial" w:cs="Arial"/>
                <w:i/>
                <w:sz w:val="14"/>
                <w:szCs w:val="14"/>
              </w:rPr>
            </w:pPr>
            <w:r w:rsidRPr="005071A0">
              <w:rPr>
                <w:rFonts w:ascii="Arial" w:hAnsi="Arial" w:cs="Arial"/>
                <w:i/>
                <w:sz w:val="14"/>
                <w:szCs w:val="14"/>
              </w:rPr>
              <w:t>En equipamiento urbano en Ave. Mariano Escobedo entre Blvd. Antonio Rosales y C. Guadalupe Victoria, Col. Centro, C.P. 81440, Guamúchil, Sinaloa, la cual pertenece al área urbana de las sección electoral 3267.</w:t>
            </w:r>
          </w:p>
          <w:p w:rsidR="009F5DC8" w:rsidRPr="005071A0" w:rsidRDefault="009F5DC8" w:rsidP="009F5DC8">
            <w:pPr>
              <w:pStyle w:val="Prrafodelista"/>
              <w:numPr>
                <w:ilvl w:val="0"/>
                <w:numId w:val="10"/>
              </w:numPr>
              <w:ind w:left="426" w:right="616" w:hanging="142"/>
              <w:jc w:val="both"/>
              <w:rPr>
                <w:rFonts w:ascii="Arial" w:hAnsi="Arial" w:cs="Arial"/>
                <w:i/>
                <w:sz w:val="14"/>
                <w:szCs w:val="14"/>
              </w:rPr>
            </w:pPr>
            <w:r w:rsidRPr="005071A0">
              <w:rPr>
                <w:rFonts w:ascii="Arial" w:hAnsi="Arial" w:cs="Arial"/>
                <w:i/>
                <w:sz w:val="14"/>
                <w:szCs w:val="14"/>
              </w:rPr>
              <w:t>En equipamiento urbano, en Blvd. Antonio Rosales entre Ave. Emiliano Zapata y Ave. Aquiles Serdán, Col. Morelos, C.P. 81440, Guamúchil, Sinaloa, la cual pertenece al área urbana de las sección electoral 3289.</w:t>
            </w:r>
          </w:p>
          <w:p w:rsidR="009F5DC8" w:rsidRPr="005071A0" w:rsidRDefault="009F5DC8" w:rsidP="009F5DC8">
            <w:pPr>
              <w:pStyle w:val="Prrafodelista"/>
              <w:numPr>
                <w:ilvl w:val="0"/>
                <w:numId w:val="10"/>
              </w:numPr>
              <w:ind w:left="426" w:right="616" w:hanging="142"/>
              <w:jc w:val="both"/>
              <w:rPr>
                <w:rFonts w:ascii="Arial" w:hAnsi="Arial" w:cs="Arial"/>
                <w:i/>
                <w:sz w:val="14"/>
                <w:szCs w:val="14"/>
              </w:rPr>
            </w:pPr>
            <w:r w:rsidRPr="005071A0">
              <w:rPr>
                <w:rFonts w:ascii="Arial" w:hAnsi="Arial" w:cs="Arial"/>
                <w:i/>
                <w:sz w:val="14"/>
                <w:szCs w:val="14"/>
              </w:rPr>
              <w:t>En equipamiento urbano, en Blvd. Centauro del Norte entre Ave. Margarita Maza de Juárez y Ave. Carmen Serdán, Col, Ampliación 15 De Julio, C.P.81410, Guamúchil, Sinaloa, la cual pertenece al área urbana de la sección electoral 3225.</w:t>
            </w:r>
          </w:p>
          <w:p w:rsidR="009F5DC8" w:rsidRPr="005071A0" w:rsidRDefault="009F5DC8" w:rsidP="009F5DC8">
            <w:pPr>
              <w:pStyle w:val="Prrafodelista"/>
              <w:numPr>
                <w:ilvl w:val="0"/>
                <w:numId w:val="10"/>
              </w:numPr>
              <w:ind w:left="426" w:right="616" w:hanging="142"/>
              <w:jc w:val="both"/>
              <w:rPr>
                <w:rFonts w:ascii="Arial" w:hAnsi="Arial" w:cs="Arial"/>
                <w:i/>
                <w:sz w:val="14"/>
                <w:szCs w:val="14"/>
              </w:rPr>
            </w:pPr>
            <w:r w:rsidRPr="005071A0">
              <w:rPr>
                <w:rFonts w:ascii="Arial" w:hAnsi="Arial" w:cs="Arial"/>
                <w:i/>
                <w:sz w:val="14"/>
                <w:szCs w:val="14"/>
              </w:rPr>
              <w:t>En equipamiento urbano, en Ave. Venustiano Carranza entre Blvd. Centauro Del Norte y C. Teófilo Noris, Colonias, 15 De Julio y Militar, Guamúchil, Sinaloa, la cual pertenece al área urbana de las secciones electorales 3226, 3227, 3236.</w:t>
            </w:r>
          </w:p>
          <w:p w:rsidR="009F5DC8" w:rsidRPr="005071A0" w:rsidRDefault="009F5DC8" w:rsidP="009F5DC8">
            <w:pPr>
              <w:pStyle w:val="Prrafodelista"/>
              <w:numPr>
                <w:ilvl w:val="0"/>
                <w:numId w:val="10"/>
              </w:numPr>
              <w:ind w:left="426" w:right="616" w:hanging="142"/>
              <w:jc w:val="both"/>
              <w:rPr>
                <w:rFonts w:ascii="Arial" w:hAnsi="Arial" w:cs="Arial"/>
                <w:i/>
                <w:sz w:val="14"/>
                <w:szCs w:val="14"/>
              </w:rPr>
            </w:pPr>
            <w:r w:rsidRPr="005071A0">
              <w:rPr>
                <w:rFonts w:ascii="Arial" w:hAnsi="Arial" w:cs="Arial"/>
                <w:i/>
                <w:sz w:val="14"/>
                <w:szCs w:val="14"/>
              </w:rPr>
              <w:t>En equipamiento urbano, en Ave. Venustiano Carranza entre Blvd. Centauro Del Norte y C. Teófilo Noris, Colonias, 15 De Julio y Militar, Guamúchil, Sinaloa, la cual pertenece al área urbana de la sección electoral 3256.</w:t>
            </w:r>
          </w:p>
          <w:p w:rsidR="009F5DC8" w:rsidRPr="005071A0" w:rsidRDefault="009F5DC8" w:rsidP="009F5DC8">
            <w:pPr>
              <w:pStyle w:val="Prrafodelista"/>
              <w:numPr>
                <w:ilvl w:val="0"/>
                <w:numId w:val="10"/>
              </w:numPr>
              <w:ind w:left="426" w:right="616" w:hanging="142"/>
              <w:jc w:val="both"/>
              <w:rPr>
                <w:rFonts w:ascii="Arial" w:hAnsi="Arial" w:cs="Arial"/>
                <w:i/>
                <w:sz w:val="14"/>
                <w:szCs w:val="14"/>
              </w:rPr>
            </w:pPr>
            <w:r w:rsidRPr="005071A0">
              <w:rPr>
                <w:rFonts w:ascii="Arial" w:hAnsi="Arial" w:cs="Arial"/>
                <w:i/>
                <w:sz w:val="14"/>
                <w:szCs w:val="14"/>
              </w:rPr>
              <w:t>En equipamiento urbano, en Ave. Mariano Matamoros entre C. Agustín Melgar y C. Juan Escutia, Col. Niños Héroes, C.P. 81430, Guamúchil,, Sinaloa, la cual pertenece al área urbana de la sección electoral 3242.</w:t>
            </w:r>
          </w:p>
          <w:p w:rsidR="009F5DC8" w:rsidRPr="005071A0" w:rsidRDefault="009F5DC8" w:rsidP="009F5DC8">
            <w:pPr>
              <w:pStyle w:val="Prrafodelista"/>
              <w:numPr>
                <w:ilvl w:val="0"/>
                <w:numId w:val="10"/>
              </w:numPr>
              <w:tabs>
                <w:tab w:val="left" w:pos="851"/>
              </w:tabs>
              <w:ind w:left="426" w:right="616" w:hanging="142"/>
              <w:jc w:val="both"/>
              <w:rPr>
                <w:rFonts w:ascii="Arial" w:hAnsi="Arial" w:cs="Arial"/>
                <w:i/>
                <w:sz w:val="14"/>
                <w:szCs w:val="14"/>
              </w:rPr>
            </w:pPr>
            <w:r w:rsidRPr="005071A0">
              <w:rPr>
                <w:rFonts w:ascii="Arial" w:hAnsi="Arial" w:cs="Arial"/>
                <w:i/>
                <w:sz w:val="14"/>
                <w:szCs w:val="14"/>
              </w:rPr>
              <w:t>En equipamiento urbano, en Parada de Autobuses Urbanos, en Ave. Mariano Matamoros entre Blvd. Centauro Del Norte y C. Pablo Gastélum De La Vara, Frente A Icatsin, Col. Agustina Ramírez, C.P. 81430 Guamúchil, Sinaloa, Sinaloa, la cual pertenece al área urbana de la sección electoral 3225.</w:t>
            </w:r>
          </w:p>
          <w:p w:rsidR="009F5DC8" w:rsidRPr="005071A0" w:rsidRDefault="009F5DC8" w:rsidP="009F5DC8">
            <w:pPr>
              <w:pStyle w:val="Prrafodelista"/>
              <w:numPr>
                <w:ilvl w:val="0"/>
                <w:numId w:val="10"/>
              </w:numPr>
              <w:tabs>
                <w:tab w:val="left" w:pos="851"/>
              </w:tabs>
              <w:ind w:left="567" w:right="616" w:hanging="283"/>
              <w:jc w:val="both"/>
              <w:rPr>
                <w:rFonts w:ascii="Arial" w:hAnsi="Arial" w:cs="Arial"/>
                <w:i/>
                <w:sz w:val="14"/>
                <w:szCs w:val="14"/>
              </w:rPr>
            </w:pPr>
            <w:r w:rsidRPr="005071A0">
              <w:rPr>
                <w:rFonts w:ascii="Arial" w:hAnsi="Arial" w:cs="Arial"/>
                <w:i/>
                <w:sz w:val="14"/>
                <w:szCs w:val="14"/>
              </w:rPr>
              <w:t>En equipamiento urbano, en Parada en Autobuses Urbanos, en Ave. Mariano Matamoros entre Blvd. Centauro del Norte Y C. Guamúchil, Fracc. Ampliación Lomas Del Valle, C.P. 81410 Guamúchil, Sinaloa, la cual pertenece al área urbana de la sección electoral 3224.</w:t>
            </w:r>
          </w:p>
          <w:p w:rsidR="009F5DC8" w:rsidRPr="005071A0" w:rsidRDefault="009F5DC8" w:rsidP="009F5DC8">
            <w:pPr>
              <w:pStyle w:val="Prrafodelista"/>
              <w:numPr>
                <w:ilvl w:val="0"/>
                <w:numId w:val="10"/>
              </w:numPr>
              <w:tabs>
                <w:tab w:val="left" w:pos="851"/>
              </w:tabs>
              <w:ind w:left="567" w:right="616" w:hanging="283"/>
              <w:jc w:val="both"/>
              <w:rPr>
                <w:rFonts w:ascii="Arial" w:hAnsi="Arial" w:cs="Arial"/>
                <w:i/>
                <w:sz w:val="14"/>
                <w:szCs w:val="14"/>
              </w:rPr>
            </w:pPr>
            <w:r w:rsidRPr="005071A0">
              <w:rPr>
                <w:rFonts w:ascii="Arial" w:hAnsi="Arial" w:cs="Arial"/>
                <w:i/>
                <w:sz w:val="14"/>
                <w:szCs w:val="14"/>
              </w:rPr>
              <w:t>En equipamiento urbano, en C. Teófilo Noris entre Ave. Venustiano Carranza y Ave. Francisco I. Madero, Col. Militar, C.P. 81440 Guamúchil, Sinaloa, la cual pertenece al área urbana de las secciones electorales 3235, 3236.</w:t>
            </w:r>
          </w:p>
          <w:p w:rsidR="009F5DC8" w:rsidRPr="005071A0" w:rsidRDefault="009F5DC8" w:rsidP="009F5DC8">
            <w:pPr>
              <w:pStyle w:val="Prrafodelista"/>
              <w:numPr>
                <w:ilvl w:val="0"/>
                <w:numId w:val="10"/>
              </w:numPr>
              <w:tabs>
                <w:tab w:val="left" w:pos="851"/>
              </w:tabs>
              <w:ind w:left="567" w:right="616" w:hanging="283"/>
              <w:jc w:val="both"/>
              <w:rPr>
                <w:rFonts w:ascii="Arial" w:hAnsi="Arial" w:cs="Arial"/>
                <w:i/>
                <w:sz w:val="14"/>
                <w:szCs w:val="14"/>
              </w:rPr>
            </w:pPr>
            <w:r w:rsidRPr="005071A0">
              <w:rPr>
                <w:rFonts w:ascii="Arial" w:hAnsi="Arial" w:cs="Arial"/>
                <w:i/>
                <w:sz w:val="14"/>
                <w:szCs w:val="14"/>
              </w:rPr>
              <w:t>En equipamiento urbano, en Blvd. Antonio Rosales entre Ave. Mariano Matamoros y Ave. Javier Mina, Col. Centro, C.P. 81440, Guamúchil, Sinaloa, la cual pertenece al área urbana de la sección electoral 3292.</w:t>
            </w:r>
          </w:p>
          <w:p w:rsidR="009F5DC8" w:rsidRPr="005071A0" w:rsidRDefault="009F5DC8" w:rsidP="009F5DC8">
            <w:pPr>
              <w:pStyle w:val="Prrafodelista"/>
              <w:numPr>
                <w:ilvl w:val="0"/>
                <w:numId w:val="10"/>
              </w:numPr>
              <w:tabs>
                <w:tab w:val="left" w:pos="851"/>
              </w:tabs>
              <w:ind w:left="567" w:right="616" w:hanging="283"/>
              <w:jc w:val="both"/>
              <w:rPr>
                <w:rFonts w:ascii="Arial" w:hAnsi="Arial" w:cs="Arial"/>
                <w:i/>
                <w:sz w:val="14"/>
                <w:szCs w:val="14"/>
              </w:rPr>
            </w:pPr>
            <w:r w:rsidRPr="005071A0">
              <w:rPr>
                <w:rFonts w:ascii="Arial" w:hAnsi="Arial" w:cs="Arial"/>
                <w:i/>
                <w:sz w:val="14"/>
                <w:szCs w:val="14"/>
              </w:rPr>
              <w:t>En equipamiento urbano, en Ave. Agustina Ramírez entre Blvd. Antonio Rosales y C. Guadalupe Victoria, Col. Centro, C.P. 81440, Guamúchil, Sinaloa, la cual pertenece al área urbana de las secciones electorales 3266, 3267, 3294.</w:t>
            </w:r>
          </w:p>
          <w:p w:rsidR="009F5DC8" w:rsidRPr="005071A0" w:rsidRDefault="009F5DC8" w:rsidP="009F5DC8">
            <w:pPr>
              <w:pStyle w:val="Prrafodelista"/>
              <w:numPr>
                <w:ilvl w:val="0"/>
                <w:numId w:val="10"/>
              </w:numPr>
              <w:tabs>
                <w:tab w:val="left" w:pos="851"/>
              </w:tabs>
              <w:ind w:left="567" w:right="616" w:hanging="283"/>
              <w:jc w:val="both"/>
              <w:rPr>
                <w:rFonts w:ascii="Arial" w:hAnsi="Arial" w:cs="Arial"/>
                <w:i/>
                <w:sz w:val="14"/>
                <w:szCs w:val="14"/>
              </w:rPr>
            </w:pPr>
            <w:r w:rsidRPr="005071A0">
              <w:rPr>
                <w:rFonts w:ascii="Arial" w:hAnsi="Arial" w:cs="Arial"/>
                <w:i/>
                <w:sz w:val="14"/>
                <w:szCs w:val="14"/>
              </w:rPr>
              <w:t>En equipamiento urbano, en Ave. Agustina Ramírez entre Blvd. Antonio Rosales y C. Guadalupe Victoria, Col. Centro, C.P. 81440, Guamúchil, Sinaloa, la cual pertenece al área urbana de las secciones electorales 3266, 3267, 3294.</w:t>
            </w:r>
          </w:p>
          <w:p w:rsidR="009F5DC8" w:rsidRPr="005071A0" w:rsidRDefault="009F5DC8" w:rsidP="009F5DC8">
            <w:pPr>
              <w:pStyle w:val="Prrafodelista"/>
              <w:numPr>
                <w:ilvl w:val="0"/>
                <w:numId w:val="10"/>
              </w:numPr>
              <w:tabs>
                <w:tab w:val="left" w:pos="851"/>
              </w:tabs>
              <w:ind w:left="567" w:right="616" w:hanging="283"/>
              <w:jc w:val="both"/>
              <w:rPr>
                <w:rFonts w:ascii="Arial" w:hAnsi="Arial" w:cs="Arial"/>
                <w:i/>
                <w:sz w:val="14"/>
                <w:szCs w:val="14"/>
              </w:rPr>
            </w:pPr>
            <w:r w:rsidRPr="005071A0">
              <w:rPr>
                <w:rFonts w:ascii="Arial" w:hAnsi="Arial" w:cs="Arial"/>
                <w:i/>
                <w:sz w:val="14"/>
                <w:szCs w:val="14"/>
              </w:rPr>
              <w:t>En equipamiento urbano, en Ave. Mariano Escobedo entre Blvd. Antonio Rosales y C. Guadalupe Victoria, Col. Centro, C.P. 81440, Guamúchil, Sinaloa, la cual pertenece al área urbana de las secciones electorales 3266, 3267, 3294.</w:t>
            </w:r>
          </w:p>
          <w:p w:rsidR="009F5DC8" w:rsidRPr="005071A0" w:rsidRDefault="009F5DC8" w:rsidP="009F5DC8">
            <w:pPr>
              <w:pStyle w:val="Prrafodelista"/>
              <w:numPr>
                <w:ilvl w:val="0"/>
                <w:numId w:val="10"/>
              </w:numPr>
              <w:tabs>
                <w:tab w:val="left" w:pos="851"/>
              </w:tabs>
              <w:ind w:left="567" w:right="616" w:hanging="283"/>
              <w:jc w:val="both"/>
              <w:rPr>
                <w:rFonts w:ascii="Arial" w:hAnsi="Arial" w:cs="Arial"/>
                <w:i/>
                <w:sz w:val="14"/>
                <w:szCs w:val="14"/>
              </w:rPr>
            </w:pPr>
            <w:r w:rsidRPr="005071A0">
              <w:rPr>
                <w:rFonts w:ascii="Arial" w:hAnsi="Arial" w:cs="Arial"/>
                <w:i/>
                <w:sz w:val="14"/>
                <w:szCs w:val="14"/>
              </w:rPr>
              <w:t>En equipamiento urbano, en C. José María Morelos entre Ave. Agustina Ramírez y Ave. Benito Juárez, Col. Centro, C.P. 81440, Guamúchil, Sinaloa, la cual pertenece al área urbana de las secciones electorales 3266, 3267.</w:t>
            </w:r>
          </w:p>
          <w:p w:rsidR="009F5DC8" w:rsidRPr="005071A0" w:rsidRDefault="009F5DC8" w:rsidP="009F5DC8">
            <w:pPr>
              <w:pStyle w:val="Prrafodelista"/>
              <w:numPr>
                <w:ilvl w:val="0"/>
                <w:numId w:val="10"/>
              </w:numPr>
              <w:tabs>
                <w:tab w:val="left" w:pos="851"/>
              </w:tabs>
              <w:ind w:left="567" w:right="616" w:hanging="283"/>
              <w:jc w:val="both"/>
              <w:rPr>
                <w:rFonts w:ascii="Arial" w:hAnsi="Arial" w:cs="Arial"/>
                <w:i/>
                <w:sz w:val="14"/>
                <w:szCs w:val="14"/>
              </w:rPr>
            </w:pPr>
            <w:r w:rsidRPr="005071A0">
              <w:rPr>
                <w:rFonts w:ascii="Arial" w:hAnsi="Arial" w:cs="Arial"/>
                <w:i/>
                <w:sz w:val="14"/>
                <w:szCs w:val="14"/>
              </w:rPr>
              <w:t>En equipamiento urbano, en Acceso Norte entre Retorno y Vías Del Ferrocarril Col. San Pedro, C.P. 81480, Guamúchil, Sinaloa, la cual pertenece al área urbana de la sección electoral 3264.</w:t>
            </w:r>
          </w:p>
          <w:p w:rsidR="009F5DC8" w:rsidRPr="005071A0" w:rsidRDefault="009F5DC8" w:rsidP="009F5DC8">
            <w:pPr>
              <w:pStyle w:val="Prrafodelista"/>
              <w:numPr>
                <w:ilvl w:val="0"/>
                <w:numId w:val="10"/>
              </w:numPr>
              <w:tabs>
                <w:tab w:val="left" w:pos="851"/>
              </w:tabs>
              <w:ind w:left="567" w:right="616" w:hanging="283"/>
              <w:jc w:val="both"/>
              <w:rPr>
                <w:rFonts w:ascii="Arial" w:hAnsi="Arial" w:cs="Arial"/>
                <w:i/>
                <w:sz w:val="14"/>
                <w:szCs w:val="14"/>
              </w:rPr>
            </w:pPr>
            <w:r w:rsidRPr="005071A0">
              <w:rPr>
                <w:rFonts w:ascii="Arial" w:hAnsi="Arial" w:cs="Arial"/>
                <w:i/>
                <w:sz w:val="14"/>
                <w:szCs w:val="14"/>
              </w:rPr>
              <w:t>En equipamiento urbano, en Ave. Agustina Ramírez entre C Principal y C. Laurel, Fraccionamientos</w:t>
            </w:r>
            <w:r>
              <w:rPr>
                <w:rFonts w:ascii="Arial" w:hAnsi="Arial" w:cs="Arial"/>
                <w:i/>
                <w:sz w:val="14"/>
                <w:szCs w:val="14"/>
              </w:rPr>
              <w:t xml:space="preserve"> </w:t>
            </w:r>
            <w:r w:rsidRPr="005071A0">
              <w:rPr>
                <w:rFonts w:ascii="Arial" w:hAnsi="Arial" w:cs="Arial"/>
                <w:i/>
                <w:sz w:val="14"/>
                <w:szCs w:val="14"/>
              </w:rPr>
              <w:t>Lomas Del valle y Ampliación Lomas Del Valle, Guamúchil, Sinaloa, la cual pertenece al área urbana de la sección electoral 3224, 3229.</w:t>
            </w:r>
          </w:p>
          <w:p w:rsidR="009F5DC8" w:rsidRPr="005071A0" w:rsidRDefault="009F5DC8" w:rsidP="009F5DC8">
            <w:pPr>
              <w:pStyle w:val="Prrafodelista"/>
              <w:numPr>
                <w:ilvl w:val="0"/>
                <w:numId w:val="10"/>
              </w:numPr>
              <w:tabs>
                <w:tab w:val="left" w:pos="851"/>
              </w:tabs>
              <w:ind w:left="567" w:right="616" w:hanging="283"/>
              <w:jc w:val="both"/>
              <w:rPr>
                <w:rFonts w:ascii="Arial" w:hAnsi="Arial" w:cs="Arial"/>
                <w:i/>
                <w:sz w:val="14"/>
                <w:szCs w:val="14"/>
              </w:rPr>
            </w:pPr>
            <w:r w:rsidRPr="005071A0">
              <w:rPr>
                <w:rFonts w:ascii="Arial" w:hAnsi="Arial" w:cs="Arial"/>
                <w:i/>
                <w:sz w:val="14"/>
                <w:szCs w:val="14"/>
              </w:rPr>
              <w:t>En equipamiento urbano, en C. Amapá entre Ave. Agustina Ramírez y Ave. Mariano Matamoros, Fracc. Ampliación Lomas del Valle, Guamúchil, Sinaloa, la cual pertenece al área urbana de la sección electoral 3224.</w:t>
            </w:r>
          </w:p>
          <w:p w:rsidR="009F5DC8" w:rsidRPr="005071A0" w:rsidRDefault="009F5DC8" w:rsidP="009F5DC8">
            <w:pPr>
              <w:pStyle w:val="Prrafodelista"/>
              <w:numPr>
                <w:ilvl w:val="0"/>
                <w:numId w:val="10"/>
              </w:numPr>
              <w:tabs>
                <w:tab w:val="left" w:pos="851"/>
              </w:tabs>
              <w:ind w:left="567" w:right="616" w:hanging="283"/>
              <w:jc w:val="both"/>
              <w:rPr>
                <w:rFonts w:ascii="Arial" w:hAnsi="Arial" w:cs="Arial"/>
                <w:i/>
                <w:sz w:val="14"/>
                <w:szCs w:val="14"/>
              </w:rPr>
            </w:pPr>
            <w:r w:rsidRPr="005071A0">
              <w:rPr>
                <w:rFonts w:ascii="Arial" w:hAnsi="Arial" w:cs="Arial"/>
                <w:i/>
                <w:sz w:val="14"/>
                <w:szCs w:val="14"/>
              </w:rPr>
              <w:t>en equipamiento urbano, en Ave. Javier Mina entre C. Jesús Rodríguez y C. Rodolfo T Loaiza, Col. Juárez C.P. 81450, Guamúchil, Sinaloa, la cual pertenece al área urbana de la sección electoral 3260.</w:t>
            </w:r>
          </w:p>
          <w:p w:rsidR="009F5DC8" w:rsidRPr="005071A0" w:rsidRDefault="009F5DC8" w:rsidP="009F5DC8">
            <w:pPr>
              <w:pStyle w:val="Prrafodelista"/>
              <w:numPr>
                <w:ilvl w:val="0"/>
                <w:numId w:val="10"/>
              </w:numPr>
              <w:tabs>
                <w:tab w:val="left" w:pos="851"/>
              </w:tabs>
              <w:ind w:left="567" w:right="616" w:hanging="283"/>
              <w:jc w:val="both"/>
              <w:rPr>
                <w:rFonts w:ascii="Arial" w:hAnsi="Arial" w:cs="Arial"/>
                <w:i/>
                <w:sz w:val="14"/>
                <w:szCs w:val="14"/>
              </w:rPr>
            </w:pPr>
            <w:r w:rsidRPr="005071A0">
              <w:rPr>
                <w:rFonts w:ascii="Arial" w:hAnsi="Arial" w:cs="Arial"/>
                <w:i/>
                <w:sz w:val="14"/>
                <w:szCs w:val="14"/>
              </w:rPr>
              <w:t>En equipamiento urbano, en C. Rosendo Armenta entre Ave. Alejandro Peña y Vías Del Ferrocarril, Col. San Pedro, C.P. 81480, Guamúchil, Sinaloa, la cual pertenece al área urbana de las secciones electorales 3297, 3298, 3312, 3313, 3314.</w:t>
            </w:r>
          </w:p>
          <w:p w:rsidR="009F5DC8" w:rsidRPr="005071A0" w:rsidRDefault="009F5DC8" w:rsidP="009F5DC8">
            <w:pPr>
              <w:pStyle w:val="Prrafodelista"/>
              <w:numPr>
                <w:ilvl w:val="0"/>
                <w:numId w:val="10"/>
              </w:numPr>
              <w:tabs>
                <w:tab w:val="left" w:pos="851"/>
              </w:tabs>
              <w:ind w:left="567" w:right="616" w:hanging="283"/>
              <w:jc w:val="both"/>
              <w:rPr>
                <w:rFonts w:ascii="Arial" w:hAnsi="Arial" w:cs="Arial"/>
                <w:i/>
                <w:sz w:val="14"/>
                <w:szCs w:val="14"/>
              </w:rPr>
            </w:pPr>
            <w:r w:rsidRPr="005071A0">
              <w:rPr>
                <w:rFonts w:ascii="Arial" w:hAnsi="Arial" w:cs="Arial"/>
                <w:i/>
                <w:sz w:val="14"/>
                <w:szCs w:val="14"/>
              </w:rPr>
              <w:t>En equipamiento urbano, en</w:t>
            </w:r>
            <w:r>
              <w:rPr>
                <w:rFonts w:ascii="Arial" w:hAnsi="Arial" w:cs="Arial"/>
                <w:i/>
                <w:sz w:val="14"/>
                <w:szCs w:val="14"/>
              </w:rPr>
              <w:t xml:space="preserve"> </w:t>
            </w:r>
            <w:r w:rsidRPr="005071A0">
              <w:rPr>
                <w:rFonts w:ascii="Arial" w:hAnsi="Arial" w:cs="Arial"/>
                <w:i/>
                <w:sz w:val="14"/>
                <w:szCs w:val="14"/>
              </w:rPr>
              <w:t>Blvd. Francisco Labastida entre Ave. Álamos y Ave. Los Pinos, Col. Insurgentes, C.P. 81470, Guamúchil, Sinaloa, la cual pertenece al área urbana de la sección electoral 3306.</w:t>
            </w:r>
          </w:p>
          <w:p w:rsidR="009F5DC8" w:rsidRPr="005071A0" w:rsidRDefault="009F5DC8" w:rsidP="009F5DC8">
            <w:pPr>
              <w:pStyle w:val="Prrafodelista"/>
              <w:numPr>
                <w:ilvl w:val="0"/>
                <w:numId w:val="10"/>
              </w:numPr>
              <w:tabs>
                <w:tab w:val="left" w:pos="851"/>
              </w:tabs>
              <w:ind w:left="567" w:right="616" w:hanging="283"/>
              <w:jc w:val="both"/>
              <w:rPr>
                <w:rFonts w:ascii="Arial" w:hAnsi="Arial" w:cs="Arial"/>
                <w:i/>
                <w:sz w:val="14"/>
                <w:szCs w:val="14"/>
              </w:rPr>
            </w:pPr>
            <w:r w:rsidRPr="005071A0">
              <w:rPr>
                <w:rFonts w:ascii="Arial" w:hAnsi="Arial" w:cs="Arial"/>
                <w:i/>
                <w:sz w:val="14"/>
                <w:szCs w:val="14"/>
              </w:rPr>
              <w:t>En equipamiento urbano, en Ave. Baldomero López Arias entre Blvd. Francisco Labastida y C. Rio Fuerte, Col. 10 De Mayo, C.P. 81470, Guamúchil, Sinaloa, la cual pertenece al área urbana de las sección electoral 3307.</w:t>
            </w:r>
          </w:p>
          <w:p w:rsidR="009F5DC8" w:rsidRPr="005071A0" w:rsidRDefault="009F5DC8" w:rsidP="009F5DC8">
            <w:pPr>
              <w:pStyle w:val="Prrafodelista"/>
              <w:numPr>
                <w:ilvl w:val="0"/>
                <w:numId w:val="10"/>
              </w:numPr>
              <w:tabs>
                <w:tab w:val="left" w:pos="851"/>
              </w:tabs>
              <w:ind w:left="567" w:right="616" w:hanging="283"/>
              <w:jc w:val="both"/>
              <w:rPr>
                <w:rFonts w:ascii="Arial" w:hAnsi="Arial" w:cs="Arial"/>
                <w:i/>
                <w:sz w:val="14"/>
                <w:szCs w:val="14"/>
              </w:rPr>
            </w:pPr>
            <w:r w:rsidRPr="005071A0">
              <w:rPr>
                <w:rFonts w:ascii="Arial" w:hAnsi="Arial" w:cs="Arial"/>
                <w:i/>
                <w:sz w:val="14"/>
                <w:szCs w:val="14"/>
              </w:rPr>
              <w:t>En equipamiento urbano, En Ave. Margarita Maza de Juárez entre C. Tamazula y C. Justa López, C.P. 81520, Villa Benito Juárez, Salvador Alvarado, Sinaloa, la cual pertenece al área urbana fuera de la cabecera de las secciones electorales 3337, 3338, 3345, 3346, 3349.</w:t>
            </w:r>
          </w:p>
          <w:p w:rsidR="009F5DC8" w:rsidRPr="005071A0" w:rsidRDefault="009F5DC8" w:rsidP="009F5DC8">
            <w:pPr>
              <w:pStyle w:val="Prrafodelista"/>
              <w:numPr>
                <w:ilvl w:val="0"/>
                <w:numId w:val="10"/>
              </w:numPr>
              <w:tabs>
                <w:tab w:val="left" w:pos="851"/>
              </w:tabs>
              <w:ind w:left="567" w:right="616" w:hanging="283"/>
              <w:jc w:val="both"/>
              <w:rPr>
                <w:rFonts w:ascii="Arial" w:hAnsi="Arial" w:cs="Arial"/>
                <w:i/>
                <w:sz w:val="14"/>
                <w:szCs w:val="14"/>
              </w:rPr>
            </w:pPr>
            <w:r w:rsidRPr="005071A0">
              <w:rPr>
                <w:rFonts w:ascii="Arial" w:hAnsi="Arial" w:cs="Arial"/>
                <w:i/>
                <w:sz w:val="14"/>
                <w:szCs w:val="14"/>
              </w:rPr>
              <w:t>En equipamiento urbano, en Ave. Benito Juárez entre C. Nezahualcóyotl y C. Chimalpopoca, Col. Cuauhtémoc Y Fracc. Las Garzas, Guamúchil, Sinaloa, la cual pertenece al área urbana de las secciones electorales 3323, 3324.</w:t>
            </w:r>
          </w:p>
          <w:p w:rsidR="009F5DC8" w:rsidRPr="005071A0" w:rsidRDefault="009F5DC8" w:rsidP="009F5DC8">
            <w:pPr>
              <w:tabs>
                <w:tab w:val="left" w:pos="2520"/>
              </w:tabs>
              <w:ind w:left="284"/>
              <w:rPr>
                <w:rFonts w:ascii="Arial" w:hAnsi="Arial" w:cs="Arial"/>
                <w:i/>
                <w:sz w:val="14"/>
                <w:szCs w:val="14"/>
              </w:rPr>
            </w:pPr>
          </w:p>
          <w:p w:rsidR="009F5DC8" w:rsidRPr="005071A0" w:rsidRDefault="009F5DC8" w:rsidP="009F5DC8">
            <w:pPr>
              <w:ind w:right="49"/>
              <w:jc w:val="both"/>
              <w:rPr>
                <w:rFonts w:ascii="Arial" w:hAnsi="Arial" w:cs="Arial"/>
                <w:b/>
                <w:sz w:val="14"/>
                <w:szCs w:val="14"/>
              </w:rPr>
            </w:pPr>
            <w:r w:rsidRPr="005071A0">
              <w:rPr>
                <w:rFonts w:ascii="Arial" w:hAnsi="Arial" w:cs="Arial"/>
                <w:b/>
                <w:sz w:val="14"/>
                <w:szCs w:val="14"/>
              </w:rPr>
              <w:t>Distrito X Mocorito, Sinaloa.</w:t>
            </w:r>
          </w:p>
          <w:p w:rsidR="009F5DC8" w:rsidRPr="005071A0" w:rsidRDefault="009F5DC8" w:rsidP="009F5DC8">
            <w:pPr>
              <w:pStyle w:val="Prrafodelista"/>
              <w:ind w:left="0" w:right="51"/>
              <w:jc w:val="both"/>
              <w:rPr>
                <w:rFonts w:ascii="Arial" w:hAnsi="Arial" w:cs="Arial"/>
                <w:sz w:val="14"/>
                <w:szCs w:val="14"/>
              </w:rPr>
            </w:pPr>
            <w:r w:rsidRPr="005071A0">
              <w:rPr>
                <w:rFonts w:ascii="Arial" w:hAnsi="Arial" w:cs="Arial"/>
                <w:sz w:val="14"/>
                <w:szCs w:val="14"/>
              </w:rPr>
              <w:t>Del C. José Eleno Quiñonez López candidato a Presidente Municipal y del C. Marco Antonio Irízar Cárdenas candidato a Diputado, de la coalición “Transformemos Sinaloa”, la propaganda presentaba el siguiente diseño: la imagen de los candidatos y el emblema de la coalición, la leyenda “Compromiso por Mocorito José Eleno Quiñonez y Marco Irízar” predominando en la propaganda los colores verde, blanco, rojo y negro.</w:t>
            </w:r>
          </w:p>
          <w:p w:rsidR="009F5DC8" w:rsidRPr="005071A0" w:rsidRDefault="009F5DC8" w:rsidP="009F5DC8">
            <w:pPr>
              <w:pStyle w:val="Prrafodelista"/>
              <w:ind w:left="0" w:right="51"/>
              <w:jc w:val="both"/>
              <w:rPr>
                <w:rFonts w:ascii="Arial" w:hAnsi="Arial" w:cs="Arial"/>
                <w:sz w:val="14"/>
                <w:szCs w:val="14"/>
              </w:rPr>
            </w:pPr>
          </w:p>
          <w:p w:rsidR="009F5DC8" w:rsidRPr="005071A0" w:rsidRDefault="009F5DC8" w:rsidP="009F5DC8">
            <w:pPr>
              <w:ind w:right="49"/>
              <w:jc w:val="both"/>
              <w:rPr>
                <w:rFonts w:ascii="Arial" w:hAnsi="Arial" w:cs="Arial"/>
                <w:sz w:val="14"/>
                <w:szCs w:val="14"/>
              </w:rPr>
            </w:pPr>
            <w:r w:rsidRPr="005071A0">
              <w:rPr>
                <w:rFonts w:ascii="Arial" w:hAnsi="Arial" w:cs="Arial"/>
                <w:sz w:val="14"/>
                <w:szCs w:val="14"/>
              </w:rPr>
              <w:t>La propaganda electoral con el</w:t>
            </w:r>
            <w:r>
              <w:rPr>
                <w:rFonts w:ascii="Arial" w:hAnsi="Arial" w:cs="Arial"/>
                <w:sz w:val="14"/>
                <w:szCs w:val="14"/>
              </w:rPr>
              <w:t xml:space="preserve"> </w:t>
            </w:r>
            <w:r w:rsidRPr="005071A0">
              <w:rPr>
                <w:rFonts w:ascii="Arial" w:hAnsi="Arial" w:cs="Arial"/>
                <w:sz w:val="14"/>
                <w:szCs w:val="14"/>
              </w:rPr>
              <w:t>diseño anterior se detectó y retiró de los siguientes lugares:</w:t>
            </w:r>
          </w:p>
          <w:p w:rsidR="009F5DC8" w:rsidRPr="005071A0" w:rsidRDefault="009F5DC8" w:rsidP="009F5DC8">
            <w:pPr>
              <w:pStyle w:val="Prrafodelista"/>
              <w:numPr>
                <w:ilvl w:val="0"/>
                <w:numId w:val="11"/>
              </w:numPr>
              <w:ind w:left="567" w:right="616" w:firstLine="0"/>
              <w:jc w:val="both"/>
              <w:rPr>
                <w:rFonts w:ascii="Arial" w:hAnsi="Arial" w:cs="Arial"/>
                <w:i/>
                <w:sz w:val="14"/>
                <w:szCs w:val="14"/>
              </w:rPr>
            </w:pPr>
            <w:r w:rsidRPr="005071A0">
              <w:rPr>
                <w:rFonts w:ascii="Arial" w:hAnsi="Arial" w:cs="Arial"/>
                <w:i/>
                <w:sz w:val="14"/>
                <w:szCs w:val="14"/>
              </w:rPr>
              <w:t>En diversos postes de CFE, que se encuentran por la carretera Mocorito a el Valle de Leyva Solano en la localidad Constancio Rodríguez la cual pertenece al área rural de la</w:t>
            </w:r>
            <w:r>
              <w:rPr>
                <w:rFonts w:ascii="Arial" w:hAnsi="Arial" w:cs="Arial"/>
                <w:i/>
                <w:sz w:val="14"/>
                <w:szCs w:val="14"/>
              </w:rPr>
              <w:t xml:space="preserve"> </w:t>
            </w:r>
            <w:r w:rsidRPr="005071A0">
              <w:rPr>
                <w:rFonts w:ascii="Arial" w:hAnsi="Arial" w:cs="Arial"/>
                <w:i/>
                <w:sz w:val="14"/>
                <w:szCs w:val="14"/>
              </w:rPr>
              <w:t>sección electoral 3052 B.</w:t>
            </w:r>
          </w:p>
          <w:p w:rsidR="009F5DC8" w:rsidRPr="005071A0" w:rsidRDefault="009F5DC8" w:rsidP="009F5DC8">
            <w:pPr>
              <w:pStyle w:val="Prrafodelista"/>
              <w:numPr>
                <w:ilvl w:val="0"/>
                <w:numId w:val="11"/>
              </w:numPr>
              <w:ind w:left="567" w:right="616" w:firstLine="0"/>
              <w:jc w:val="both"/>
              <w:rPr>
                <w:rFonts w:ascii="Arial" w:hAnsi="Arial" w:cs="Arial"/>
                <w:i/>
                <w:sz w:val="14"/>
                <w:szCs w:val="14"/>
              </w:rPr>
            </w:pPr>
            <w:r w:rsidRPr="005071A0">
              <w:rPr>
                <w:rFonts w:ascii="Arial" w:hAnsi="Arial" w:cs="Arial"/>
                <w:i/>
                <w:sz w:val="14"/>
                <w:szCs w:val="14"/>
              </w:rPr>
              <w:t>En un poste de TELMEX que se encuentra por la carretera Mocorito a Cerro Agudo en la localidad Las juntas la cual pertenece al área rural de la</w:t>
            </w:r>
            <w:r>
              <w:rPr>
                <w:rFonts w:ascii="Arial" w:hAnsi="Arial" w:cs="Arial"/>
                <w:i/>
                <w:sz w:val="14"/>
                <w:szCs w:val="14"/>
              </w:rPr>
              <w:t xml:space="preserve"> </w:t>
            </w:r>
            <w:r w:rsidRPr="005071A0">
              <w:rPr>
                <w:rFonts w:ascii="Arial" w:hAnsi="Arial" w:cs="Arial"/>
                <w:i/>
                <w:sz w:val="14"/>
                <w:szCs w:val="14"/>
              </w:rPr>
              <w:t>sección electoral 3052 B.</w:t>
            </w:r>
          </w:p>
          <w:p w:rsidR="009F5DC8" w:rsidRPr="005071A0" w:rsidRDefault="009F5DC8" w:rsidP="009F5DC8">
            <w:pPr>
              <w:pStyle w:val="Prrafodelista"/>
              <w:numPr>
                <w:ilvl w:val="0"/>
                <w:numId w:val="11"/>
              </w:numPr>
              <w:ind w:left="567" w:right="616" w:firstLine="0"/>
              <w:jc w:val="both"/>
              <w:rPr>
                <w:rFonts w:ascii="Arial" w:hAnsi="Arial" w:cs="Arial"/>
                <w:i/>
                <w:sz w:val="14"/>
                <w:szCs w:val="14"/>
              </w:rPr>
            </w:pPr>
            <w:r w:rsidRPr="005071A0">
              <w:rPr>
                <w:rFonts w:ascii="Arial" w:hAnsi="Arial" w:cs="Arial"/>
                <w:i/>
                <w:sz w:val="14"/>
                <w:szCs w:val="14"/>
              </w:rPr>
              <w:t>En diversos postes de la CFE, que se encuentra en la entrada de la localidad Cerro Agudo la cual pertenece al área rural de la sección electoral 3025 B.</w:t>
            </w:r>
          </w:p>
          <w:p w:rsidR="009F5DC8" w:rsidRPr="005071A0" w:rsidRDefault="009F5DC8" w:rsidP="009F5DC8">
            <w:pPr>
              <w:pStyle w:val="Prrafodelista"/>
              <w:numPr>
                <w:ilvl w:val="0"/>
                <w:numId w:val="11"/>
              </w:numPr>
              <w:ind w:left="567" w:right="616" w:firstLine="0"/>
              <w:jc w:val="both"/>
              <w:rPr>
                <w:rFonts w:ascii="Arial" w:hAnsi="Arial" w:cs="Arial"/>
                <w:i/>
                <w:sz w:val="14"/>
                <w:szCs w:val="14"/>
              </w:rPr>
            </w:pPr>
            <w:r w:rsidRPr="005071A0">
              <w:rPr>
                <w:rFonts w:ascii="Arial" w:hAnsi="Arial" w:cs="Arial"/>
                <w:i/>
                <w:sz w:val="14"/>
                <w:szCs w:val="14"/>
              </w:rPr>
              <w:t>En diversos postes de la CFE, que se encuentra por la calle Principal de la localidad</w:t>
            </w:r>
            <w:r>
              <w:rPr>
                <w:rFonts w:ascii="Arial" w:hAnsi="Arial" w:cs="Arial"/>
                <w:i/>
                <w:sz w:val="14"/>
                <w:szCs w:val="14"/>
              </w:rPr>
              <w:t xml:space="preserve"> </w:t>
            </w:r>
            <w:r w:rsidRPr="005071A0">
              <w:rPr>
                <w:rFonts w:ascii="Arial" w:hAnsi="Arial" w:cs="Arial"/>
                <w:i/>
                <w:sz w:val="14"/>
                <w:szCs w:val="14"/>
              </w:rPr>
              <w:t>Ranchito de los Gaxiola la cual pertenece al área rural de la</w:t>
            </w:r>
            <w:r>
              <w:rPr>
                <w:rFonts w:ascii="Arial" w:hAnsi="Arial" w:cs="Arial"/>
                <w:i/>
                <w:sz w:val="14"/>
                <w:szCs w:val="14"/>
              </w:rPr>
              <w:t xml:space="preserve"> </w:t>
            </w:r>
            <w:r w:rsidRPr="005071A0">
              <w:rPr>
                <w:rFonts w:ascii="Arial" w:hAnsi="Arial" w:cs="Arial"/>
                <w:i/>
                <w:sz w:val="14"/>
                <w:szCs w:val="14"/>
              </w:rPr>
              <w:t>sección electoral 3053 B.</w:t>
            </w:r>
          </w:p>
          <w:p w:rsidR="009F5DC8" w:rsidRPr="005071A0" w:rsidRDefault="009F5DC8" w:rsidP="009F5DC8">
            <w:pPr>
              <w:pStyle w:val="Prrafodelista"/>
              <w:numPr>
                <w:ilvl w:val="0"/>
                <w:numId w:val="11"/>
              </w:numPr>
              <w:ind w:left="567" w:right="616" w:firstLine="0"/>
              <w:jc w:val="both"/>
              <w:rPr>
                <w:rFonts w:ascii="Arial" w:hAnsi="Arial" w:cs="Arial"/>
                <w:i/>
                <w:sz w:val="14"/>
                <w:szCs w:val="14"/>
              </w:rPr>
            </w:pPr>
            <w:r w:rsidRPr="005071A0">
              <w:rPr>
                <w:rFonts w:ascii="Arial" w:hAnsi="Arial" w:cs="Arial"/>
                <w:i/>
                <w:sz w:val="14"/>
                <w:szCs w:val="14"/>
              </w:rPr>
              <w:t>En diversos postes de la CFE, que se encuentra por la calle Principal de la localidad</w:t>
            </w:r>
            <w:r>
              <w:rPr>
                <w:rFonts w:ascii="Arial" w:hAnsi="Arial" w:cs="Arial"/>
                <w:i/>
                <w:sz w:val="14"/>
                <w:szCs w:val="14"/>
              </w:rPr>
              <w:t xml:space="preserve"> </w:t>
            </w:r>
            <w:r w:rsidRPr="005071A0">
              <w:rPr>
                <w:rFonts w:ascii="Arial" w:hAnsi="Arial" w:cs="Arial"/>
                <w:i/>
                <w:sz w:val="14"/>
                <w:szCs w:val="14"/>
              </w:rPr>
              <w:t>Lomas Blancas la cual pertenece al área rural de la</w:t>
            </w:r>
            <w:r>
              <w:rPr>
                <w:rFonts w:ascii="Arial" w:hAnsi="Arial" w:cs="Arial"/>
                <w:i/>
                <w:sz w:val="14"/>
                <w:szCs w:val="14"/>
              </w:rPr>
              <w:t xml:space="preserve"> </w:t>
            </w:r>
            <w:r w:rsidRPr="005071A0">
              <w:rPr>
                <w:rFonts w:ascii="Arial" w:hAnsi="Arial" w:cs="Arial"/>
                <w:i/>
                <w:sz w:val="14"/>
                <w:szCs w:val="14"/>
              </w:rPr>
              <w:t>sección electoral 3053 B.</w:t>
            </w:r>
          </w:p>
          <w:p w:rsidR="009F5DC8" w:rsidRPr="005071A0" w:rsidRDefault="009F5DC8" w:rsidP="009F5DC8">
            <w:pPr>
              <w:pStyle w:val="Prrafodelista"/>
              <w:numPr>
                <w:ilvl w:val="0"/>
                <w:numId w:val="11"/>
              </w:numPr>
              <w:ind w:left="567" w:right="616" w:firstLine="0"/>
              <w:jc w:val="both"/>
              <w:rPr>
                <w:rFonts w:ascii="Arial" w:hAnsi="Arial" w:cs="Arial"/>
                <w:i/>
                <w:sz w:val="14"/>
                <w:szCs w:val="14"/>
              </w:rPr>
            </w:pPr>
            <w:r w:rsidRPr="005071A0">
              <w:rPr>
                <w:rFonts w:ascii="Arial" w:hAnsi="Arial" w:cs="Arial"/>
                <w:i/>
                <w:sz w:val="14"/>
                <w:szCs w:val="14"/>
              </w:rPr>
              <w:t>En diversos postes de la CFE, que se encuentra por la entrada a la localidad</w:t>
            </w:r>
            <w:r>
              <w:rPr>
                <w:rFonts w:ascii="Arial" w:hAnsi="Arial" w:cs="Arial"/>
                <w:i/>
                <w:sz w:val="14"/>
                <w:szCs w:val="14"/>
              </w:rPr>
              <w:t xml:space="preserve"> </w:t>
            </w:r>
            <w:r w:rsidRPr="005071A0">
              <w:rPr>
                <w:rFonts w:ascii="Arial" w:hAnsi="Arial" w:cs="Arial"/>
                <w:i/>
                <w:sz w:val="14"/>
                <w:szCs w:val="14"/>
              </w:rPr>
              <w:t>de Rosa Morada la cual pertenece al área rural de la sección electoral 3069 B.</w:t>
            </w:r>
          </w:p>
          <w:p w:rsidR="009F5DC8" w:rsidRPr="005071A0" w:rsidRDefault="009F5DC8" w:rsidP="009F5DC8">
            <w:pPr>
              <w:pStyle w:val="Prrafodelista"/>
              <w:numPr>
                <w:ilvl w:val="0"/>
                <w:numId w:val="11"/>
              </w:numPr>
              <w:ind w:left="567" w:right="616" w:firstLine="0"/>
              <w:jc w:val="both"/>
              <w:rPr>
                <w:rFonts w:ascii="Arial" w:hAnsi="Arial" w:cs="Arial"/>
                <w:i/>
                <w:sz w:val="14"/>
                <w:szCs w:val="14"/>
              </w:rPr>
            </w:pPr>
            <w:r w:rsidRPr="005071A0">
              <w:rPr>
                <w:rFonts w:ascii="Arial" w:hAnsi="Arial" w:cs="Arial"/>
                <w:i/>
                <w:sz w:val="14"/>
                <w:szCs w:val="14"/>
              </w:rPr>
              <w:t>En diversos postes de la CFE, que se encuentra por la salida a la localidad de Zapote de los Moya la cual pertenece al área rural de la sección electoral 3072 B.</w:t>
            </w:r>
          </w:p>
          <w:p w:rsidR="009F5DC8" w:rsidRPr="005071A0" w:rsidRDefault="009F5DC8" w:rsidP="009F5DC8">
            <w:pPr>
              <w:pStyle w:val="Prrafodelista"/>
              <w:numPr>
                <w:ilvl w:val="0"/>
                <w:numId w:val="11"/>
              </w:numPr>
              <w:ind w:left="567" w:right="616" w:firstLine="0"/>
              <w:jc w:val="both"/>
              <w:rPr>
                <w:rFonts w:ascii="Arial" w:hAnsi="Arial" w:cs="Arial"/>
                <w:i/>
                <w:sz w:val="14"/>
                <w:szCs w:val="14"/>
              </w:rPr>
            </w:pPr>
            <w:r w:rsidRPr="005071A0">
              <w:rPr>
                <w:rFonts w:ascii="Arial" w:hAnsi="Arial" w:cs="Arial"/>
                <w:i/>
                <w:sz w:val="14"/>
                <w:szCs w:val="14"/>
              </w:rPr>
              <w:t>En diversos postes de TELMEX, que se encuentra por la calle Principal de la localidad de El limón la cual pertenece al área rural de la sección electoral 3064 B.</w:t>
            </w:r>
          </w:p>
          <w:p w:rsidR="009F5DC8" w:rsidRPr="005071A0" w:rsidRDefault="009F5DC8" w:rsidP="009F5DC8">
            <w:pPr>
              <w:pStyle w:val="Prrafodelista"/>
              <w:numPr>
                <w:ilvl w:val="0"/>
                <w:numId w:val="11"/>
              </w:numPr>
              <w:ind w:left="567" w:right="616" w:firstLine="0"/>
              <w:jc w:val="both"/>
              <w:rPr>
                <w:rFonts w:ascii="Arial" w:hAnsi="Arial" w:cs="Arial"/>
                <w:i/>
                <w:sz w:val="14"/>
                <w:szCs w:val="14"/>
              </w:rPr>
            </w:pPr>
            <w:r w:rsidRPr="005071A0">
              <w:rPr>
                <w:rFonts w:ascii="Arial" w:hAnsi="Arial" w:cs="Arial"/>
                <w:i/>
                <w:sz w:val="14"/>
                <w:szCs w:val="14"/>
              </w:rPr>
              <w:t>En un poste de la CFE, que se encuentra por la calle Principal de la localidad de Bequillos la cual pertenece al área rural de la sección electoral 3060 B.</w:t>
            </w:r>
          </w:p>
          <w:p w:rsidR="009F5DC8" w:rsidRPr="005071A0" w:rsidRDefault="009F5DC8" w:rsidP="009F5DC8">
            <w:pPr>
              <w:pStyle w:val="Prrafodelista"/>
              <w:numPr>
                <w:ilvl w:val="0"/>
                <w:numId w:val="11"/>
              </w:numPr>
              <w:tabs>
                <w:tab w:val="left" w:pos="851"/>
              </w:tabs>
              <w:ind w:left="567" w:right="616" w:firstLine="0"/>
              <w:jc w:val="both"/>
              <w:rPr>
                <w:rFonts w:ascii="Arial" w:hAnsi="Arial" w:cs="Arial"/>
                <w:i/>
                <w:sz w:val="14"/>
                <w:szCs w:val="14"/>
              </w:rPr>
            </w:pPr>
            <w:r w:rsidRPr="005071A0">
              <w:rPr>
                <w:rFonts w:ascii="Arial" w:hAnsi="Arial" w:cs="Arial"/>
                <w:i/>
                <w:sz w:val="14"/>
                <w:szCs w:val="14"/>
              </w:rPr>
              <w:t>En diversos postes de la CFE, que se encuentra por la calle Principal de la localidad de El Guasimal la cual pertenece al área rural de la</w:t>
            </w:r>
            <w:r>
              <w:rPr>
                <w:rFonts w:ascii="Arial" w:hAnsi="Arial" w:cs="Arial"/>
                <w:i/>
                <w:sz w:val="14"/>
                <w:szCs w:val="14"/>
              </w:rPr>
              <w:t xml:space="preserve"> </w:t>
            </w:r>
            <w:r w:rsidRPr="005071A0">
              <w:rPr>
                <w:rFonts w:ascii="Arial" w:hAnsi="Arial" w:cs="Arial"/>
                <w:i/>
                <w:sz w:val="14"/>
                <w:szCs w:val="14"/>
              </w:rPr>
              <w:t>sección electoral 3059 B.</w:t>
            </w:r>
          </w:p>
          <w:p w:rsidR="009F5DC8" w:rsidRPr="005071A0" w:rsidRDefault="009F5DC8" w:rsidP="009F5DC8">
            <w:pPr>
              <w:pStyle w:val="Prrafodelista"/>
              <w:numPr>
                <w:ilvl w:val="0"/>
                <w:numId w:val="11"/>
              </w:numPr>
              <w:tabs>
                <w:tab w:val="left" w:pos="851"/>
              </w:tabs>
              <w:ind w:left="567" w:right="616" w:firstLine="0"/>
              <w:jc w:val="both"/>
              <w:rPr>
                <w:rFonts w:ascii="Arial" w:hAnsi="Arial" w:cs="Arial"/>
                <w:i/>
                <w:sz w:val="14"/>
                <w:szCs w:val="14"/>
              </w:rPr>
            </w:pPr>
            <w:r w:rsidRPr="005071A0">
              <w:rPr>
                <w:rFonts w:ascii="Arial" w:hAnsi="Arial" w:cs="Arial"/>
                <w:i/>
                <w:sz w:val="14"/>
                <w:szCs w:val="14"/>
              </w:rPr>
              <w:t>En diversos postes de la CFE, que se encuentra por la calle Principal de la localidad de la Huerta la cual pertenece al área rural de la sección electoral 3061 B.</w:t>
            </w:r>
          </w:p>
          <w:p w:rsidR="009F5DC8" w:rsidRPr="005071A0" w:rsidRDefault="009F5DC8" w:rsidP="009F5DC8">
            <w:pPr>
              <w:pStyle w:val="Prrafodelista"/>
              <w:numPr>
                <w:ilvl w:val="0"/>
                <w:numId w:val="11"/>
              </w:numPr>
              <w:tabs>
                <w:tab w:val="left" w:pos="851"/>
              </w:tabs>
              <w:ind w:left="567" w:right="616" w:firstLine="0"/>
              <w:jc w:val="both"/>
              <w:rPr>
                <w:rFonts w:ascii="Arial" w:hAnsi="Arial" w:cs="Arial"/>
                <w:i/>
                <w:sz w:val="14"/>
                <w:szCs w:val="14"/>
              </w:rPr>
            </w:pPr>
            <w:r w:rsidRPr="005071A0">
              <w:rPr>
                <w:rFonts w:ascii="Arial" w:hAnsi="Arial" w:cs="Arial"/>
                <w:i/>
                <w:sz w:val="14"/>
                <w:szCs w:val="14"/>
              </w:rPr>
              <w:t>En diversos postes de la CFE, que se encuentran en la localidad de San Benito</w:t>
            </w:r>
            <w:r>
              <w:rPr>
                <w:rFonts w:ascii="Arial" w:hAnsi="Arial" w:cs="Arial"/>
                <w:i/>
                <w:sz w:val="14"/>
                <w:szCs w:val="14"/>
              </w:rPr>
              <w:t xml:space="preserve"> </w:t>
            </w:r>
            <w:r w:rsidRPr="005071A0">
              <w:rPr>
                <w:rFonts w:ascii="Arial" w:hAnsi="Arial" w:cs="Arial"/>
                <w:i/>
                <w:sz w:val="14"/>
                <w:szCs w:val="14"/>
              </w:rPr>
              <w:t>la cual pertenece al área rural de la sección electoral 3048 B.</w:t>
            </w:r>
          </w:p>
          <w:p w:rsidR="009F5DC8" w:rsidRPr="005071A0" w:rsidRDefault="009F5DC8" w:rsidP="009F5DC8">
            <w:pPr>
              <w:pStyle w:val="Prrafodelista"/>
              <w:numPr>
                <w:ilvl w:val="0"/>
                <w:numId w:val="11"/>
              </w:numPr>
              <w:tabs>
                <w:tab w:val="left" w:pos="851"/>
              </w:tabs>
              <w:ind w:left="567" w:right="616" w:firstLine="0"/>
              <w:jc w:val="both"/>
              <w:rPr>
                <w:rFonts w:ascii="Arial" w:hAnsi="Arial" w:cs="Arial"/>
                <w:i/>
                <w:sz w:val="14"/>
                <w:szCs w:val="14"/>
              </w:rPr>
            </w:pPr>
            <w:r w:rsidRPr="005071A0">
              <w:rPr>
                <w:rFonts w:ascii="Arial" w:hAnsi="Arial" w:cs="Arial"/>
                <w:i/>
                <w:sz w:val="14"/>
                <w:szCs w:val="14"/>
              </w:rPr>
              <w:t>En diversos postes de la CFE, que se encuentran en la localidad de Tecomate la cual pertenece al área rural de la sección electoral 3051 B.</w:t>
            </w:r>
          </w:p>
          <w:p w:rsidR="009F5DC8" w:rsidRPr="005071A0" w:rsidRDefault="009F5DC8" w:rsidP="009F5DC8">
            <w:pPr>
              <w:pStyle w:val="Prrafodelista"/>
              <w:numPr>
                <w:ilvl w:val="0"/>
                <w:numId w:val="11"/>
              </w:numPr>
              <w:tabs>
                <w:tab w:val="left" w:pos="851"/>
              </w:tabs>
              <w:ind w:left="567" w:right="616" w:firstLine="0"/>
              <w:jc w:val="both"/>
              <w:rPr>
                <w:rFonts w:ascii="Arial" w:hAnsi="Arial" w:cs="Arial"/>
                <w:i/>
                <w:sz w:val="14"/>
                <w:szCs w:val="14"/>
              </w:rPr>
            </w:pPr>
            <w:r w:rsidRPr="005071A0">
              <w:rPr>
                <w:rFonts w:ascii="Arial" w:hAnsi="Arial" w:cs="Arial"/>
                <w:i/>
                <w:sz w:val="14"/>
                <w:szCs w:val="14"/>
              </w:rPr>
              <w:t>En diversos postes de la CFE, que se encuentran por la carretera en la localidad de La Cofradía de Soto la cual pertenece al área rural de la sección electoral 3051 B.</w:t>
            </w:r>
          </w:p>
          <w:p w:rsidR="009F5DC8" w:rsidRPr="005071A0" w:rsidRDefault="009F5DC8" w:rsidP="009F5DC8">
            <w:pPr>
              <w:pStyle w:val="Prrafodelista"/>
              <w:numPr>
                <w:ilvl w:val="0"/>
                <w:numId w:val="11"/>
              </w:numPr>
              <w:tabs>
                <w:tab w:val="left" w:pos="851"/>
              </w:tabs>
              <w:ind w:left="567" w:right="616" w:firstLine="0"/>
              <w:jc w:val="both"/>
              <w:rPr>
                <w:rFonts w:ascii="Arial" w:hAnsi="Arial" w:cs="Arial"/>
                <w:i/>
                <w:sz w:val="14"/>
                <w:szCs w:val="14"/>
              </w:rPr>
            </w:pPr>
            <w:r w:rsidRPr="005071A0">
              <w:rPr>
                <w:rFonts w:ascii="Arial" w:hAnsi="Arial" w:cs="Arial"/>
                <w:i/>
                <w:sz w:val="14"/>
                <w:szCs w:val="14"/>
              </w:rPr>
              <w:t>En diversos postes de la CFE, que se encuentran por la calle principal en la localidad de el Carrizo la cual pertenece al área rural de la sección electoral 3093 B.</w:t>
            </w:r>
          </w:p>
          <w:p w:rsidR="009F5DC8" w:rsidRPr="005071A0" w:rsidRDefault="009F5DC8" w:rsidP="009F5DC8">
            <w:pPr>
              <w:pStyle w:val="Prrafodelista"/>
              <w:numPr>
                <w:ilvl w:val="0"/>
                <w:numId w:val="11"/>
              </w:numPr>
              <w:tabs>
                <w:tab w:val="left" w:pos="851"/>
              </w:tabs>
              <w:ind w:left="567" w:right="616" w:firstLine="0"/>
              <w:jc w:val="both"/>
              <w:rPr>
                <w:rFonts w:ascii="Arial" w:hAnsi="Arial" w:cs="Arial"/>
                <w:i/>
                <w:sz w:val="14"/>
                <w:szCs w:val="14"/>
              </w:rPr>
            </w:pPr>
            <w:r w:rsidRPr="005071A0">
              <w:rPr>
                <w:rFonts w:ascii="Arial" w:hAnsi="Arial" w:cs="Arial"/>
                <w:i/>
                <w:sz w:val="14"/>
                <w:szCs w:val="14"/>
              </w:rPr>
              <w:t>En diversos postes de la CFE, que se encuentran por la calle principal en la localidad La Vainilla la cual pertenece al área rural de la sección electoral 3093 B.</w:t>
            </w:r>
          </w:p>
          <w:p w:rsidR="009F5DC8" w:rsidRPr="005071A0" w:rsidRDefault="009F5DC8" w:rsidP="009F5DC8">
            <w:pPr>
              <w:pStyle w:val="Prrafodelista"/>
              <w:numPr>
                <w:ilvl w:val="0"/>
                <w:numId w:val="11"/>
              </w:numPr>
              <w:tabs>
                <w:tab w:val="left" w:pos="851"/>
              </w:tabs>
              <w:ind w:left="567" w:right="616" w:firstLine="0"/>
              <w:jc w:val="both"/>
              <w:rPr>
                <w:rFonts w:ascii="Arial" w:hAnsi="Arial" w:cs="Arial"/>
                <w:i/>
                <w:sz w:val="14"/>
                <w:szCs w:val="14"/>
              </w:rPr>
            </w:pPr>
            <w:r w:rsidRPr="005071A0">
              <w:rPr>
                <w:rFonts w:ascii="Arial" w:hAnsi="Arial" w:cs="Arial"/>
                <w:i/>
                <w:sz w:val="14"/>
                <w:szCs w:val="14"/>
              </w:rPr>
              <w:t>En diversos postes de la CFE, que se encuentran por la calle principal en la localidad de Juan Escutia la cual pertenece al área rural de la sección electoral 3111 B.</w:t>
            </w:r>
          </w:p>
          <w:p w:rsidR="009F5DC8" w:rsidRPr="005071A0" w:rsidRDefault="009F5DC8" w:rsidP="009F5DC8">
            <w:pPr>
              <w:pStyle w:val="Prrafodelista"/>
              <w:numPr>
                <w:ilvl w:val="0"/>
                <w:numId w:val="11"/>
              </w:numPr>
              <w:tabs>
                <w:tab w:val="left" w:pos="851"/>
              </w:tabs>
              <w:ind w:left="567" w:right="616" w:firstLine="0"/>
              <w:jc w:val="both"/>
              <w:rPr>
                <w:rFonts w:ascii="Arial" w:hAnsi="Arial" w:cs="Arial"/>
                <w:i/>
                <w:sz w:val="14"/>
                <w:szCs w:val="14"/>
              </w:rPr>
            </w:pPr>
            <w:r w:rsidRPr="005071A0">
              <w:rPr>
                <w:rFonts w:ascii="Arial" w:hAnsi="Arial" w:cs="Arial"/>
                <w:i/>
                <w:sz w:val="14"/>
                <w:szCs w:val="14"/>
              </w:rPr>
              <w:t>En diversos postes de la CFE, que se encuentran por la calle principal en la localidad de Agua Pepe la cual pertenece al área rural de la sección electoral 3112 B.</w:t>
            </w:r>
          </w:p>
          <w:p w:rsidR="009F5DC8" w:rsidRPr="005071A0" w:rsidRDefault="009F5DC8" w:rsidP="009F5DC8">
            <w:pPr>
              <w:pStyle w:val="Prrafodelista"/>
              <w:numPr>
                <w:ilvl w:val="0"/>
                <w:numId w:val="11"/>
              </w:numPr>
              <w:tabs>
                <w:tab w:val="left" w:pos="851"/>
              </w:tabs>
              <w:ind w:left="567" w:right="616" w:firstLine="0"/>
              <w:jc w:val="both"/>
              <w:rPr>
                <w:rFonts w:ascii="Arial" w:hAnsi="Arial" w:cs="Arial"/>
                <w:i/>
                <w:sz w:val="14"/>
                <w:szCs w:val="14"/>
              </w:rPr>
            </w:pPr>
            <w:r w:rsidRPr="005071A0">
              <w:rPr>
                <w:rFonts w:ascii="Arial" w:hAnsi="Arial" w:cs="Arial"/>
                <w:i/>
                <w:sz w:val="14"/>
                <w:szCs w:val="14"/>
              </w:rPr>
              <w:t>En un poste de TELMEX, que se encuentran por la calle principal en localidad de Pericos la cual pertenece al área rural de la sección electoral 3096 B.</w:t>
            </w:r>
          </w:p>
          <w:p w:rsidR="009F5DC8" w:rsidRPr="005071A0" w:rsidRDefault="009F5DC8" w:rsidP="009F5DC8">
            <w:pPr>
              <w:ind w:right="49"/>
              <w:jc w:val="both"/>
              <w:rPr>
                <w:rFonts w:ascii="Arial" w:hAnsi="Arial" w:cs="Arial"/>
                <w:b/>
                <w:sz w:val="14"/>
                <w:szCs w:val="14"/>
              </w:rPr>
            </w:pPr>
          </w:p>
          <w:p w:rsidR="009F5DC8" w:rsidRPr="005071A0" w:rsidRDefault="009F5DC8" w:rsidP="009F5DC8">
            <w:pPr>
              <w:ind w:right="49"/>
              <w:jc w:val="both"/>
              <w:rPr>
                <w:rFonts w:ascii="Arial" w:hAnsi="Arial" w:cs="Arial"/>
                <w:b/>
                <w:sz w:val="14"/>
                <w:szCs w:val="14"/>
              </w:rPr>
            </w:pPr>
            <w:r w:rsidRPr="005071A0">
              <w:rPr>
                <w:rFonts w:ascii="Arial" w:hAnsi="Arial" w:cs="Arial"/>
                <w:b/>
                <w:sz w:val="14"/>
                <w:szCs w:val="14"/>
              </w:rPr>
              <w:t>Distrito IX Salvador Alvarado, Sinaloa.</w:t>
            </w:r>
          </w:p>
          <w:p w:rsidR="009F5DC8" w:rsidRPr="005071A0" w:rsidRDefault="009F5DC8" w:rsidP="009F5DC8">
            <w:pPr>
              <w:pStyle w:val="Prrafodelista"/>
              <w:ind w:left="0"/>
              <w:jc w:val="both"/>
              <w:rPr>
                <w:rFonts w:ascii="Arial" w:hAnsi="Arial" w:cs="Arial"/>
                <w:sz w:val="14"/>
                <w:szCs w:val="14"/>
              </w:rPr>
            </w:pPr>
            <w:r w:rsidRPr="005071A0">
              <w:rPr>
                <w:rFonts w:ascii="Arial" w:hAnsi="Arial" w:cs="Arial"/>
                <w:sz w:val="14"/>
                <w:szCs w:val="14"/>
              </w:rPr>
              <w:t>De la C. Lorena Pérez, candidata a Diputada de la coalición “Transformemos Sinaloa”, la propaganda presentaba el siguiente diseño: el emblema de la coalición “Transformemos Sinaloa”, la leyenda “Mujer De Palabra”, predominando en la propaganda los colores blanco, rojo y negro.</w:t>
            </w:r>
          </w:p>
          <w:p w:rsidR="009F5DC8" w:rsidRPr="005071A0" w:rsidRDefault="009F5DC8" w:rsidP="009F5DC8">
            <w:pPr>
              <w:pStyle w:val="Prrafodelista"/>
              <w:ind w:left="0"/>
              <w:jc w:val="both"/>
              <w:rPr>
                <w:rFonts w:ascii="Arial" w:hAnsi="Arial" w:cs="Arial"/>
                <w:sz w:val="14"/>
                <w:szCs w:val="14"/>
              </w:rPr>
            </w:pPr>
          </w:p>
          <w:p w:rsidR="009F5DC8" w:rsidRPr="005071A0" w:rsidRDefault="009F5DC8" w:rsidP="009F5DC8">
            <w:pPr>
              <w:pStyle w:val="Prrafodelista"/>
              <w:ind w:left="0"/>
              <w:jc w:val="both"/>
              <w:rPr>
                <w:rFonts w:ascii="Arial" w:hAnsi="Arial" w:cs="Arial"/>
                <w:sz w:val="14"/>
                <w:szCs w:val="14"/>
              </w:rPr>
            </w:pPr>
            <w:r w:rsidRPr="005071A0">
              <w:rPr>
                <w:rFonts w:ascii="Arial" w:hAnsi="Arial" w:cs="Arial"/>
                <w:sz w:val="14"/>
                <w:szCs w:val="14"/>
              </w:rPr>
              <w:t>Del C. Mario Valenzuela, candidato a Presidente Municipal de la coalición “Transformemos Sinaloa”, la propaganda presentaba el siguiente diseño: el emblema de la coalición “Transformemos Sinaloa”, la leyenda “Resultados Por Badiraguato”, predominando en la propaganda los colores rojo y negro.</w:t>
            </w:r>
          </w:p>
          <w:p w:rsidR="009F5DC8" w:rsidRPr="005071A0" w:rsidRDefault="009F5DC8" w:rsidP="009F5DC8">
            <w:pPr>
              <w:ind w:right="49"/>
              <w:jc w:val="both"/>
              <w:rPr>
                <w:rFonts w:ascii="Arial" w:hAnsi="Arial" w:cs="Arial"/>
                <w:sz w:val="14"/>
                <w:szCs w:val="14"/>
              </w:rPr>
            </w:pPr>
          </w:p>
          <w:p w:rsidR="009F5DC8" w:rsidRPr="005071A0" w:rsidRDefault="009F5DC8" w:rsidP="009F5DC8">
            <w:pPr>
              <w:ind w:right="49"/>
              <w:jc w:val="both"/>
              <w:rPr>
                <w:rFonts w:ascii="Arial" w:hAnsi="Arial" w:cs="Arial"/>
                <w:i/>
                <w:sz w:val="14"/>
                <w:szCs w:val="14"/>
              </w:rPr>
            </w:pPr>
            <w:r w:rsidRPr="005071A0">
              <w:rPr>
                <w:rFonts w:ascii="Arial" w:hAnsi="Arial" w:cs="Arial"/>
                <w:i/>
                <w:sz w:val="14"/>
                <w:szCs w:val="14"/>
              </w:rPr>
              <w:t>La propaganda electoral con el</w:t>
            </w:r>
            <w:r>
              <w:rPr>
                <w:rFonts w:ascii="Arial" w:hAnsi="Arial" w:cs="Arial"/>
                <w:i/>
                <w:sz w:val="14"/>
                <w:szCs w:val="14"/>
              </w:rPr>
              <w:t xml:space="preserve"> </w:t>
            </w:r>
            <w:r w:rsidRPr="005071A0">
              <w:rPr>
                <w:rFonts w:ascii="Arial" w:hAnsi="Arial" w:cs="Arial"/>
                <w:i/>
                <w:sz w:val="14"/>
                <w:szCs w:val="14"/>
              </w:rPr>
              <w:t>diseño anterior se detectó en los</w:t>
            </w:r>
            <w:r>
              <w:rPr>
                <w:rFonts w:ascii="Arial" w:hAnsi="Arial" w:cs="Arial"/>
                <w:i/>
                <w:sz w:val="14"/>
                <w:szCs w:val="14"/>
              </w:rPr>
              <w:t xml:space="preserve"> </w:t>
            </w:r>
            <w:r w:rsidRPr="005071A0">
              <w:rPr>
                <w:rFonts w:ascii="Arial" w:hAnsi="Arial" w:cs="Arial"/>
                <w:i/>
                <w:sz w:val="14"/>
                <w:szCs w:val="14"/>
              </w:rPr>
              <w:t>siguientes lugares:</w:t>
            </w:r>
          </w:p>
          <w:p w:rsidR="009F5DC8" w:rsidRPr="005071A0" w:rsidRDefault="009F5DC8" w:rsidP="009F5DC8">
            <w:pPr>
              <w:pStyle w:val="Prrafodelista"/>
              <w:numPr>
                <w:ilvl w:val="0"/>
                <w:numId w:val="12"/>
              </w:numPr>
              <w:tabs>
                <w:tab w:val="left" w:pos="567"/>
              </w:tabs>
              <w:ind w:left="426" w:right="616" w:hanging="11"/>
              <w:jc w:val="both"/>
              <w:rPr>
                <w:rFonts w:ascii="Arial" w:hAnsi="Arial" w:cs="Arial"/>
                <w:i/>
                <w:sz w:val="14"/>
                <w:szCs w:val="14"/>
              </w:rPr>
            </w:pPr>
            <w:r w:rsidRPr="005071A0">
              <w:rPr>
                <w:rFonts w:ascii="Arial" w:hAnsi="Arial" w:cs="Arial"/>
                <w:i/>
                <w:sz w:val="14"/>
                <w:szCs w:val="14"/>
              </w:rPr>
              <w:t>En domicilios o vehículos particulares, que se encuentran en la calle Héctor Castro en la Colonia Centro, la cual pertenece al área urbana de la sección electoral 0566.</w:t>
            </w:r>
          </w:p>
          <w:p w:rsidR="009F5DC8" w:rsidRPr="005071A0" w:rsidRDefault="009F5DC8" w:rsidP="009F5DC8">
            <w:pPr>
              <w:pStyle w:val="Prrafodelista"/>
              <w:numPr>
                <w:ilvl w:val="0"/>
                <w:numId w:val="12"/>
              </w:numPr>
              <w:tabs>
                <w:tab w:val="left" w:pos="567"/>
              </w:tabs>
              <w:ind w:left="426" w:right="616" w:hanging="11"/>
              <w:jc w:val="both"/>
              <w:rPr>
                <w:rFonts w:ascii="Arial" w:hAnsi="Arial" w:cs="Arial"/>
                <w:i/>
                <w:sz w:val="14"/>
                <w:szCs w:val="14"/>
              </w:rPr>
            </w:pPr>
            <w:r w:rsidRPr="005071A0">
              <w:rPr>
                <w:rFonts w:ascii="Arial" w:hAnsi="Arial" w:cs="Arial"/>
                <w:i/>
                <w:sz w:val="14"/>
                <w:szCs w:val="14"/>
              </w:rPr>
              <w:t>En domicilios o vehículos particulares, que se encuentran en la calle Héctor Castro en la Colonia Centro, la cual pertenece al área urbana de la sección electoral 0567.</w:t>
            </w:r>
          </w:p>
          <w:p w:rsidR="009F5DC8" w:rsidRPr="005071A0" w:rsidRDefault="009F5DC8" w:rsidP="009F5DC8">
            <w:pPr>
              <w:pStyle w:val="Prrafodelista"/>
              <w:numPr>
                <w:ilvl w:val="0"/>
                <w:numId w:val="12"/>
              </w:numPr>
              <w:tabs>
                <w:tab w:val="left" w:pos="567"/>
              </w:tabs>
              <w:ind w:left="426" w:right="616" w:hanging="11"/>
              <w:jc w:val="both"/>
              <w:rPr>
                <w:rFonts w:ascii="Arial" w:hAnsi="Arial" w:cs="Arial"/>
                <w:i/>
                <w:sz w:val="14"/>
                <w:szCs w:val="14"/>
              </w:rPr>
            </w:pPr>
            <w:r w:rsidRPr="005071A0">
              <w:rPr>
                <w:rFonts w:ascii="Arial" w:hAnsi="Arial" w:cs="Arial"/>
                <w:i/>
                <w:sz w:val="14"/>
                <w:szCs w:val="14"/>
              </w:rPr>
              <w:t>En equipamiento urbano, que se encuentran en la calle Antonio Rosales en la Colonia Centro, la cual pertenece al área urbana de la sección electoral 0565.</w:t>
            </w:r>
          </w:p>
          <w:p w:rsidR="009F5DC8" w:rsidRPr="005071A0" w:rsidRDefault="009F5DC8" w:rsidP="009F5DC8">
            <w:pPr>
              <w:pStyle w:val="Prrafodelista"/>
              <w:numPr>
                <w:ilvl w:val="0"/>
                <w:numId w:val="12"/>
              </w:numPr>
              <w:tabs>
                <w:tab w:val="left" w:pos="567"/>
              </w:tabs>
              <w:ind w:left="426" w:right="616" w:hanging="11"/>
              <w:jc w:val="both"/>
              <w:rPr>
                <w:rFonts w:ascii="Arial" w:hAnsi="Arial" w:cs="Arial"/>
                <w:i/>
                <w:sz w:val="14"/>
                <w:szCs w:val="14"/>
              </w:rPr>
            </w:pPr>
            <w:r w:rsidRPr="005071A0">
              <w:rPr>
                <w:rFonts w:ascii="Arial" w:hAnsi="Arial" w:cs="Arial"/>
                <w:i/>
                <w:sz w:val="14"/>
                <w:szCs w:val="14"/>
              </w:rPr>
              <w:t>En domicilios o vehículos particulares, que se encuentran en la calle Antonio Rosales en la Colonia El Llano, la cual pertenece al área urbana de la sección electoral 0563.</w:t>
            </w:r>
          </w:p>
          <w:p w:rsidR="009F5DC8" w:rsidRPr="005071A0" w:rsidRDefault="009F5DC8" w:rsidP="009F5DC8">
            <w:pPr>
              <w:pStyle w:val="Prrafodelista"/>
              <w:numPr>
                <w:ilvl w:val="0"/>
                <w:numId w:val="12"/>
              </w:numPr>
              <w:tabs>
                <w:tab w:val="left" w:pos="567"/>
              </w:tabs>
              <w:ind w:left="426" w:right="616" w:hanging="11"/>
              <w:jc w:val="both"/>
              <w:rPr>
                <w:rFonts w:ascii="Arial" w:hAnsi="Arial" w:cs="Arial"/>
                <w:i/>
                <w:sz w:val="14"/>
                <w:szCs w:val="14"/>
              </w:rPr>
            </w:pPr>
            <w:r w:rsidRPr="005071A0">
              <w:rPr>
                <w:rFonts w:ascii="Arial" w:hAnsi="Arial" w:cs="Arial"/>
                <w:i/>
                <w:sz w:val="14"/>
                <w:szCs w:val="14"/>
              </w:rPr>
              <w:t>En domicilios o vehículos particulares, que se encuentran en la calle Antonio Rosales en la Colonia El Pueblito, la cual pertenece al área urbana de la sección electoral 0568.</w:t>
            </w:r>
          </w:p>
          <w:p w:rsidR="009F5DC8" w:rsidRPr="005071A0" w:rsidRDefault="009F5DC8" w:rsidP="009F5DC8">
            <w:pPr>
              <w:pStyle w:val="Prrafodelista"/>
              <w:numPr>
                <w:ilvl w:val="0"/>
                <w:numId w:val="12"/>
              </w:numPr>
              <w:tabs>
                <w:tab w:val="left" w:pos="567"/>
              </w:tabs>
              <w:ind w:left="426" w:right="616" w:hanging="11"/>
              <w:jc w:val="both"/>
              <w:rPr>
                <w:rFonts w:ascii="Arial" w:hAnsi="Arial" w:cs="Arial"/>
                <w:i/>
                <w:sz w:val="14"/>
                <w:szCs w:val="14"/>
              </w:rPr>
            </w:pPr>
            <w:r w:rsidRPr="005071A0">
              <w:rPr>
                <w:rFonts w:ascii="Arial" w:hAnsi="Arial" w:cs="Arial"/>
                <w:i/>
                <w:sz w:val="14"/>
                <w:szCs w:val="14"/>
              </w:rPr>
              <w:t>En domicilios o vehículos particulares, que se encuentran en la calle Héctor Castro en la Colonia Centro, la cual pertenece al área urbana de la sección electoral 0566.</w:t>
            </w:r>
          </w:p>
          <w:p w:rsidR="009F5DC8" w:rsidRPr="005071A0" w:rsidRDefault="009F5DC8" w:rsidP="009F5DC8">
            <w:pPr>
              <w:pStyle w:val="Prrafodelista"/>
              <w:numPr>
                <w:ilvl w:val="0"/>
                <w:numId w:val="12"/>
              </w:numPr>
              <w:tabs>
                <w:tab w:val="left" w:pos="567"/>
              </w:tabs>
              <w:ind w:left="426" w:right="616" w:hanging="11"/>
              <w:jc w:val="both"/>
              <w:rPr>
                <w:rFonts w:ascii="Arial" w:hAnsi="Arial" w:cs="Arial"/>
                <w:i/>
                <w:sz w:val="14"/>
                <w:szCs w:val="14"/>
              </w:rPr>
            </w:pPr>
            <w:r w:rsidRPr="005071A0">
              <w:rPr>
                <w:rFonts w:ascii="Arial" w:hAnsi="Arial" w:cs="Arial"/>
                <w:i/>
                <w:sz w:val="14"/>
                <w:szCs w:val="14"/>
              </w:rPr>
              <w:t>En domicilios o vehículos particulares, que se encuentran en la calle Gabriel Leyva en la Colonia El Llano, la cual pertenece al área urbana de la sección electoral 0563.</w:t>
            </w:r>
          </w:p>
          <w:p w:rsidR="009F5DC8" w:rsidRPr="005071A0" w:rsidRDefault="009F5DC8" w:rsidP="009F5DC8">
            <w:pPr>
              <w:pStyle w:val="Prrafodelista"/>
              <w:numPr>
                <w:ilvl w:val="0"/>
                <w:numId w:val="12"/>
              </w:numPr>
              <w:tabs>
                <w:tab w:val="left" w:pos="567"/>
              </w:tabs>
              <w:ind w:left="426" w:right="616" w:hanging="11"/>
              <w:jc w:val="both"/>
              <w:rPr>
                <w:rFonts w:ascii="Arial" w:hAnsi="Arial" w:cs="Arial"/>
                <w:i/>
                <w:sz w:val="14"/>
                <w:szCs w:val="14"/>
              </w:rPr>
            </w:pPr>
            <w:r w:rsidRPr="005071A0">
              <w:rPr>
                <w:rFonts w:ascii="Arial" w:hAnsi="Arial" w:cs="Arial"/>
                <w:i/>
                <w:sz w:val="14"/>
                <w:szCs w:val="14"/>
              </w:rPr>
              <w:t>En domicilios o vehículos particulares, que se encuentran en la calle Gabriel Leyva en la Colonia Centro, la cual pertenece al área urbana de la sección electoral 0567.</w:t>
            </w:r>
          </w:p>
          <w:p w:rsidR="009F5DC8" w:rsidRPr="005071A0" w:rsidRDefault="009F5DC8" w:rsidP="009F5DC8">
            <w:pPr>
              <w:pStyle w:val="Prrafodelista"/>
              <w:numPr>
                <w:ilvl w:val="0"/>
                <w:numId w:val="12"/>
              </w:numPr>
              <w:tabs>
                <w:tab w:val="left" w:pos="567"/>
              </w:tabs>
              <w:ind w:left="426" w:right="616" w:hanging="11"/>
              <w:jc w:val="both"/>
              <w:rPr>
                <w:rFonts w:ascii="Arial" w:hAnsi="Arial" w:cs="Arial"/>
                <w:i/>
                <w:sz w:val="14"/>
                <w:szCs w:val="14"/>
              </w:rPr>
            </w:pPr>
            <w:r w:rsidRPr="005071A0">
              <w:rPr>
                <w:rFonts w:ascii="Arial" w:hAnsi="Arial" w:cs="Arial"/>
                <w:i/>
                <w:sz w:val="14"/>
                <w:szCs w:val="14"/>
              </w:rPr>
              <w:t>En domicilios o vehículos particulares, que se encuentran en la calle Gabriel Leyva en la Colonia El Pueblito, la cual pertenece al área urbana de la sección electoral 0568.</w:t>
            </w:r>
          </w:p>
          <w:p w:rsidR="009F5DC8" w:rsidRPr="005071A0" w:rsidRDefault="009F5DC8" w:rsidP="009F5DC8">
            <w:pPr>
              <w:ind w:right="49"/>
              <w:jc w:val="both"/>
              <w:rPr>
                <w:rFonts w:ascii="Arial" w:hAnsi="Arial" w:cs="Arial"/>
                <w:i/>
                <w:sz w:val="14"/>
                <w:szCs w:val="14"/>
              </w:rPr>
            </w:pPr>
          </w:p>
          <w:p w:rsidR="009F5DC8" w:rsidRPr="005071A0" w:rsidRDefault="009F5DC8" w:rsidP="009F5DC8">
            <w:pPr>
              <w:ind w:right="49"/>
              <w:jc w:val="both"/>
              <w:rPr>
                <w:rFonts w:ascii="Arial" w:hAnsi="Arial" w:cs="Arial"/>
                <w:b/>
                <w:sz w:val="14"/>
                <w:szCs w:val="14"/>
              </w:rPr>
            </w:pPr>
            <w:r w:rsidRPr="005071A0">
              <w:rPr>
                <w:rFonts w:ascii="Arial" w:hAnsi="Arial" w:cs="Arial"/>
                <w:b/>
                <w:sz w:val="14"/>
                <w:szCs w:val="14"/>
              </w:rPr>
              <w:t>Distrito XIV Culiacán, Sinaloa.</w:t>
            </w:r>
          </w:p>
          <w:p w:rsidR="009F5DC8" w:rsidRPr="005071A0" w:rsidRDefault="009F5DC8" w:rsidP="009F5DC8">
            <w:pPr>
              <w:pStyle w:val="Prrafodelista"/>
              <w:ind w:left="0" w:right="49"/>
              <w:jc w:val="both"/>
              <w:rPr>
                <w:rFonts w:ascii="Arial" w:hAnsi="Arial" w:cs="Arial"/>
                <w:sz w:val="14"/>
                <w:szCs w:val="14"/>
              </w:rPr>
            </w:pPr>
            <w:r w:rsidRPr="005071A0">
              <w:rPr>
                <w:rFonts w:ascii="Arial" w:hAnsi="Arial" w:cs="Arial"/>
                <w:sz w:val="14"/>
                <w:szCs w:val="14"/>
              </w:rPr>
              <w:t>Del C. Oscar Félix , candidato a Diputado de la coalición “Transformemos Sinaloa”, la propaganda presentaba el siguiente diseño: la imagen del candidato, los emblemas de los partidos políticos PRI, Nueva Alianza Y Verde Ecologista, la leyenda “Uniremos Esfuerzos”, predominando en la propaganda los colores verde, blanco y rojo.</w:t>
            </w:r>
          </w:p>
          <w:p w:rsidR="009F5DC8" w:rsidRPr="005071A0" w:rsidRDefault="009F5DC8" w:rsidP="009F5DC8">
            <w:pPr>
              <w:pStyle w:val="Prrafodelista"/>
              <w:ind w:left="0" w:right="49"/>
              <w:jc w:val="both"/>
              <w:rPr>
                <w:rFonts w:ascii="Arial" w:hAnsi="Arial" w:cs="Arial"/>
                <w:sz w:val="14"/>
                <w:szCs w:val="14"/>
              </w:rPr>
            </w:pPr>
          </w:p>
          <w:p w:rsidR="009F5DC8" w:rsidRPr="005071A0" w:rsidRDefault="009F5DC8" w:rsidP="009F5DC8">
            <w:pPr>
              <w:pStyle w:val="Prrafodelista"/>
              <w:ind w:left="0" w:right="49"/>
              <w:jc w:val="both"/>
              <w:rPr>
                <w:rFonts w:ascii="Arial" w:hAnsi="Arial" w:cs="Arial"/>
                <w:sz w:val="14"/>
                <w:szCs w:val="14"/>
              </w:rPr>
            </w:pPr>
            <w:r w:rsidRPr="005071A0">
              <w:rPr>
                <w:rFonts w:ascii="Arial" w:hAnsi="Arial" w:cs="Arial"/>
                <w:sz w:val="14"/>
                <w:szCs w:val="14"/>
              </w:rPr>
              <w:t>Del C. Sergio Torres, candidato a Presidente Municipal de la coalición “Transformemos Sinaloa”, la propaganda presentaba el siguiente diseño: la imagen del candidato la leyenda “Buenos Resultados” los emblemas delos partidos PRI, Nueva Alianza Y Verde Ecologista, predominando los colores verde, blanco y rojo.</w:t>
            </w:r>
          </w:p>
          <w:p w:rsidR="009F5DC8" w:rsidRPr="005071A0" w:rsidRDefault="009F5DC8" w:rsidP="009F5DC8">
            <w:pPr>
              <w:ind w:right="49"/>
              <w:jc w:val="both"/>
              <w:rPr>
                <w:rFonts w:ascii="Arial" w:hAnsi="Arial" w:cs="Arial"/>
                <w:sz w:val="14"/>
                <w:szCs w:val="14"/>
              </w:rPr>
            </w:pPr>
          </w:p>
          <w:p w:rsidR="009F5DC8" w:rsidRPr="005071A0" w:rsidRDefault="009F5DC8" w:rsidP="009F5DC8">
            <w:pPr>
              <w:ind w:right="49"/>
              <w:jc w:val="both"/>
              <w:rPr>
                <w:rFonts w:ascii="Arial" w:hAnsi="Arial" w:cs="Arial"/>
                <w:sz w:val="14"/>
                <w:szCs w:val="14"/>
              </w:rPr>
            </w:pPr>
            <w:r w:rsidRPr="005071A0">
              <w:rPr>
                <w:rFonts w:ascii="Arial" w:hAnsi="Arial" w:cs="Arial"/>
                <w:sz w:val="14"/>
                <w:szCs w:val="14"/>
              </w:rPr>
              <w:t>La propaganda electoral con los anteriores diseños se detectó en los</w:t>
            </w:r>
            <w:r>
              <w:rPr>
                <w:rFonts w:ascii="Arial" w:hAnsi="Arial" w:cs="Arial"/>
                <w:sz w:val="14"/>
                <w:szCs w:val="14"/>
              </w:rPr>
              <w:t xml:space="preserve"> </w:t>
            </w:r>
            <w:r w:rsidRPr="005071A0">
              <w:rPr>
                <w:rFonts w:ascii="Arial" w:hAnsi="Arial" w:cs="Arial"/>
                <w:sz w:val="14"/>
                <w:szCs w:val="14"/>
              </w:rPr>
              <w:t>siguientes lugares:</w:t>
            </w:r>
          </w:p>
          <w:p w:rsidR="009F5DC8" w:rsidRPr="005071A0" w:rsidRDefault="009F5DC8" w:rsidP="009F5DC8">
            <w:pPr>
              <w:pStyle w:val="Prrafodelista"/>
              <w:numPr>
                <w:ilvl w:val="0"/>
                <w:numId w:val="13"/>
              </w:numPr>
              <w:tabs>
                <w:tab w:val="left" w:pos="567"/>
              </w:tabs>
              <w:ind w:left="426" w:right="616" w:firstLine="0"/>
              <w:jc w:val="both"/>
              <w:rPr>
                <w:rFonts w:ascii="Arial" w:hAnsi="Arial" w:cs="Arial"/>
                <w:i/>
                <w:sz w:val="14"/>
                <w:szCs w:val="14"/>
              </w:rPr>
            </w:pPr>
            <w:r w:rsidRPr="005071A0">
              <w:rPr>
                <w:rFonts w:ascii="Arial" w:hAnsi="Arial" w:cs="Arial"/>
                <w:i/>
                <w:sz w:val="14"/>
                <w:szCs w:val="14"/>
              </w:rPr>
              <w:t>En poste de equipamiento urbano</w:t>
            </w:r>
            <w:r w:rsidRPr="005071A0">
              <w:rPr>
                <w:rFonts w:ascii="Arial" w:hAnsi="Arial" w:cs="Arial"/>
                <w:i/>
                <w:sz w:val="14"/>
                <w:szCs w:val="14"/>
                <w:u w:val="single"/>
              </w:rPr>
              <w:t>,</w:t>
            </w:r>
            <w:r w:rsidRPr="005071A0">
              <w:rPr>
                <w:rFonts w:ascii="Arial" w:hAnsi="Arial" w:cs="Arial"/>
                <w:i/>
                <w:sz w:val="14"/>
                <w:szCs w:val="14"/>
              </w:rPr>
              <w:t xml:space="preserve"> en la Colonia Centro, la cual pertenece al área rural de la sección electoral 1576.</w:t>
            </w:r>
          </w:p>
          <w:p w:rsidR="009F5DC8" w:rsidRPr="005071A0" w:rsidRDefault="009F5DC8" w:rsidP="009F5DC8">
            <w:pPr>
              <w:pStyle w:val="Prrafodelista"/>
              <w:numPr>
                <w:ilvl w:val="0"/>
                <w:numId w:val="13"/>
              </w:numPr>
              <w:tabs>
                <w:tab w:val="left" w:pos="567"/>
              </w:tabs>
              <w:ind w:left="426" w:right="616" w:firstLine="0"/>
              <w:jc w:val="both"/>
              <w:rPr>
                <w:rFonts w:ascii="Arial" w:hAnsi="Arial" w:cs="Arial"/>
                <w:i/>
                <w:sz w:val="14"/>
                <w:szCs w:val="14"/>
              </w:rPr>
            </w:pPr>
            <w:r w:rsidRPr="005071A0">
              <w:rPr>
                <w:rFonts w:ascii="Arial" w:hAnsi="Arial" w:cs="Arial"/>
                <w:i/>
                <w:sz w:val="14"/>
                <w:szCs w:val="14"/>
              </w:rPr>
              <w:t>En postes del equipamiento urbano en la colonia Centro la cual pertenece a el área rural de la sección electoral 1564.</w:t>
            </w:r>
          </w:p>
          <w:p w:rsidR="009F5DC8" w:rsidRPr="005071A0" w:rsidRDefault="009F5DC8" w:rsidP="009F5DC8">
            <w:pPr>
              <w:pStyle w:val="Prrafodelista"/>
              <w:numPr>
                <w:ilvl w:val="0"/>
                <w:numId w:val="13"/>
              </w:numPr>
              <w:tabs>
                <w:tab w:val="left" w:pos="567"/>
              </w:tabs>
              <w:ind w:left="426" w:right="616" w:firstLine="0"/>
              <w:jc w:val="both"/>
              <w:rPr>
                <w:rFonts w:ascii="Arial" w:hAnsi="Arial" w:cs="Arial"/>
                <w:i/>
                <w:sz w:val="14"/>
                <w:szCs w:val="14"/>
              </w:rPr>
            </w:pPr>
            <w:r w:rsidRPr="005071A0">
              <w:rPr>
                <w:rFonts w:ascii="Arial" w:hAnsi="Arial" w:cs="Arial"/>
                <w:i/>
                <w:sz w:val="14"/>
                <w:szCs w:val="14"/>
              </w:rPr>
              <w:t>En postes del equipamiento urbano en la colonia centro la cual pertenece al área rural de la sección electoral 1573.</w:t>
            </w:r>
          </w:p>
          <w:p w:rsidR="009F5DC8" w:rsidRPr="005071A0" w:rsidRDefault="009F5DC8" w:rsidP="009F5DC8">
            <w:pPr>
              <w:pStyle w:val="Prrafodelista"/>
              <w:numPr>
                <w:ilvl w:val="0"/>
                <w:numId w:val="13"/>
              </w:numPr>
              <w:tabs>
                <w:tab w:val="left" w:pos="567"/>
              </w:tabs>
              <w:ind w:left="426" w:right="616" w:firstLine="0"/>
              <w:jc w:val="both"/>
              <w:rPr>
                <w:rFonts w:ascii="Arial" w:hAnsi="Arial" w:cs="Arial"/>
                <w:i/>
                <w:sz w:val="14"/>
                <w:szCs w:val="14"/>
              </w:rPr>
            </w:pPr>
            <w:r w:rsidRPr="005071A0">
              <w:rPr>
                <w:rFonts w:ascii="Arial" w:hAnsi="Arial" w:cs="Arial"/>
                <w:i/>
                <w:sz w:val="14"/>
                <w:szCs w:val="14"/>
              </w:rPr>
              <w:t>En postes del equipamiento urbano en la colonia centro la cual pertenece al área rural de la sección electoral 1576.</w:t>
            </w:r>
          </w:p>
          <w:p w:rsidR="009F5DC8" w:rsidRPr="005071A0" w:rsidRDefault="009F5DC8" w:rsidP="009F5DC8">
            <w:pPr>
              <w:pStyle w:val="Prrafodelista"/>
              <w:numPr>
                <w:ilvl w:val="0"/>
                <w:numId w:val="13"/>
              </w:numPr>
              <w:tabs>
                <w:tab w:val="left" w:pos="567"/>
              </w:tabs>
              <w:ind w:left="426" w:right="616" w:firstLine="0"/>
              <w:jc w:val="both"/>
              <w:rPr>
                <w:rFonts w:ascii="Arial" w:hAnsi="Arial" w:cs="Arial"/>
                <w:i/>
                <w:sz w:val="14"/>
                <w:szCs w:val="14"/>
              </w:rPr>
            </w:pPr>
            <w:r w:rsidRPr="005071A0">
              <w:rPr>
                <w:rFonts w:ascii="Arial" w:hAnsi="Arial" w:cs="Arial"/>
                <w:i/>
                <w:sz w:val="14"/>
                <w:szCs w:val="14"/>
              </w:rPr>
              <w:t>En poste del equipamiento urbano en la colonia centro la cual pertenece al área rural de la sección electoral 1572.</w:t>
            </w:r>
          </w:p>
          <w:p w:rsidR="009F5DC8" w:rsidRPr="005071A0" w:rsidRDefault="009F5DC8" w:rsidP="009F5DC8">
            <w:pPr>
              <w:pStyle w:val="Prrafodelista"/>
              <w:numPr>
                <w:ilvl w:val="0"/>
                <w:numId w:val="13"/>
              </w:numPr>
              <w:tabs>
                <w:tab w:val="left" w:pos="567"/>
              </w:tabs>
              <w:ind w:left="426" w:right="616" w:firstLine="0"/>
              <w:jc w:val="both"/>
              <w:rPr>
                <w:rFonts w:ascii="Arial" w:hAnsi="Arial" w:cs="Arial"/>
                <w:i/>
                <w:sz w:val="14"/>
                <w:szCs w:val="14"/>
              </w:rPr>
            </w:pPr>
            <w:r w:rsidRPr="005071A0">
              <w:rPr>
                <w:rFonts w:ascii="Arial" w:hAnsi="Arial" w:cs="Arial"/>
                <w:i/>
                <w:sz w:val="14"/>
                <w:szCs w:val="14"/>
              </w:rPr>
              <w:t>En poste del equipamiento urbano en la colonia centro la cual pertenece al área rural de la sección electoral 1571.</w:t>
            </w:r>
          </w:p>
          <w:p w:rsidR="009F5DC8" w:rsidRPr="005071A0" w:rsidRDefault="009F5DC8" w:rsidP="009F5DC8">
            <w:pPr>
              <w:pStyle w:val="Prrafodelista"/>
              <w:numPr>
                <w:ilvl w:val="0"/>
                <w:numId w:val="13"/>
              </w:numPr>
              <w:tabs>
                <w:tab w:val="left" w:pos="567"/>
              </w:tabs>
              <w:ind w:left="426" w:right="616" w:firstLine="0"/>
              <w:jc w:val="both"/>
              <w:rPr>
                <w:rFonts w:ascii="Arial" w:hAnsi="Arial" w:cs="Arial"/>
                <w:i/>
                <w:sz w:val="14"/>
                <w:szCs w:val="14"/>
              </w:rPr>
            </w:pPr>
            <w:r w:rsidRPr="005071A0">
              <w:rPr>
                <w:rFonts w:ascii="Arial" w:hAnsi="Arial" w:cs="Arial"/>
                <w:i/>
                <w:sz w:val="14"/>
                <w:szCs w:val="14"/>
              </w:rPr>
              <w:t>En poste del equipamiento urbano en la colonia Rubén Jaramillo la cual pertenece al área urbana de la sección electoral 1691.</w:t>
            </w:r>
          </w:p>
          <w:p w:rsidR="009F5DC8" w:rsidRPr="005071A0" w:rsidRDefault="009F5DC8" w:rsidP="009F5DC8">
            <w:pPr>
              <w:pStyle w:val="Prrafodelista"/>
              <w:numPr>
                <w:ilvl w:val="0"/>
                <w:numId w:val="13"/>
              </w:numPr>
              <w:tabs>
                <w:tab w:val="left" w:pos="567"/>
              </w:tabs>
              <w:ind w:left="426" w:right="616" w:firstLine="0"/>
              <w:jc w:val="both"/>
              <w:rPr>
                <w:rFonts w:ascii="Arial" w:hAnsi="Arial" w:cs="Arial"/>
                <w:i/>
                <w:sz w:val="14"/>
                <w:szCs w:val="14"/>
              </w:rPr>
            </w:pPr>
            <w:r w:rsidRPr="005071A0">
              <w:rPr>
                <w:rFonts w:ascii="Arial" w:hAnsi="Arial" w:cs="Arial"/>
                <w:i/>
                <w:sz w:val="14"/>
                <w:szCs w:val="14"/>
              </w:rPr>
              <w:t>En postes del equipamiento urbano en la localidad de quila la cual pertenece al área rural de la sección electoral 1636.</w:t>
            </w:r>
          </w:p>
          <w:p w:rsidR="009F5DC8" w:rsidRPr="005071A0" w:rsidRDefault="009F5DC8" w:rsidP="009F5DC8">
            <w:pPr>
              <w:pStyle w:val="Prrafodelista"/>
              <w:numPr>
                <w:ilvl w:val="0"/>
                <w:numId w:val="13"/>
              </w:numPr>
              <w:tabs>
                <w:tab w:val="left" w:pos="567"/>
              </w:tabs>
              <w:ind w:left="426" w:right="616" w:firstLine="0"/>
              <w:jc w:val="both"/>
              <w:rPr>
                <w:rFonts w:ascii="Arial" w:hAnsi="Arial" w:cs="Arial"/>
                <w:i/>
                <w:sz w:val="14"/>
                <w:szCs w:val="14"/>
              </w:rPr>
            </w:pPr>
            <w:r w:rsidRPr="005071A0">
              <w:rPr>
                <w:rFonts w:ascii="Arial" w:hAnsi="Arial" w:cs="Arial"/>
                <w:i/>
                <w:sz w:val="14"/>
                <w:szCs w:val="14"/>
              </w:rPr>
              <w:t>En postes del equipamiento urbano en la colonia la Tamarindera la cual pertenece al área rural de la sección electoral 1632.</w:t>
            </w:r>
          </w:p>
          <w:p w:rsidR="009F5DC8" w:rsidRPr="005071A0" w:rsidRDefault="009F5DC8" w:rsidP="009F5DC8">
            <w:pPr>
              <w:pStyle w:val="Prrafodelista"/>
              <w:numPr>
                <w:ilvl w:val="0"/>
                <w:numId w:val="13"/>
              </w:numPr>
              <w:tabs>
                <w:tab w:val="left" w:pos="567"/>
              </w:tabs>
              <w:ind w:left="426" w:right="616" w:firstLine="0"/>
              <w:jc w:val="both"/>
              <w:rPr>
                <w:rFonts w:ascii="Arial" w:hAnsi="Arial" w:cs="Arial"/>
                <w:i/>
                <w:sz w:val="14"/>
                <w:szCs w:val="14"/>
              </w:rPr>
            </w:pPr>
            <w:r w:rsidRPr="005071A0">
              <w:rPr>
                <w:rFonts w:ascii="Arial" w:hAnsi="Arial" w:cs="Arial"/>
                <w:i/>
                <w:sz w:val="14"/>
                <w:szCs w:val="14"/>
              </w:rPr>
              <w:t>En estructura de uso comercial perteneciente a la colonia Veracruz la cual pertenece al área rural de la sección electoral 1575.</w:t>
            </w:r>
          </w:p>
          <w:p w:rsidR="009F5DC8" w:rsidRPr="005071A0" w:rsidRDefault="009F5DC8" w:rsidP="009F5DC8">
            <w:pPr>
              <w:pStyle w:val="Prrafodelista"/>
              <w:numPr>
                <w:ilvl w:val="0"/>
                <w:numId w:val="13"/>
              </w:numPr>
              <w:tabs>
                <w:tab w:val="left" w:pos="567"/>
              </w:tabs>
              <w:ind w:left="426" w:right="616" w:firstLine="0"/>
              <w:jc w:val="both"/>
              <w:rPr>
                <w:rFonts w:ascii="Arial" w:hAnsi="Arial" w:cs="Arial"/>
                <w:i/>
                <w:sz w:val="14"/>
                <w:szCs w:val="14"/>
              </w:rPr>
            </w:pPr>
            <w:r w:rsidRPr="005071A0">
              <w:rPr>
                <w:rFonts w:ascii="Arial" w:hAnsi="Arial" w:cs="Arial"/>
                <w:i/>
                <w:sz w:val="14"/>
                <w:szCs w:val="14"/>
              </w:rPr>
              <w:t>En barda de domicilio particular perteneciente a la Loc. El salado la cual pertenece al área rural de la sección electoral 1596.</w:t>
            </w:r>
          </w:p>
          <w:p w:rsidR="009F5DC8" w:rsidRPr="005071A0" w:rsidRDefault="009F5DC8" w:rsidP="009F5DC8">
            <w:pPr>
              <w:ind w:right="49"/>
              <w:jc w:val="both"/>
              <w:rPr>
                <w:rFonts w:ascii="Arial" w:hAnsi="Arial" w:cs="Arial"/>
                <w:b/>
                <w:sz w:val="14"/>
                <w:szCs w:val="14"/>
              </w:rPr>
            </w:pPr>
          </w:p>
          <w:p w:rsidR="009F5DC8" w:rsidRPr="005071A0" w:rsidRDefault="009F5DC8" w:rsidP="009F5DC8">
            <w:pPr>
              <w:ind w:right="49"/>
              <w:jc w:val="both"/>
              <w:rPr>
                <w:rFonts w:ascii="Arial" w:hAnsi="Arial" w:cs="Arial"/>
                <w:b/>
                <w:sz w:val="14"/>
                <w:szCs w:val="14"/>
              </w:rPr>
            </w:pPr>
            <w:r w:rsidRPr="005071A0">
              <w:rPr>
                <w:rFonts w:ascii="Arial" w:hAnsi="Arial" w:cs="Arial"/>
                <w:b/>
                <w:sz w:val="14"/>
                <w:szCs w:val="14"/>
              </w:rPr>
              <w:t>Distrito XV Navolato, Sinaloa.</w:t>
            </w:r>
          </w:p>
          <w:p w:rsidR="009F5DC8" w:rsidRPr="005071A0" w:rsidRDefault="009F5DC8" w:rsidP="009F5DC8">
            <w:pPr>
              <w:pStyle w:val="Prrafodelista"/>
              <w:ind w:left="0" w:right="49"/>
              <w:jc w:val="both"/>
              <w:rPr>
                <w:rFonts w:ascii="Arial" w:hAnsi="Arial" w:cs="Arial"/>
                <w:sz w:val="14"/>
                <w:szCs w:val="14"/>
              </w:rPr>
            </w:pPr>
            <w:r w:rsidRPr="005071A0">
              <w:rPr>
                <w:rFonts w:ascii="Arial" w:hAnsi="Arial" w:cs="Arial"/>
                <w:sz w:val="14"/>
                <w:szCs w:val="14"/>
              </w:rPr>
              <w:t>Del C. Miguel Calderón candidato a Presidente Municipal de la Coalición “Transformemos Sinaloa”, la propaganda presentaba el siguiente diseño: el emblema de la Coalición “Transformemos Sinaloa”, la leyenda “Experiencia Confiable”, predominando en la propaganda los colores verde, blanco, rojo y negro.</w:t>
            </w:r>
          </w:p>
          <w:p w:rsidR="009F5DC8" w:rsidRPr="005071A0" w:rsidRDefault="009F5DC8" w:rsidP="009F5DC8">
            <w:pPr>
              <w:ind w:right="49"/>
              <w:jc w:val="both"/>
              <w:rPr>
                <w:rFonts w:ascii="Arial" w:hAnsi="Arial" w:cs="Arial"/>
                <w:sz w:val="14"/>
                <w:szCs w:val="14"/>
              </w:rPr>
            </w:pPr>
          </w:p>
          <w:p w:rsidR="009F5DC8" w:rsidRPr="005071A0" w:rsidRDefault="009F5DC8" w:rsidP="009F5DC8">
            <w:pPr>
              <w:pStyle w:val="Prrafodelista"/>
              <w:ind w:left="0" w:right="49"/>
              <w:jc w:val="both"/>
              <w:rPr>
                <w:rFonts w:ascii="Arial" w:hAnsi="Arial" w:cs="Arial"/>
                <w:sz w:val="14"/>
                <w:szCs w:val="14"/>
              </w:rPr>
            </w:pPr>
            <w:r w:rsidRPr="005071A0">
              <w:rPr>
                <w:rFonts w:ascii="Arial" w:hAnsi="Arial" w:cs="Arial"/>
                <w:sz w:val="14"/>
                <w:szCs w:val="14"/>
              </w:rPr>
              <w:t>De los C. C. Miguel Enrique Calderón Quevedo y Rigoberto Valenzuela candidatos a Presidente Municipal y Diputado local respectivamente de la Coalición “Transformemos Sinaloa”, la propaganda presentaba el siguiente diseño: el emblema de la Coalición “Transformemos Sinaloa”, la leyenda “Experiencia Confiable, Tu Fuerza es Mi Fuerza”, predominando en la propaganda los colores verde, blanco, rojo y negro.</w:t>
            </w:r>
          </w:p>
          <w:p w:rsidR="009F5DC8" w:rsidRPr="005071A0" w:rsidRDefault="009F5DC8" w:rsidP="009F5DC8">
            <w:pPr>
              <w:ind w:right="49"/>
              <w:jc w:val="both"/>
              <w:rPr>
                <w:rFonts w:ascii="Arial" w:hAnsi="Arial" w:cs="Arial"/>
                <w:sz w:val="14"/>
                <w:szCs w:val="14"/>
              </w:rPr>
            </w:pPr>
          </w:p>
          <w:p w:rsidR="009F5DC8" w:rsidRPr="005071A0" w:rsidRDefault="009F5DC8" w:rsidP="009F5DC8">
            <w:pPr>
              <w:ind w:right="49"/>
              <w:jc w:val="both"/>
              <w:rPr>
                <w:rFonts w:ascii="Arial" w:hAnsi="Arial" w:cs="Arial"/>
                <w:sz w:val="14"/>
                <w:szCs w:val="14"/>
              </w:rPr>
            </w:pPr>
            <w:r w:rsidRPr="005071A0">
              <w:rPr>
                <w:rFonts w:ascii="Arial" w:hAnsi="Arial" w:cs="Arial"/>
                <w:sz w:val="14"/>
                <w:szCs w:val="14"/>
              </w:rPr>
              <w:t>La propaganda electoral con los anteriores diseños se detectó en los</w:t>
            </w:r>
            <w:r>
              <w:rPr>
                <w:rFonts w:ascii="Arial" w:hAnsi="Arial" w:cs="Arial"/>
                <w:sz w:val="14"/>
                <w:szCs w:val="14"/>
              </w:rPr>
              <w:t xml:space="preserve"> </w:t>
            </w:r>
            <w:r w:rsidRPr="005071A0">
              <w:rPr>
                <w:rFonts w:ascii="Arial" w:hAnsi="Arial" w:cs="Arial"/>
                <w:sz w:val="14"/>
                <w:szCs w:val="14"/>
              </w:rPr>
              <w:t>siguientes lugares:</w:t>
            </w:r>
          </w:p>
          <w:p w:rsidR="009F5DC8" w:rsidRPr="005071A0" w:rsidRDefault="009F5DC8" w:rsidP="009F5DC8">
            <w:pPr>
              <w:pStyle w:val="Prrafodelista"/>
              <w:numPr>
                <w:ilvl w:val="0"/>
                <w:numId w:val="14"/>
              </w:numPr>
              <w:ind w:left="567" w:right="616" w:firstLine="0"/>
              <w:rPr>
                <w:rFonts w:ascii="Arial" w:hAnsi="Arial" w:cs="Arial"/>
                <w:i/>
                <w:sz w:val="14"/>
                <w:szCs w:val="14"/>
              </w:rPr>
            </w:pPr>
            <w:r w:rsidRPr="005071A0">
              <w:rPr>
                <w:rFonts w:ascii="Arial" w:hAnsi="Arial" w:cs="Arial"/>
                <w:i/>
                <w:sz w:val="14"/>
                <w:szCs w:val="14"/>
              </w:rPr>
              <w:t>En Poste de la CFE en Calle Josefa Ortiz de Domínguez junto al número 379, Colonia Alcanfores, la cual pertenece al área Urbana de la sección electoral 3621.</w:t>
            </w:r>
          </w:p>
          <w:p w:rsidR="009F5DC8" w:rsidRPr="005071A0" w:rsidRDefault="009F5DC8" w:rsidP="009F5DC8">
            <w:pPr>
              <w:pStyle w:val="Prrafodelista"/>
              <w:numPr>
                <w:ilvl w:val="0"/>
                <w:numId w:val="14"/>
              </w:numPr>
              <w:ind w:left="567" w:right="616" w:firstLine="0"/>
              <w:rPr>
                <w:rFonts w:ascii="Arial" w:hAnsi="Arial" w:cs="Arial"/>
                <w:i/>
                <w:sz w:val="14"/>
                <w:szCs w:val="14"/>
              </w:rPr>
            </w:pPr>
            <w:r w:rsidRPr="005071A0">
              <w:rPr>
                <w:rFonts w:ascii="Arial" w:hAnsi="Arial" w:cs="Arial"/>
                <w:i/>
                <w:sz w:val="14"/>
                <w:szCs w:val="14"/>
              </w:rPr>
              <w:t>En Domicilio Particular específicamente en Poste de la CFE en Calle Jesús Almada esquina con Cuauhtémoc, Colonia Centro, la cual pertenece al área Urbana de la sección electoral 3631.</w:t>
            </w:r>
          </w:p>
          <w:p w:rsidR="009F5DC8" w:rsidRPr="005071A0" w:rsidRDefault="009F5DC8" w:rsidP="009F5DC8">
            <w:pPr>
              <w:pStyle w:val="Prrafodelista"/>
              <w:numPr>
                <w:ilvl w:val="0"/>
                <w:numId w:val="14"/>
              </w:numPr>
              <w:ind w:left="567" w:right="616" w:firstLine="0"/>
              <w:rPr>
                <w:rFonts w:ascii="Arial" w:hAnsi="Arial" w:cs="Arial"/>
                <w:i/>
                <w:sz w:val="14"/>
                <w:szCs w:val="14"/>
              </w:rPr>
            </w:pPr>
            <w:r w:rsidRPr="005071A0">
              <w:rPr>
                <w:rFonts w:ascii="Arial" w:hAnsi="Arial" w:cs="Arial"/>
                <w:i/>
                <w:sz w:val="14"/>
                <w:szCs w:val="14"/>
              </w:rPr>
              <w:t>En Domicilio Particular específicamente en Boulevard Jesús García entre calle 5 de febrero y José Raúl Rivera frente a Súper Navolato, Colonia Obrera, la cual pertenece al área Urbana de la sección electoral 3644.</w:t>
            </w:r>
          </w:p>
          <w:p w:rsidR="009F5DC8" w:rsidRPr="005071A0" w:rsidRDefault="009F5DC8" w:rsidP="009F5DC8">
            <w:pPr>
              <w:pStyle w:val="Prrafodelista"/>
              <w:numPr>
                <w:ilvl w:val="0"/>
                <w:numId w:val="14"/>
              </w:numPr>
              <w:ind w:left="567" w:right="616" w:firstLine="0"/>
              <w:rPr>
                <w:rFonts w:ascii="Arial" w:hAnsi="Arial" w:cs="Arial"/>
                <w:i/>
                <w:sz w:val="14"/>
                <w:szCs w:val="14"/>
              </w:rPr>
            </w:pPr>
            <w:r w:rsidRPr="005071A0">
              <w:rPr>
                <w:rFonts w:ascii="Arial" w:hAnsi="Arial" w:cs="Arial"/>
                <w:i/>
                <w:sz w:val="14"/>
                <w:szCs w:val="14"/>
              </w:rPr>
              <w:t>En Domicilio Particular, específicamente en Calle Zaragoza esquina con Periférico Revolución, Colonia Ciudades Hermanas, la cual pertenece al área Urbana de la sección electoral 3619.</w:t>
            </w:r>
          </w:p>
          <w:p w:rsidR="009F5DC8" w:rsidRPr="005071A0" w:rsidRDefault="009F5DC8" w:rsidP="009F5DC8">
            <w:pPr>
              <w:pStyle w:val="Prrafodelista"/>
              <w:numPr>
                <w:ilvl w:val="0"/>
                <w:numId w:val="14"/>
              </w:numPr>
              <w:ind w:left="567" w:right="616" w:firstLine="0"/>
              <w:rPr>
                <w:rFonts w:ascii="Arial" w:hAnsi="Arial" w:cs="Arial"/>
                <w:i/>
                <w:sz w:val="14"/>
                <w:szCs w:val="14"/>
              </w:rPr>
            </w:pPr>
            <w:r w:rsidRPr="005071A0">
              <w:rPr>
                <w:rFonts w:ascii="Arial" w:hAnsi="Arial" w:cs="Arial"/>
                <w:i/>
                <w:sz w:val="14"/>
                <w:szCs w:val="14"/>
              </w:rPr>
              <w:t>En Domicilio Particular, específicamente en Periférico Revolución s/n a 40 metros de la calle Zaragoza al sur, Colonia Ciudades Hermanas, la cual pertenece al área Urbana de la sección electoral 3619.</w:t>
            </w:r>
          </w:p>
          <w:p w:rsidR="009F5DC8" w:rsidRPr="005071A0" w:rsidRDefault="009F5DC8" w:rsidP="009F5DC8">
            <w:pPr>
              <w:pStyle w:val="Prrafodelista"/>
              <w:numPr>
                <w:ilvl w:val="0"/>
                <w:numId w:val="14"/>
              </w:numPr>
              <w:ind w:left="567" w:right="616" w:firstLine="0"/>
              <w:rPr>
                <w:rFonts w:ascii="Arial" w:hAnsi="Arial" w:cs="Arial"/>
                <w:i/>
                <w:sz w:val="14"/>
                <w:szCs w:val="14"/>
              </w:rPr>
            </w:pPr>
            <w:r w:rsidRPr="005071A0">
              <w:rPr>
                <w:rFonts w:ascii="Arial" w:hAnsi="Arial" w:cs="Arial"/>
                <w:i/>
                <w:sz w:val="14"/>
                <w:szCs w:val="14"/>
              </w:rPr>
              <w:t>En Domicilio Particular, específicamente en Calle Josefa Ortiz de Domínguez esquina con Ignacio Ayón, Colonia Alcanfores, la cual pertenece al área Urbana de la sección electoral 3621.</w:t>
            </w:r>
          </w:p>
          <w:p w:rsidR="009F5DC8" w:rsidRPr="005071A0" w:rsidRDefault="009F5DC8" w:rsidP="009F5DC8">
            <w:pPr>
              <w:pStyle w:val="Prrafodelista"/>
              <w:numPr>
                <w:ilvl w:val="0"/>
                <w:numId w:val="14"/>
              </w:numPr>
              <w:ind w:left="567" w:right="616" w:firstLine="0"/>
              <w:rPr>
                <w:rFonts w:ascii="Arial" w:hAnsi="Arial" w:cs="Arial"/>
                <w:i/>
                <w:sz w:val="14"/>
                <w:szCs w:val="14"/>
              </w:rPr>
            </w:pPr>
            <w:r w:rsidRPr="005071A0">
              <w:rPr>
                <w:rFonts w:ascii="Arial" w:hAnsi="Arial" w:cs="Arial"/>
                <w:i/>
                <w:sz w:val="14"/>
                <w:szCs w:val="14"/>
              </w:rPr>
              <w:t>En Domicilio Particular, específicamente en Calle Ignacio Allende esquina con Jesús Almada, Colonia Alcanfores, la cual pertenece al área Urbana de la sección electoral 3622.</w:t>
            </w:r>
          </w:p>
          <w:p w:rsidR="009F5DC8" w:rsidRPr="005071A0" w:rsidRDefault="009F5DC8" w:rsidP="009F5DC8">
            <w:pPr>
              <w:pStyle w:val="Prrafodelista"/>
              <w:numPr>
                <w:ilvl w:val="0"/>
                <w:numId w:val="14"/>
              </w:numPr>
              <w:ind w:left="567" w:right="616" w:firstLine="0"/>
              <w:rPr>
                <w:rFonts w:ascii="Arial" w:hAnsi="Arial" w:cs="Arial"/>
                <w:i/>
                <w:sz w:val="14"/>
                <w:szCs w:val="14"/>
              </w:rPr>
            </w:pPr>
            <w:r w:rsidRPr="005071A0">
              <w:rPr>
                <w:rFonts w:ascii="Arial" w:hAnsi="Arial" w:cs="Arial"/>
                <w:i/>
                <w:sz w:val="14"/>
                <w:szCs w:val="14"/>
              </w:rPr>
              <w:t>En Domicilio Particular, específicamente en Calle Agustín Melgar esquina con prolongación 16 de Septiembre, Colonia Heriberto Zazueta, la cual pertenece al área Urbana de la sección electoral 3633.</w:t>
            </w:r>
          </w:p>
          <w:p w:rsidR="009F5DC8" w:rsidRPr="005071A0" w:rsidRDefault="009F5DC8" w:rsidP="009F5DC8">
            <w:pPr>
              <w:pStyle w:val="Prrafodelista"/>
              <w:numPr>
                <w:ilvl w:val="0"/>
                <w:numId w:val="14"/>
              </w:numPr>
              <w:ind w:left="567" w:right="616" w:firstLine="0"/>
              <w:rPr>
                <w:rFonts w:ascii="Arial" w:hAnsi="Arial" w:cs="Arial"/>
                <w:i/>
                <w:sz w:val="14"/>
                <w:szCs w:val="14"/>
              </w:rPr>
            </w:pPr>
            <w:r w:rsidRPr="005071A0">
              <w:rPr>
                <w:rFonts w:ascii="Arial" w:hAnsi="Arial" w:cs="Arial"/>
                <w:i/>
                <w:sz w:val="14"/>
                <w:szCs w:val="14"/>
              </w:rPr>
              <w:t>En Domicilio Particular, específicamente en Calle Agustín Melgar esquina con Calle Zapata, Colonia Calderón, la cual pertenece al área Urbana de la sección electoral 3633.</w:t>
            </w:r>
          </w:p>
          <w:p w:rsidR="009F5DC8" w:rsidRPr="005071A0" w:rsidRDefault="009F5DC8" w:rsidP="009F5DC8">
            <w:pPr>
              <w:pStyle w:val="Prrafodelista"/>
              <w:rPr>
                <w:rFonts w:ascii="Arial" w:hAnsi="Arial" w:cs="Arial"/>
                <w:i/>
                <w:sz w:val="14"/>
                <w:szCs w:val="14"/>
              </w:rPr>
            </w:pPr>
          </w:p>
          <w:p w:rsidR="009F5DC8" w:rsidRPr="005071A0" w:rsidRDefault="009F5DC8" w:rsidP="009F5DC8">
            <w:pPr>
              <w:jc w:val="both"/>
              <w:rPr>
                <w:rFonts w:ascii="Arial" w:hAnsi="Arial" w:cs="Arial"/>
                <w:b/>
                <w:sz w:val="14"/>
                <w:szCs w:val="14"/>
              </w:rPr>
            </w:pPr>
            <w:r w:rsidRPr="005071A0">
              <w:rPr>
                <w:rFonts w:ascii="Arial" w:hAnsi="Arial" w:cs="Arial"/>
                <w:b/>
                <w:sz w:val="14"/>
                <w:szCs w:val="14"/>
              </w:rPr>
              <w:t>Distrito XVI de Cosalá, Sinaloa.</w:t>
            </w:r>
          </w:p>
          <w:p w:rsidR="009F5DC8" w:rsidRPr="005071A0" w:rsidRDefault="009F5DC8" w:rsidP="009F5DC8">
            <w:pPr>
              <w:jc w:val="both"/>
              <w:rPr>
                <w:rFonts w:ascii="Arial" w:hAnsi="Arial" w:cs="Arial"/>
                <w:sz w:val="14"/>
                <w:szCs w:val="14"/>
              </w:rPr>
            </w:pPr>
            <w:r w:rsidRPr="005071A0">
              <w:rPr>
                <w:rFonts w:ascii="Arial" w:hAnsi="Arial" w:cs="Arial"/>
                <w:sz w:val="14"/>
                <w:szCs w:val="14"/>
              </w:rPr>
              <w:t xml:space="preserve">De la Candidata a Diputada C. Aidee Corrales Corrales y del Candidato a Presidente C. Profe. Samuel Zacarías Lizárraga Valverde de la coalición “Transformemos Sinaloa”, la propaganda presentaba el siguiente diseño: la imagen del candidato y el emblema de la coalición TRANSFORMEMOS SINALOA con la leyenda “confía en nosotros, transformaremos Cosalá”, predominando en la propaganda los colores Verde, Blanco y Rojo. </w:t>
            </w:r>
          </w:p>
          <w:p w:rsidR="009F5DC8" w:rsidRPr="005071A0" w:rsidRDefault="009F5DC8" w:rsidP="009F5DC8">
            <w:pPr>
              <w:ind w:right="49"/>
              <w:jc w:val="both"/>
              <w:rPr>
                <w:rFonts w:ascii="Arial" w:hAnsi="Arial" w:cs="Arial"/>
                <w:sz w:val="14"/>
                <w:szCs w:val="14"/>
              </w:rPr>
            </w:pPr>
          </w:p>
          <w:p w:rsidR="009F5DC8" w:rsidRPr="005071A0" w:rsidRDefault="009F5DC8" w:rsidP="009F5DC8">
            <w:pPr>
              <w:ind w:right="49"/>
              <w:jc w:val="both"/>
              <w:rPr>
                <w:rFonts w:ascii="Arial" w:hAnsi="Arial" w:cs="Arial"/>
                <w:sz w:val="14"/>
                <w:szCs w:val="14"/>
              </w:rPr>
            </w:pPr>
            <w:r w:rsidRPr="005071A0">
              <w:rPr>
                <w:rFonts w:ascii="Arial" w:hAnsi="Arial" w:cs="Arial"/>
                <w:sz w:val="14"/>
                <w:szCs w:val="14"/>
              </w:rPr>
              <w:t>La propaganda electoral con los anteriores diseños se detectó en los</w:t>
            </w:r>
            <w:r>
              <w:rPr>
                <w:rFonts w:ascii="Arial" w:hAnsi="Arial" w:cs="Arial"/>
                <w:sz w:val="14"/>
                <w:szCs w:val="14"/>
              </w:rPr>
              <w:t xml:space="preserve"> </w:t>
            </w:r>
            <w:r w:rsidRPr="005071A0">
              <w:rPr>
                <w:rFonts w:ascii="Arial" w:hAnsi="Arial" w:cs="Arial"/>
                <w:sz w:val="14"/>
                <w:szCs w:val="14"/>
              </w:rPr>
              <w:t>siguientes lugares:</w:t>
            </w:r>
          </w:p>
          <w:p w:rsidR="009F5DC8" w:rsidRPr="005071A0" w:rsidRDefault="009F5DC8" w:rsidP="009F5DC8">
            <w:pPr>
              <w:pStyle w:val="Prrafodelista"/>
              <w:numPr>
                <w:ilvl w:val="3"/>
                <w:numId w:val="4"/>
              </w:numPr>
              <w:ind w:left="567" w:firstLine="0"/>
              <w:jc w:val="both"/>
              <w:rPr>
                <w:rFonts w:ascii="Arial" w:hAnsi="Arial" w:cs="Arial"/>
                <w:sz w:val="14"/>
                <w:szCs w:val="14"/>
              </w:rPr>
            </w:pPr>
            <w:r w:rsidRPr="005071A0">
              <w:rPr>
                <w:rFonts w:ascii="Arial" w:hAnsi="Arial" w:cs="Arial"/>
                <w:sz w:val="14"/>
                <w:szCs w:val="14"/>
              </w:rPr>
              <w:t>En equipamiento urbano específicamente en postes de la CFE,</w:t>
            </w:r>
            <w:r>
              <w:rPr>
                <w:rFonts w:ascii="Arial" w:hAnsi="Arial" w:cs="Arial"/>
                <w:sz w:val="14"/>
                <w:szCs w:val="14"/>
              </w:rPr>
              <w:t xml:space="preserve"> </w:t>
            </w:r>
            <w:r w:rsidRPr="005071A0">
              <w:rPr>
                <w:rFonts w:ascii="Arial" w:hAnsi="Arial" w:cs="Arial"/>
                <w:sz w:val="14"/>
                <w:szCs w:val="14"/>
              </w:rPr>
              <w:t>fijados con alambre recocido en Barrio las Lomitas, como referencia es a un costado del panteón municipal sección 0679 Básica.</w:t>
            </w:r>
          </w:p>
          <w:p w:rsidR="009F5DC8" w:rsidRPr="005071A0" w:rsidRDefault="009F5DC8" w:rsidP="009F5DC8">
            <w:pPr>
              <w:jc w:val="both"/>
              <w:rPr>
                <w:rFonts w:ascii="Arial" w:hAnsi="Arial" w:cs="Arial"/>
                <w:b/>
                <w:sz w:val="14"/>
                <w:szCs w:val="14"/>
              </w:rPr>
            </w:pPr>
          </w:p>
          <w:p w:rsidR="009F5DC8" w:rsidRPr="005071A0" w:rsidRDefault="009F5DC8" w:rsidP="009F5DC8">
            <w:pPr>
              <w:jc w:val="both"/>
              <w:rPr>
                <w:rFonts w:ascii="Arial" w:hAnsi="Arial" w:cs="Arial"/>
                <w:b/>
                <w:sz w:val="14"/>
                <w:szCs w:val="14"/>
              </w:rPr>
            </w:pPr>
            <w:r w:rsidRPr="005071A0">
              <w:rPr>
                <w:rFonts w:ascii="Arial" w:hAnsi="Arial" w:cs="Arial"/>
                <w:b/>
                <w:sz w:val="14"/>
                <w:szCs w:val="14"/>
              </w:rPr>
              <w:t>Distrito XVIII San Ignacio, Sinaloa.</w:t>
            </w:r>
          </w:p>
          <w:p w:rsidR="009F5DC8" w:rsidRPr="005071A0" w:rsidRDefault="009F5DC8" w:rsidP="009F5DC8">
            <w:pPr>
              <w:jc w:val="both"/>
              <w:rPr>
                <w:rFonts w:ascii="Arial" w:hAnsi="Arial" w:cs="Arial"/>
                <w:b/>
                <w:sz w:val="14"/>
                <w:szCs w:val="14"/>
              </w:rPr>
            </w:pPr>
            <w:r w:rsidRPr="005071A0">
              <w:rPr>
                <w:rFonts w:ascii="Arial" w:hAnsi="Arial" w:cs="Arial"/>
                <w:sz w:val="14"/>
                <w:szCs w:val="14"/>
              </w:rPr>
              <w:t>Del C. Amado Loaiza Perales, candidato a Presidente Municipal de la coalición Transformemos Sinaloa, tuvimos a la vista 4 pendones con: la imagen del candidato, el emblema de la coalición Transformemos Sinaloa, la leyenda “Transformemos San Ignacio”, predominando en la propaganda los colores rojo y blanco.</w:t>
            </w:r>
          </w:p>
          <w:p w:rsidR="009F5DC8" w:rsidRPr="005071A0" w:rsidRDefault="009F5DC8" w:rsidP="009F5DC8">
            <w:pPr>
              <w:pStyle w:val="Prrafodelista"/>
              <w:ind w:left="0"/>
              <w:jc w:val="both"/>
              <w:rPr>
                <w:rFonts w:ascii="Arial" w:hAnsi="Arial" w:cs="Arial"/>
                <w:sz w:val="14"/>
                <w:szCs w:val="14"/>
              </w:rPr>
            </w:pPr>
          </w:p>
          <w:p w:rsidR="009F5DC8" w:rsidRPr="005071A0" w:rsidRDefault="009F5DC8" w:rsidP="009F5DC8">
            <w:pPr>
              <w:pStyle w:val="Prrafodelista"/>
              <w:ind w:left="0"/>
              <w:jc w:val="both"/>
              <w:rPr>
                <w:rFonts w:ascii="Arial" w:hAnsi="Arial" w:cs="Arial"/>
                <w:sz w:val="14"/>
                <w:szCs w:val="14"/>
              </w:rPr>
            </w:pPr>
            <w:r w:rsidRPr="005071A0">
              <w:rPr>
                <w:rFonts w:ascii="Arial" w:hAnsi="Arial" w:cs="Arial"/>
                <w:sz w:val="14"/>
                <w:szCs w:val="14"/>
              </w:rPr>
              <w:t>De los C. Amado Loaiza Perales y Fernando Sandoval Morales, candidatos a Presidente Municipal y Diputado respectivamente, de la coalición Transformemos Sinaloa, tuvimos a la vista 1 pendón con: la imagen de los candidatos, el emblema de la coalición Transformemos Sinaloa, la leyenda “Transformemos San Ignacio”, predominando en la propaganda los colores rojo, blanco y verde.</w:t>
            </w:r>
          </w:p>
          <w:p w:rsidR="009F5DC8" w:rsidRPr="005071A0" w:rsidRDefault="009F5DC8" w:rsidP="009F5DC8">
            <w:pPr>
              <w:jc w:val="both"/>
              <w:rPr>
                <w:rFonts w:ascii="Arial" w:hAnsi="Arial" w:cs="Arial"/>
                <w:sz w:val="14"/>
                <w:szCs w:val="14"/>
              </w:rPr>
            </w:pPr>
          </w:p>
          <w:p w:rsidR="009F5DC8" w:rsidRPr="005071A0" w:rsidRDefault="009F5DC8" w:rsidP="009F5DC8">
            <w:pPr>
              <w:ind w:right="49"/>
              <w:jc w:val="both"/>
              <w:rPr>
                <w:rFonts w:ascii="Arial" w:hAnsi="Arial" w:cs="Arial"/>
                <w:sz w:val="14"/>
                <w:szCs w:val="14"/>
              </w:rPr>
            </w:pPr>
            <w:r w:rsidRPr="005071A0">
              <w:rPr>
                <w:rFonts w:ascii="Arial" w:hAnsi="Arial" w:cs="Arial"/>
                <w:sz w:val="14"/>
                <w:szCs w:val="14"/>
              </w:rPr>
              <w:t>La propaganda electoral con los anteriores diseños se detectó en los</w:t>
            </w:r>
            <w:r>
              <w:rPr>
                <w:rFonts w:ascii="Arial" w:hAnsi="Arial" w:cs="Arial"/>
                <w:sz w:val="14"/>
                <w:szCs w:val="14"/>
              </w:rPr>
              <w:t xml:space="preserve"> </w:t>
            </w:r>
            <w:r w:rsidRPr="005071A0">
              <w:rPr>
                <w:rFonts w:ascii="Arial" w:hAnsi="Arial" w:cs="Arial"/>
                <w:sz w:val="14"/>
                <w:szCs w:val="14"/>
              </w:rPr>
              <w:t>siguientes lugares:</w:t>
            </w:r>
          </w:p>
          <w:p w:rsidR="009F5DC8" w:rsidRPr="005071A0" w:rsidRDefault="009F5DC8" w:rsidP="009F5DC8">
            <w:pPr>
              <w:pStyle w:val="Prrafodelista"/>
              <w:numPr>
                <w:ilvl w:val="0"/>
                <w:numId w:val="15"/>
              </w:numPr>
              <w:ind w:left="567" w:right="616" w:firstLine="0"/>
              <w:jc w:val="both"/>
              <w:rPr>
                <w:rFonts w:ascii="Arial" w:hAnsi="Arial" w:cs="Arial"/>
                <w:i/>
                <w:sz w:val="14"/>
                <w:szCs w:val="14"/>
              </w:rPr>
            </w:pPr>
            <w:r w:rsidRPr="005071A0">
              <w:rPr>
                <w:rFonts w:ascii="Arial" w:hAnsi="Arial" w:cs="Arial"/>
                <w:i/>
                <w:sz w:val="14"/>
                <w:szCs w:val="14"/>
              </w:rPr>
              <w:t>En diversos postes de la CFE, que se encuentran en Carretera a Coyotitán Colonia Renato Vega Amador, la cual pertenece al área urbana de las secciones electoral</w:t>
            </w:r>
            <w:r w:rsidRPr="005071A0">
              <w:rPr>
                <w:rFonts w:ascii="Arial" w:hAnsi="Arial" w:cs="Arial"/>
                <w:i/>
                <w:color w:val="984806"/>
                <w:sz w:val="14"/>
                <w:szCs w:val="14"/>
              </w:rPr>
              <w:t xml:space="preserve"> </w:t>
            </w:r>
            <w:r w:rsidRPr="005071A0">
              <w:rPr>
                <w:rFonts w:ascii="Arial" w:hAnsi="Arial" w:cs="Arial"/>
                <w:i/>
                <w:sz w:val="14"/>
                <w:szCs w:val="14"/>
              </w:rPr>
              <w:t>3370.</w:t>
            </w:r>
          </w:p>
          <w:p w:rsidR="009F5DC8" w:rsidRPr="005071A0" w:rsidRDefault="009F5DC8" w:rsidP="009F5DC8">
            <w:pPr>
              <w:pStyle w:val="Prrafodelista"/>
              <w:numPr>
                <w:ilvl w:val="0"/>
                <w:numId w:val="15"/>
              </w:numPr>
              <w:ind w:left="567" w:right="616" w:firstLine="0"/>
              <w:jc w:val="both"/>
              <w:rPr>
                <w:rFonts w:ascii="Arial" w:hAnsi="Arial" w:cs="Arial"/>
                <w:i/>
                <w:sz w:val="14"/>
                <w:szCs w:val="14"/>
              </w:rPr>
            </w:pPr>
            <w:r w:rsidRPr="005071A0">
              <w:rPr>
                <w:rFonts w:ascii="Arial" w:hAnsi="Arial" w:cs="Arial"/>
                <w:i/>
                <w:sz w:val="14"/>
                <w:szCs w:val="14"/>
              </w:rPr>
              <w:t>En un poste de la CFE, que se encuentra en Carretera a Coyotitán Colonia Renato Vega Amador, la cual pertenece al área urbana de las secciones electoral</w:t>
            </w:r>
            <w:r w:rsidRPr="005071A0">
              <w:rPr>
                <w:rFonts w:ascii="Arial" w:hAnsi="Arial" w:cs="Arial"/>
                <w:i/>
                <w:color w:val="984806"/>
                <w:sz w:val="14"/>
                <w:szCs w:val="14"/>
              </w:rPr>
              <w:t xml:space="preserve"> </w:t>
            </w:r>
            <w:r w:rsidRPr="005071A0">
              <w:rPr>
                <w:rFonts w:ascii="Arial" w:hAnsi="Arial" w:cs="Arial"/>
                <w:i/>
                <w:sz w:val="14"/>
                <w:szCs w:val="14"/>
              </w:rPr>
              <w:t>3370.</w:t>
            </w:r>
          </w:p>
          <w:p w:rsidR="009F5DC8" w:rsidRPr="005071A0" w:rsidRDefault="009F5DC8" w:rsidP="009F5DC8">
            <w:pPr>
              <w:ind w:right="49"/>
              <w:jc w:val="both"/>
              <w:rPr>
                <w:rFonts w:ascii="Arial" w:hAnsi="Arial" w:cs="Arial"/>
                <w:sz w:val="14"/>
                <w:szCs w:val="14"/>
              </w:rPr>
            </w:pPr>
          </w:p>
          <w:p w:rsidR="009F5DC8" w:rsidRPr="005071A0" w:rsidRDefault="009F5DC8" w:rsidP="009F5DC8">
            <w:pPr>
              <w:ind w:right="49"/>
              <w:jc w:val="both"/>
              <w:rPr>
                <w:rFonts w:ascii="Arial" w:hAnsi="Arial" w:cs="Arial"/>
                <w:b/>
                <w:sz w:val="14"/>
                <w:szCs w:val="14"/>
              </w:rPr>
            </w:pPr>
            <w:r w:rsidRPr="005071A0">
              <w:rPr>
                <w:rFonts w:ascii="Arial" w:hAnsi="Arial" w:cs="Arial"/>
                <w:b/>
                <w:sz w:val="14"/>
                <w:szCs w:val="14"/>
              </w:rPr>
              <w:t>Distrito XXI Concordia, Sinaloa.</w:t>
            </w:r>
          </w:p>
          <w:p w:rsidR="009F5DC8" w:rsidRPr="005071A0" w:rsidRDefault="009F5DC8" w:rsidP="009F5DC8">
            <w:pPr>
              <w:pStyle w:val="Prrafodelista"/>
              <w:ind w:left="0"/>
              <w:jc w:val="both"/>
              <w:rPr>
                <w:rFonts w:ascii="Arial" w:hAnsi="Arial" w:cs="Arial"/>
                <w:sz w:val="14"/>
                <w:szCs w:val="14"/>
              </w:rPr>
            </w:pPr>
            <w:r w:rsidRPr="005071A0">
              <w:rPr>
                <w:rFonts w:ascii="Arial" w:hAnsi="Arial" w:cs="Arial"/>
                <w:sz w:val="14"/>
                <w:szCs w:val="14"/>
              </w:rPr>
              <w:t>Del C. José Felipe Garzón López, candidato a Diputado de la coalición “Transformemos Sinaloa”, tuvimos a la vista 29 pendones con: la imagen del candidato, el emblema de la coalición y la leyenda “Por Concordia vamos juntos” predominando en la propaganda los colores verde, blanco y rojo.</w:t>
            </w:r>
          </w:p>
          <w:p w:rsidR="009F5DC8" w:rsidRPr="005071A0" w:rsidRDefault="009F5DC8" w:rsidP="009F5DC8">
            <w:pPr>
              <w:pStyle w:val="Prrafodelista"/>
              <w:ind w:left="0"/>
              <w:jc w:val="both"/>
              <w:rPr>
                <w:rFonts w:ascii="Arial" w:hAnsi="Arial" w:cs="Arial"/>
                <w:sz w:val="14"/>
                <w:szCs w:val="14"/>
              </w:rPr>
            </w:pPr>
          </w:p>
          <w:p w:rsidR="009F5DC8" w:rsidRPr="005071A0" w:rsidRDefault="009F5DC8" w:rsidP="009F5DC8">
            <w:pPr>
              <w:pStyle w:val="Prrafodelista"/>
              <w:ind w:left="0"/>
              <w:jc w:val="both"/>
              <w:rPr>
                <w:rFonts w:ascii="Arial" w:hAnsi="Arial" w:cs="Arial"/>
                <w:sz w:val="14"/>
                <w:szCs w:val="14"/>
              </w:rPr>
            </w:pPr>
            <w:r w:rsidRPr="005071A0">
              <w:rPr>
                <w:rFonts w:ascii="Arial" w:hAnsi="Arial" w:cs="Arial"/>
                <w:sz w:val="14"/>
                <w:szCs w:val="14"/>
              </w:rPr>
              <w:t xml:space="preserve">Del C. Alfredo Vizcarra Díaz candidato a Presidente Municipal de la coalición “Transformemos Sinaloa”, tuvimos a la vista 23 pendones con: la imagen del candidato, el emblema de la coalición y la leyenda “Por Concordia vamos juntos” predominando en la propaganda los colores verde, blanco y rojo. </w:t>
            </w:r>
          </w:p>
          <w:p w:rsidR="009F5DC8" w:rsidRPr="005071A0" w:rsidRDefault="009F5DC8" w:rsidP="009F5DC8">
            <w:pPr>
              <w:jc w:val="both"/>
              <w:rPr>
                <w:rFonts w:ascii="Arial" w:hAnsi="Arial" w:cs="Arial"/>
                <w:sz w:val="14"/>
                <w:szCs w:val="14"/>
              </w:rPr>
            </w:pPr>
          </w:p>
          <w:p w:rsidR="009F5DC8" w:rsidRPr="005071A0" w:rsidRDefault="009F5DC8" w:rsidP="009F5DC8">
            <w:pPr>
              <w:ind w:right="49"/>
              <w:jc w:val="both"/>
              <w:rPr>
                <w:rFonts w:ascii="Arial" w:hAnsi="Arial" w:cs="Arial"/>
                <w:sz w:val="14"/>
                <w:szCs w:val="14"/>
              </w:rPr>
            </w:pPr>
            <w:r w:rsidRPr="005071A0">
              <w:rPr>
                <w:rFonts w:ascii="Arial" w:hAnsi="Arial" w:cs="Arial"/>
                <w:sz w:val="14"/>
                <w:szCs w:val="14"/>
              </w:rPr>
              <w:t>La propaganda electoral con los anteriores diseños se detectó en los</w:t>
            </w:r>
            <w:r>
              <w:rPr>
                <w:rFonts w:ascii="Arial" w:hAnsi="Arial" w:cs="Arial"/>
                <w:sz w:val="14"/>
                <w:szCs w:val="14"/>
              </w:rPr>
              <w:t xml:space="preserve"> </w:t>
            </w:r>
            <w:r w:rsidRPr="005071A0">
              <w:rPr>
                <w:rFonts w:ascii="Arial" w:hAnsi="Arial" w:cs="Arial"/>
                <w:sz w:val="14"/>
                <w:szCs w:val="14"/>
              </w:rPr>
              <w:t>siguientes lugares:</w:t>
            </w:r>
          </w:p>
          <w:p w:rsidR="009F5DC8" w:rsidRPr="005071A0" w:rsidRDefault="009F5DC8" w:rsidP="009F5DC8">
            <w:pPr>
              <w:pStyle w:val="Prrafodelista"/>
              <w:numPr>
                <w:ilvl w:val="0"/>
                <w:numId w:val="16"/>
              </w:numPr>
              <w:ind w:left="567" w:right="616" w:firstLine="0"/>
              <w:jc w:val="both"/>
              <w:rPr>
                <w:rFonts w:ascii="Arial" w:hAnsi="Arial" w:cs="Arial"/>
                <w:i/>
                <w:sz w:val="14"/>
                <w:szCs w:val="14"/>
              </w:rPr>
            </w:pPr>
            <w:r w:rsidRPr="005071A0">
              <w:rPr>
                <w:rFonts w:ascii="Arial" w:hAnsi="Arial" w:cs="Arial"/>
                <w:i/>
                <w:sz w:val="14"/>
                <w:szCs w:val="14"/>
              </w:rPr>
              <w:t>En las calles Margarita Maza de Juárez, Donato Guerra, Boulevard César Octavio Ramos Valdez, Carretera a Tepuxta y Carretera Mazatlán Durango, en las Colonias Centro, San Sebastián, Emiliano Zapata, Infonavit Invies Colinas y Los Ranchitos las cuales pertenecen al área urbana de las</w:t>
            </w:r>
            <w:r>
              <w:rPr>
                <w:rFonts w:ascii="Arial" w:hAnsi="Arial" w:cs="Arial"/>
                <w:i/>
                <w:sz w:val="14"/>
                <w:szCs w:val="14"/>
              </w:rPr>
              <w:t xml:space="preserve"> </w:t>
            </w:r>
            <w:r w:rsidRPr="005071A0">
              <w:rPr>
                <w:rFonts w:ascii="Arial" w:hAnsi="Arial" w:cs="Arial"/>
                <w:i/>
                <w:sz w:val="14"/>
                <w:szCs w:val="14"/>
              </w:rPr>
              <w:t>secciones electorales 0637, 0635, 0632, 0636, 0633, 0631 y 0630.</w:t>
            </w:r>
          </w:p>
          <w:p w:rsidR="009F5DC8" w:rsidRPr="005071A0" w:rsidRDefault="009F5DC8" w:rsidP="009F5DC8">
            <w:pPr>
              <w:pStyle w:val="Prrafodelista"/>
              <w:numPr>
                <w:ilvl w:val="0"/>
                <w:numId w:val="16"/>
              </w:numPr>
              <w:ind w:left="567" w:right="616" w:firstLine="0"/>
              <w:jc w:val="both"/>
              <w:rPr>
                <w:rFonts w:ascii="Arial" w:hAnsi="Arial" w:cs="Arial"/>
                <w:i/>
                <w:sz w:val="14"/>
                <w:szCs w:val="14"/>
              </w:rPr>
            </w:pPr>
            <w:r w:rsidRPr="005071A0">
              <w:rPr>
                <w:rFonts w:ascii="Arial" w:hAnsi="Arial" w:cs="Arial"/>
                <w:i/>
                <w:sz w:val="14"/>
                <w:szCs w:val="14"/>
              </w:rPr>
              <w:t>En las calles Margarita Maza de Juárez, Donato Guerra, Boulevard César Octavio Ramos Valdez, Carretera a Tepuxta y Carretera Mazatlán Durango, en</w:t>
            </w:r>
            <w:r>
              <w:rPr>
                <w:rFonts w:ascii="Arial" w:hAnsi="Arial" w:cs="Arial"/>
                <w:i/>
                <w:sz w:val="14"/>
                <w:szCs w:val="14"/>
              </w:rPr>
              <w:t xml:space="preserve"> </w:t>
            </w:r>
            <w:r w:rsidRPr="005071A0">
              <w:rPr>
                <w:rFonts w:ascii="Arial" w:hAnsi="Arial" w:cs="Arial"/>
                <w:i/>
                <w:sz w:val="14"/>
                <w:szCs w:val="14"/>
              </w:rPr>
              <w:t>las Colonias Centro, San Sebastián, Emiliano Zapata, Infonavit Invies Colinas y Los Ranchitos las cuales pertenecen al área urbana de las</w:t>
            </w:r>
            <w:r>
              <w:rPr>
                <w:rFonts w:ascii="Arial" w:hAnsi="Arial" w:cs="Arial"/>
                <w:i/>
                <w:sz w:val="14"/>
                <w:szCs w:val="14"/>
              </w:rPr>
              <w:t xml:space="preserve"> </w:t>
            </w:r>
            <w:r w:rsidRPr="005071A0">
              <w:rPr>
                <w:rFonts w:ascii="Arial" w:hAnsi="Arial" w:cs="Arial"/>
                <w:i/>
                <w:sz w:val="14"/>
                <w:szCs w:val="14"/>
              </w:rPr>
              <w:t>secciones electorales 0637, 0635, 0632, 0636, 0633, 0631 y 0630.</w:t>
            </w:r>
          </w:p>
          <w:p w:rsidR="009F5DC8" w:rsidRPr="005071A0" w:rsidRDefault="009F5DC8" w:rsidP="009F5DC8">
            <w:pPr>
              <w:pStyle w:val="Prrafodelista"/>
              <w:ind w:left="567"/>
              <w:contextualSpacing w:val="0"/>
              <w:jc w:val="both"/>
              <w:rPr>
                <w:rFonts w:ascii="Arial" w:hAnsi="Arial" w:cs="Arial"/>
                <w:i/>
                <w:sz w:val="14"/>
                <w:szCs w:val="14"/>
              </w:rPr>
            </w:pPr>
          </w:p>
          <w:p w:rsidR="009F5DC8" w:rsidRPr="005071A0" w:rsidRDefault="009F5DC8" w:rsidP="009F5DC8">
            <w:pPr>
              <w:ind w:right="49"/>
              <w:jc w:val="both"/>
              <w:rPr>
                <w:rFonts w:ascii="Arial" w:hAnsi="Arial" w:cs="Arial"/>
                <w:b/>
                <w:i/>
                <w:sz w:val="14"/>
                <w:szCs w:val="14"/>
                <w:u w:val="single"/>
              </w:rPr>
            </w:pPr>
            <w:r w:rsidRPr="005071A0">
              <w:rPr>
                <w:rFonts w:ascii="Arial" w:hAnsi="Arial" w:cs="Arial"/>
                <w:b/>
                <w:i/>
                <w:sz w:val="14"/>
                <w:szCs w:val="14"/>
                <w:u w:val="single"/>
              </w:rPr>
              <w:t>Distrito XXII Rosario, Sinaloa.</w:t>
            </w:r>
          </w:p>
          <w:p w:rsidR="009F5DC8" w:rsidRPr="005071A0" w:rsidRDefault="009F5DC8" w:rsidP="009F5DC8">
            <w:pPr>
              <w:pStyle w:val="Prrafodelista"/>
              <w:ind w:left="0"/>
              <w:jc w:val="both"/>
              <w:rPr>
                <w:rFonts w:ascii="Arial" w:hAnsi="Arial" w:cs="Arial"/>
                <w:sz w:val="14"/>
                <w:szCs w:val="14"/>
              </w:rPr>
            </w:pPr>
            <w:r w:rsidRPr="005071A0">
              <w:rPr>
                <w:rFonts w:ascii="Arial" w:hAnsi="Arial" w:cs="Arial"/>
                <w:sz w:val="14"/>
                <w:szCs w:val="14"/>
              </w:rPr>
              <w:t>De la C. Claudia Liliana Valdez Aguilar candidata a Diputada de la coalición Transformemos Sinaloa, tuvimos a la vista 4 pendón, con: la imagen de la candidata, el emblema de la coalición Transformemos Sinaloa, la leyenda “Da confianza”, predominando en la propaganda los colores rojo, blanco.</w:t>
            </w:r>
          </w:p>
          <w:p w:rsidR="009F5DC8" w:rsidRPr="005071A0" w:rsidRDefault="009F5DC8" w:rsidP="009F5DC8">
            <w:pPr>
              <w:pStyle w:val="Prrafodelista"/>
              <w:ind w:left="360"/>
              <w:jc w:val="both"/>
              <w:rPr>
                <w:rFonts w:ascii="Arial" w:hAnsi="Arial" w:cs="Arial"/>
                <w:sz w:val="14"/>
                <w:szCs w:val="14"/>
              </w:rPr>
            </w:pPr>
          </w:p>
          <w:p w:rsidR="009F5DC8" w:rsidRPr="005071A0" w:rsidRDefault="009F5DC8" w:rsidP="009F5DC8">
            <w:pPr>
              <w:ind w:right="49"/>
              <w:jc w:val="both"/>
              <w:rPr>
                <w:rFonts w:ascii="Arial" w:hAnsi="Arial" w:cs="Arial"/>
                <w:sz w:val="14"/>
                <w:szCs w:val="14"/>
              </w:rPr>
            </w:pPr>
            <w:r w:rsidRPr="005071A0">
              <w:rPr>
                <w:rFonts w:ascii="Arial" w:hAnsi="Arial" w:cs="Arial"/>
                <w:sz w:val="14"/>
                <w:szCs w:val="14"/>
              </w:rPr>
              <w:t>La propaganda electoral con los anteriores diseños se detectó en los</w:t>
            </w:r>
            <w:r>
              <w:rPr>
                <w:rFonts w:ascii="Arial" w:hAnsi="Arial" w:cs="Arial"/>
                <w:sz w:val="14"/>
                <w:szCs w:val="14"/>
              </w:rPr>
              <w:t xml:space="preserve"> </w:t>
            </w:r>
            <w:r w:rsidRPr="005071A0">
              <w:rPr>
                <w:rFonts w:ascii="Arial" w:hAnsi="Arial" w:cs="Arial"/>
                <w:sz w:val="14"/>
                <w:szCs w:val="14"/>
              </w:rPr>
              <w:t>siguientes lugares:</w:t>
            </w:r>
          </w:p>
          <w:p w:rsidR="009F5DC8" w:rsidRPr="005071A0" w:rsidRDefault="009F5DC8" w:rsidP="009F5DC8">
            <w:pPr>
              <w:pStyle w:val="Prrafodelista"/>
              <w:numPr>
                <w:ilvl w:val="0"/>
                <w:numId w:val="17"/>
              </w:numPr>
              <w:ind w:left="567" w:right="49" w:hanging="207"/>
              <w:jc w:val="both"/>
              <w:rPr>
                <w:rFonts w:ascii="Arial" w:hAnsi="Arial" w:cs="Arial"/>
                <w:b/>
                <w:i/>
                <w:sz w:val="14"/>
                <w:szCs w:val="14"/>
              </w:rPr>
            </w:pPr>
            <w:r w:rsidRPr="005071A0">
              <w:rPr>
                <w:rFonts w:ascii="Arial" w:hAnsi="Arial" w:cs="Arial"/>
                <w:i/>
                <w:sz w:val="14"/>
                <w:szCs w:val="14"/>
              </w:rPr>
              <w:t xml:space="preserve">En </w:t>
            </w:r>
            <w:r w:rsidRPr="005071A0">
              <w:rPr>
                <w:rFonts w:ascii="Arial" w:hAnsi="Arial" w:cs="Arial"/>
                <w:b/>
                <w:i/>
                <w:sz w:val="14"/>
                <w:szCs w:val="14"/>
              </w:rPr>
              <w:t>un poste,</w:t>
            </w:r>
            <w:r w:rsidRPr="005071A0">
              <w:rPr>
                <w:rFonts w:ascii="Arial" w:hAnsi="Arial" w:cs="Arial"/>
                <w:i/>
                <w:sz w:val="14"/>
                <w:szCs w:val="14"/>
              </w:rPr>
              <w:t xml:space="preserve"> en la calle </w:t>
            </w:r>
            <w:r w:rsidRPr="005071A0">
              <w:rPr>
                <w:rFonts w:ascii="Arial" w:hAnsi="Arial" w:cs="Arial"/>
                <w:b/>
                <w:i/>
                <w:sz w:val="14"/>
                <w:szCs w:val="14"/>
              </w:rPr>
              <w:t>Salvador Alvarado y Carmen Borrego,</w:t>
            </w:r>
            <w:r w:rsidRPr="005071A0">
              <w:rPr>
                <w:rFonts w:ascii="Arial" w:hAnsi="Arial" w:cs="Arial"/>
                <w:i/>
                <w:sz w:val="14"/>
                <w:szCs w:val="14"/>
              </w:rPr>
              <w:t xml:space="preserve"> la cual pertenece a la sección electoral </w:t>
            </w:r>
            <w:r w:rsidRPr="005071A0">
              <w:rPr>
                <w:rFonts w:ascii="Arial" w:hAnsi="Arial" w:cs="Arial"/>
                <w:b/>
                <w:i/>
                <w:sz w:val="14"/>
                <w:szCs w:val="14"/>
              </w:rPr>
              <w:t>3139.</w:t>
            </w:r>
          </w:p>
          <w:p w:rsidR="009F5DC8" w:rsidRPr="005071A0" w:rsidRDefault="009F5DC8" w:rsidP="009F5DC8">
            <w:pPr>
              <w:pStyle w:val="Prrafodelista"/>
              <w:numPr>
                <w:ilvl w:val="0"/>
                <w:numId w:val="17"/>
              </w:numPr>
              <w:ind w:left="567" w:right="49" w:hanging="207"/>
              <w:jc w:val="both"/>
              <w:rPr>
                <w:rFonts w:ascii="Arial" w:hAnsi="Arial" w:cs="Arial"/>
                <w:b/>
                <w:i/>
                <w:sz w:val="14"/>
                <w:szCs w:val="14"/>
              </w:rPr>
            </w:pPr>
            <w:r w:rsidRPr="005071A0">
              <w:rPr>
                <w:rFonts w:ascii="Arial" w:hAnsi="Arial" w:cs="Arial"/>
                <w:i/>
                <w:sz w:val="14"/>
                <w:szCs w:val="14"/>
              </w:rPr>
              <w:t xml:space="preserve">En </w:t>
            </w:r>
            <w:r w:rsidRPr="005071A0">
              <w:rPr>
                <w:rFonts w:ascii="Arial" w:hAnsi="Arial" w:cs="Arial"/>
                <w:b/>
                <w:i/>
                <w:sz w:val="14"/>
                <w:szCs w:val="14"/>
              </w:rPr>
              <w:t>un poste,</w:t>
            </w:r>
            <w:r w:rsidRPr="005071A0">
              <w:rPr>
                <w:rFonts w:ascii="Arial" w:hAnsi="Arial" w:cs="Arial"/>
                <w:i/>
                <w:sz w:val="14"/>
                <w:szCs w:val="14"/>
              </w:rPr>
              <w:t xml:space="preserve"> en la calle </w:t>
            </w:r>
            <w:r w:rsidRPr="005071A0">
              <w:rPr>
                <w:rFonts w:ascii="Arial" w:hAnsi="Arial" w:cs="Arial"/>
                <w:b/>
                <w:i/>
                <w:sz w:val="14"/>
                <w:szCs w:val="14"/>
              </w:rPr>
              <w:t>Oro entre Ágata y Cobre Infonavit Ex Real de Minas,</w:t>
            </w:r>
            <w:r w:rsidRPr="005071A0">
              <w:rPr>
                <w:rFonts w:ascii="Arial" w:hAnsi="Arial" w:cs="Arial"/>
                <w:i/>
                <w:sz w:val="14"/>
                <w:szCs w:val="14"/>
              </w:rPr>
              <w:t xml:space="preserve"> la cual pertenece a la sección electoral </w:t>
            </w:r>
            <w:r w:rsidRPr="005071A0">
              <w:rPr>
                <w:rFonts w:ascii="Arial" w:hAnsi="Arial" w:cs="Arial"/>
                <w:b/>
                <w:i/>
                <w:sz w:val="14"/>
                <w:szCs w:val="14"/>
              </w:rPr>
              <w:t>3138.</w:t>
            </w:r>
          </w:p>
          <w:p w:rsidR="009F5DC8" w:rsidRPr="005071A0" w:rsidRDefault="009F5DC8" w:rsidP="009F5DC8">
            <w:pPr>
              <w:pStyle w:val="Prrafodelista"/>
              <w:numPr>
                <w:ilvl w:val="0"/>
                <w:numId w:val="17"/>
              </w:numPr>
              <w:ind w:left="567" w:right="49" w:hanging="207"/>
              <w:jc w:val="both"/>
              <w:rPr>
                <w:rFonts w:ascii="Arial" w:hAnsi="Arial" w:cs="Arial"/>
                <w:b/>
                <w:i/>
                <w:sz w:val="14"/>
                <w:szCs w:val="14"/>
              </w:rPr>
            </w:pPr>
            <w:r w:rsidRPr="005071A0">
              <w:rPr>
                <w:rFonts w:ascii="Arial" w:hAnsi="Arial" w:cs="Arial"/>
                <w:i/>
                <w:sz w:val="14"/>
                <w:szCs w:val="14"/>
              </w:rPr>
              <w:t xml:space="preserve">En </w:t>
            </w:r>
            <w:r w:rsidRPr="005071A0">
              <w:rPr>
                <w:rFonts w:ascii="Arial" w:hAnsi="Arial" w:cs="Arial"/>
                <w:b/>
                <w:i/>
                <w:sz w:val="14"/>
                <w:szCs w:val="14"/>
              </w:rPr>
              <w:t>un poste,</w:t>
            </w:r>
            <w:r w:rsidRPr="005071A0">
              <w:rPr>
                <w:rFonts w:ascii="Arial" w:hAnsi="Arial" w:cs="Arial"/>
                <w:i/>
                <w:sz w:val="14"/>
                <w:szCs w:val="14"/>
              </w:rPr>
              <w:t xml:space="preserve"> en la calle </w:t>
            </w:r>
            <w:r w:rsidRPr="005071A0">
              <w:rPr>
                <w:rFonts w:ascii="Arial" w:hAnsi="Arial" w:cs="Arial"/>
                <w:b/>
                <w:i/>
                <w:sz w:val="14"/>
                <w:szCs w:val="14"/>
              </w:rPr>
              <w:t>Oro entre Zinc y Plomo colonia María Luisa Lizárraga</w:t>
            </w:r>
            <w:r w:rsidRPr="005071A0">
              <w:rPr>
                <w:rFonts w:ascii="Arial" w:hAnsi="Arial" w:cs="Arial"/>
                <w:i/>
                <w:sz w:val="14"/>
                <w:szCs w:val="14"/>
              </w:rPr>
              <w:t xml:space="preserve"> la cual pertenece a la sección electoral </w:t>
            </w:r>
            <w:r w:rsidRPr="005071A0">
              <w:rPr>
                <w:rFonts w:ascii="Arial" w:hAnsi="Arial" w:cs="Arial"/>
                <w:b/>
                <w:i/>
                <w:sz w:val="14"/>
                <w:szCs w:val="14"/>
              </w:rPr>
              <w:t>3138.</w:t>
            </w:r>
          </w:p>
          <w:p w:rsidR="009F5DC8" w:rsidRPr="005071A0" w:rsidRDefault="009F5DC8" w:rsidP="009F5DC8">
            <w:pPr>
              <w:pStyle w:val="Prrafodelista"/>
              <w:numPr>
                <w:ilvl w:val="0"/>
                <w:numId w:val="17"/>
              </w:numPr>
              <w:ind w:left="567" w:right="49" w:hanging="207"/>
              <w:jc w:val="both"/>
              <w:rPr>
                <w:rFonts w:ascii="Arial" w:hAnsi="Arial" w:cs="Arial"/>
                <w:b/>
                <w:i/>
                <w:sz w:val="14"/>
                <w:szCs w:val="14"/>
              </w:rPr>
            </w:pPr>
            <w:r w:rsidRPr="005071A0">
              <w:rPr>
                <w:rFonts w:ascii="Arial" w:hAnsi="Arial" w:cs="Arial"/>
                <w:i/>
                <w:sz w:val="14"/>
                <w:szCs w:val="14"/>
              </w:rPr>
              <w:t xml:space="preserve">En </w:t>
            </w:r>
            <w:r w:rsidRPr="005071A0">
              <w:rPr>
                <w:rFonts w:ascii="Arial" w:hAnsi="Arial" w:cs="Arial"/>
                <w:b/>
                <w:i/>
                <w:sz w:val="14"/>
                <w:szCs w:val="14"/>
              </w:rPr>
              <w:t>un poste,</w:t>
            </w:r>
            <w:r w:rsidRPr="005071A0">
              <w:rPr>
                <w:rFonts w:ascii="Arial" w:hAnsi="Arial" w:cs="Arial"/>
                <w:i/>
                <w:sz w:val="14"/>
                <w:szCs w:val="14"/>
              </w:rPr>
              <w:t xml:space="preserve"> en la calle </w:t>
            </w:r>
            <w:r w:rsidRPr="005071A0">
              <w:rPr>
                <w:rFonts w:ascii="Arial" w:hAnsi="Arial" w:cs="Arial"/>
                <w:b/>
                <w:i/>
                <w:sz w:val="14"/>
                <w:szCs w:val="14"/>
              </w:rPr>
              <w:t>Gabriel Leyva entre Mineros y Pérez Arce frente a casa naturista Girasol,</w:t>
            </w:r>
            <w:r w:rsidRPr="005071A0">
              <w:rPr>
                <w:rFonts w:ascii="Arial" w:hAnsi="Arial" w:cs="Arial"/>
                <w:i/>
                <w:sz w:val="14"/>
                <w:szCs w:val="14"/>
              </w:rPr>
              <w:t xml:space="preserve"> la cual pertenece a la sección electoral </w:t>
            </w:r>
            <w:r w:rsidRPr="005071A0">
              <w:rPr>
                <w:rFonts w:ascii="Arial" w:hAnsi="Arial" w:cs="Arial"/>
                <w:b/>
                <w:i/>
                <w:sz w:val="14"/>
                <w:szCs w:val="14"/>
              </w:rPr>
              <w:t>3138.</w:t>
            </w:r>
          </w:p>
          <w:p w:rsidR="009F5DC8" w:rsidRPr="005071A0" w:rsidRDefault="009F5DC8" w:rsidP="009F5DC8">
            <w:pPr>
              <w:ind w:right="49"/>
              <w:jc w:val="both"/>
              <w:rPr>
                <w:rFonts w:ascii="Arial" w:hAnsi="Arial" w:cs="Arial"/>
                <w:sz w:val="14"/>
                <w:szCs w:val="14"/>
              </w:rPr>
            </w:pPr>
          </w:p>
          <w:p w:rsidR="009F5DC8" w:rsidRPr="005071A0" w:rsidRDefault="009F5DC8" w:rsidP="009F5DC8">
            <w:pPr>
              <w:ind w:right="49"/>
              <w:jc w:val="both"/>
              <w:rPr>
                <w:rFonts w:ascii="Arial" w:hAnsi="Arial" w:cs="Arial"/>
                <w:b/>
                <w:sz w:val="14"/>
                <w:szCs w:val="14"/>
              </w:rPr>
            </w:pPr>
            <w:r w:rsidRPr="005071A0">
              <w:rPr>
                <w:rFonts w:ascii="Arial" w:hAnsi="Arial" w:cs="Arial"/>
                <w:b/>
                <w:sz w:val="14"/>
                <w:szCs w:val="14"/>
              </w:rPr>
              <w:t>Distrito XXIII Escuinapa, Sinaloa.</w:t>
            </w:r>
          </w:p>
          <w:p w:rsidR="009F5DC8" w:rsidRPr="005071A0" w:rsidRDefault="009F5DC8" w:rsidP="009F5DC8">
            <w:pPr>
              <w:pStyle w:val="Prrafodelista"/>
              <w:ind w:left="360"/>
              <w:jc w:val="both"/>
              <w:rPr>
                <w:rFonts w:ascii="Arial" w:hAnsi="Arial" w:cs="Arial"/>
                <w:sz w:val="14"/>
                <w:szCs w:val="14"/>
              </w:rPr>
            </w:pPr>
            <w:r w:rsidRPr="005071A0">
              <w:rPr>
                <w:rFonts w:ascii="Arial" w:hAnsi="Arial" w:cs="Arial"/>
                <w:sz w:val="14"/>
                <w:szCs w:val="14"/>
              </w:rPr>
              <w:t>Del C. Bonifacio Bustamante, candidato a Presidente Municipal de la coalición “Transformemos Sinaloa”, tuvimos a la vista 3 pendones y 1 barda, con la imagen del candidato el emblema de la coalición “Transformemos Sinaloa”, la leyenda “Escuchar para Gobernar”, predominando en la propaganda los colores verde, blanco y rojo.</w:t>
            </w:r>
          </w:p>
          <w:p w:rsidR="009F5DC8" w:rsidRPr="005071A0" w:rsidRDefault="009F5DC8" w:rsidP="009F5DC8">
            <w:pPr>
              <w:pStyle w:val="Prrafodelista"/>
              <w:ind w:left="360"/>
              <w:jc w:val="both"/>
              <w:rPr>
                <w:rFonts w:ascii="Arial" w:hAnsi="Arial" w:cs="Arial"/>
                <w:sz w:val="14"/>
                <w:szCs w:val="14"/>
              </w:rPr>
            </w:pPr>
          </w:p>
          <w:p w:rsidR="009F5DC8" w:rsidRPr="005071A0" w:rsidRDefault="009F5DC8" w:rsidP="009F5DC8">
            <w:pPr>
              <w:pStyle w:val="Prrafodelista"/>
              <w:ind w:left="360"/>
              <w:jc w:val="both"/>
              <w:rPr>
                <w:rFonts w:ascii="Arial" w:hAnsi="Arial" w:cs="Arial"/>
                <w:sz w:val="14"/>
                <w:szCs w:val="14"/>
              </w:rPr>
            </w:pPr>
            <w:r w:rsidRPr="005071A0">
              <w:rPr>
                <w:rFonts w:ascii="Arial" w:hAnsi="Arial" w:cs="Arial"/>
                <w:sz w:val="14"/>
                <w:szCs w:val="14"/>
              </w:rPr>
              <w:t>Del C. Víctor Díaz, candidato a Diputado de la coalición “Transformemos Sinaloa”, tuvimos a la vista 2 bardas con la imagen del candidato el emblema de la coalición “Transformemos Sinaloa”, la leyenda “Escuchar para Gobernar”, predominando en la propaganda los colores verde, blanco y rojo.</w:t>
            </w:r>
          </w:p>
          <w:p w:rsidR="009F5DC8" w:rsidRPr="005071A0" w:rsidRDefault="009F5DC8" w:rsidP="009F5DC8">
            <w:pPr>
              <w:pStyle w:val="Prrafodelista"/>
              <w:ind w:left="360"/>
              <w:jc w:val="both"/>
              <w:rPr>
                <w:rFonts w:ascii="Arial" w:hAnsi="Arial" w:cs="Arial"/>
                <w:sz w:val="14"/>
                <w:szCs w:val="14"/>
              </w:rPr>
            </w:pPr>
          </w:p>
          <w:p w:rsidR="009F5DC8" w:rsidRPr="005071A0" w:rsidRDefault="009F5DC8" w:rsidP="009F5DC8">
            <w:pPr>
              <w:pStyle w:val="Prrafodelista"/>
              <w:ind w:left="360"/>
              <w:jc w:val="both"/>
              <w:rPr>
                <w:rFonts w:ascii="Arial" w:hAnsi="Arial" w:cs="Arial"/>
                <w:sz w:val="14"/>
                <w:szCs w:val="14"/>
              </w:rPr>
            </w:pPr>
            <w:r w:rsidRPr="005071A0">
              <w:rPr>
                <w:rFonts w:ascii="Arial" w:hAnsi="Arial" w:cs="Arial"/>
                <w:sz w:val="14"/>
                <w:szCs w:val="14"/>
              </w:rPr>
              <w:t>Del C. Bonifacio Bustamante y Víctor Díaz, candidatos a Presidente Municipal y Diputado de la coalición “Transformemos Sinaloa”, tuvimos a la vista 2 pendones y 1 barda, con la imagen del candidato el emblema de la coalición “Transformemos Sinaloa”, la leyenda “Escuchar para Gobernar”, predominando en la propaganda los colores verde, blanco y rojo.</w:t>
            </w:r>
          </w:p>
          <w:p w:rsidR="009F5DC8" w:rsidRPr="005071A0" w:rsidRDefault="009F5DC8" w:rsidP="009F5DC8">
            <w:pPr>
              <w:ind w:right="49"/>
              <w:jc w:val="both"/>
              <w:rPr>
                <w:rFonts w:ascii="Arial" w:hAnsi="Arial" w:cs="Arial"/>
                <w:sz w:val="14"/>
                <w:szCs w:val="14"/>
              </w:rPr>
            </w:pPr>
          </w:p>
          <w:p w:rsidR="009F5DC8" w:rsidRPr="005071A0" w:rsidRDefault="009F5DC8" w:rsidP="009F5DC8">
            <w:pPr>
              <w:ind w:right="49"/>
              <w:jc w:val="both"/>
              <w:rPr>
                <w:rFonts w:ascii="Arial" w:hAnsi="Arial" w:cs="Arial"/>
                <w:sz w:val="14"/>
                <w:szCs w:val="14"/>
              </w:rPr>
            </w:pPr>
            <w:r w:rsidRPr="005071A0">
              <w:rPr>
                <w:rFonts w:ascii="Arial" w:hAnsi="Arial" w:cs="Arial"/>
                <w:sz w:val="14"/>
                <w:szCs w:val="14"/>
              </w:rPr>
              <w:t>La propaganda electoral con los anteriores diseños se detectó en los</w:t>
            </w:r>
            <w:r>
              <w:rPr>
                <w:rFonts w:ascii="Arial" w:hAnsi="Arial" w:cs="Arial"/>
                <w:sz w:val="14"/>
                <w:szCs w:val="14"/>
              </w:rPr>
              <w:t xml:space="preserve"> </w:t>
            </w:r>
            <w:r w:rsidRPr="005071A0">
              <w:rPr>
                <w:rFonts w:ascii="Arial" w:hAnsi="Arial" w:cs="Arial"/>
                <w:sz w:val="14"/>
                <w:szCs w:val="14"/>
              </w:rPr>
              <w:t>siguientes lugares:</w:t>
            </w:r>
          </w:p>
          <w:p w:rsidR="009F5DC8" w:rsidRPr="005071A0" w:rsidRDefault="009F5DC8" w:rsidP="009F5DC8">
            <w:pPr>
              <w:pStyle w:val="Prrafodelista"/>
              <w:numPr>
                <w:ilvl w:val="0"/>
                <w:numId w:val="18"/>
              </w:numPr>
              <w:ind w:left="567" w:right="49" w:firstLine="0"/>
              <w:jc w:val="both"/>
              <w:rPr>
                <w:rFonts w:ascii="Arial" w:hAnsi="Arial" w:cs="Arial"/>
                <w:i/>
                <w:sz w:val="14"/>
                <w:szCs w:val="14"/>
              </w:rPr>
            </w:pPr>
            <w:r w:rsidRPr="005071A0">
              <w:rPr>
                <w:rFonts w:ascii="Arial" w:hAnsi="Arial" w:cs="Arial"/>
                <w:i/>
                <w:sz w:val="14"/>
                <w:szCs w:val="14"/>
              </w:rPr>
              <w:t>En Francisco Pérez casi esq. Con autotransportes de Guasave, en la colonia Centro, la cual pertenece al área 4 de la sección electoral 1890.</w:t>
            </w:r>
          </w:p>
          <w:p w:rsidR="009F5DC8" w:rsidRPr="005071A0" w:rsidRDefault="009F5DC8" w:rsidP="009F5DC8">
            <w:pPr>
              <w:pStyle w:val="Prrafodelista"/>
              <w:numPr>
                <w:ilvl w:val="0"/>
                <w:numId w:val="18"/>
              </w:numPr>
              <w:ind w:left="567" w:right="49" w:firstLine="0"/>
              <w:jc w:val="both"/>
              <w:rPr>
                <w:rFonts w:ascii="Arial" w:hAnsi="Arial" w:cs="Arial"/>
                <w:i/>
                <w:sz w:val="14"/>
                <w:szCs w:val="14"/>
              </w:rPr>
            </w:pPr>
            <w:r w:rsidRPr="005071A0">
              <w:rPr>
                <w:rFonts w:ascii="Arial" w:hAnsi="Arial" w:cs="Arial"/>
                <w:i/>
                <w:sz w:val="14"/>
                <w:szCs w:val="14"/>
              </w:rPr>
              <w:t>En av. De la juventud #122, en la Colonia Centro, la cual pertenece al área 8 de la sección 1892.</w:t>
            </w:r>
          </w:p>
          <w:p w:rsidR="009F5DC8" w:rsidRPr="005071A0" w:rsidRDefault="009F5DC8" w:rsidP="009F5DC8">
            <w:pPr>
              <w:pStyle w:val="Prrafodelista"/>
              <w:numPr>
                <w:ilvl w:val="0"/>
                <w:numId w:val="18"/>
              </w:numPr>
              <w:ind w:left="567" w:right="49" w:firstLine="0"/>
              <w:jc w:val="both"/>
              <w:rPr>
                <w:rFonts w:ascii="Arial" w:hAnsi="Arial" w:cs="Arial"/>
                <w:i/>
                <w:sz w:val="14"/>
                <w:szCs w:val="14"/>
              </w:rPr>
            </w:pPr>
            <w:r w:rsidRPr="005071A0">
              <w:rPr>
                <w:rFonts w:ascii="Arial" w:hAnsi="Arial" w:cs="Arial"/>
                <w:i/>
                <w:sz w:val="14"/>
                <w:szCs w:val="14"/>
              </w:rPr>
              <w:t>En estadio municipal, en la Colonia Centro, la cual pertenece al área 6 de la sección 1884.</w:t>
            </w:r>
          </w:p>
          <w:p w:rsidR="009F5DC8" w:rsidRPr="005071A0" w:rsidRDefault="009F5DC8" w:rsidP="009F5DC8">
            <w:pPr>
              <w:pStyle w:val="Prrafodelista"/>
              <w:numPr>
                <w:ilvl w:val="0"/>
                <w:numId w:val="18"/>
              </w:numPr>
              <w:ind w:left="567" w:right="49" w:firstLine="0"/>
              <w:jc w:val="both"/>
              <w:rPr>
                <w:rFonts w:ascii="Arial" w:hAnsi="Arial" w:cs="Arial"/>
                <w:i/>
                <w:sz w:val="14"/>
                <w:szCs w:val="14"/>
              </w:rPr>
            </w:pPr>
            <w:r w:rsidRPr="005071A0">
              <w:rPr>
                <w:rFonts w:ascii="Arial" w:hAnsi="Arial" w:cs="Arial"/>
                <w:i/>
                <w:sz w:val="14"/>
                <w:szCs w:val="14"/>
              </w:rPr>
              <w:t>En río Baluarte #61, en la Colonia Pueblo Nuevo, la cual pertenece al área 1 de la sección 1861.</w:t>
            </w:r>
          </w:p>
          <w:p w:rsidR="009F5DC8" w:rsidRPr="005071A0" w:rsidRDefault="009F5DC8" w:rsidP="009F5DC8">
            <w:pPr>
              <w:pStyle w:val="Prrafodelista"/>
              <w:numPr>
                <w:ilvl w:val="0"/>
                <w:numId w:val="18"/>
              </w:numPr>
              <w:ind w:left="567" w:right="49" w:firstLine="0"/>
              <w:jc w:val="both"/>
              <w:rPr>
                <w:rFonts w:ascii="Arial" w:hAnsi="Arial" w:cs="Arial"/>
                <w:i/>
                <w:sz w:val="14"/>
                <w:szCs w:val="14"/>
              </w:rPr>
            </w:pPr>
            <w:r w:rsidRPr="005071A0">
              <w:rPr>
                <w:rFonts w:ascii="Arial" w:hAnsi="Arial" w:cs="Arial"/>
                <w:i/>
                <w:sz w:val="14"/>
                <w:szCs w:val="14"/>
              </w:rPr>
              <w:t>En malecón siglo XXI, en la Colonia Centro, la cual pertenece al área 3 de la sección 1870.</w:t>
            </w:r>
          </w:p>
          <w:p w:rsidR="009F5DC8" w:rsidRPr="005071A0" w:rsidRDefault="009F5DC8" w:rsidP="009F5DC8">
            <w:pPr>
              <w:pStyle w:val="Prrafodelista"/>
              <w:numPr>
                <w:ilvl w:val="0"/>
                <w:numId w:val="18"/>
              </w:numPr>
              <w:ind w:left="567" w:right="49" w:firstLine="0"/>
              <w:jc w:val="both"/>
              <w:rPr>
                <w:rFonts w:ascii="Arial" w:hAnsi="Arial" w:cs="Arial"/>
                <w:i/>
                <w:sz w:val="14"/>
                <w:szCs w:val="14"/>
              </w:rPr>
            </w:pPr>
            <w:r w:rsidRPr="005071A0">
              <w:rPr>
                <w:rFonts w:ascii="Arial" w:hAnsi="Arial" w:cs="Arial"/>
                <w:i/>
                <w:sz w:val="14"/>
                <w:szCs w:val="14"/>
              </w:rPr>
              <w:t>En 5 de mayo entre Matamoros y 16 de septiembre, en la Colonia Centro, la cual pertenece al área 5 de la sección 1880.</w:t>
            </w:r>
          </w:p>
          <w:p w:rsidR="009F5DC8" w:rsidRPr="005071A0" w:rsidRDefault="009F5DC8" w:rsidP="009F5DC8">
            <w:pPr>
              <w:pStyle w:val="Prrafodelista"/>
              <w:numPr>
                <w:ilvl w:val="0"/>
                <w:numId w:val="18"/>
              </w:numPr>
              <w:ind w:left="567" w:right="49" w:firstLine="0"/>
              <w:jc w:val="both"/>
              <w:rPr>
                <w:rFonts w:ascii="Arial" w:hAnsi="Arial" w:cs="Arial"/>
                <w:i/>
                <w:sz w:val="14"/>
                <w:szCs w:val="14"/>
              </w:rPr>
            </w:pPr>
            <w:r w:rsidRPr="005071A0">
              <w:rPr>
                <w:rFonts w:ascii="Arial" w:hAnsi="Arial" w:cs="Arial"/>
                <w:i/>
                <w:sz w:val="14"/>
                <w:szCs w:val="14"/>
              </w:rPr>
              <w:t>En Francisco Pérez #2 frente. Hospital Gral. en la Colonia Centro, la cual pertenece al área 5 de la sección 1893.</w:t>
            </w:r>
          </w:p>
          <w:p w:rsidR="009F5DC8" w:rsidRPr="005071A0" w:rsidRDefault="009F5DC8" w:rsidP="009F5DC8">
            <w:pPr>
              <w:pStyle w:val="Prrafodelista"/>
              <w:numPr>
                <w:ilvl w:val="0"/>
                <w:numId w:val="18"/>
              </w:numPr>
              <w:ind w:left="567" w:right="49" w:firstLine="0"/>
              <w:jc w:val="both"/>
              <w:rPr>
                <w:rFonts w:ascii="Arial" w:hAnsi="Arial" w:cs="Arial"/>
                <w:i/>
                <w:sz w:val="14"/>
                <w:szCs w:val="14"/>
              </w:rPr>
            </w:pPr>
            <w:r w:rsidRPr="005071A0">
              <w:rPr>
                <w:rFonts w:ascii="Arial" w:hAnsi="Arial" w:cs="Arial"/>
                <w:i/>
                <w:sz w:val="14"/>
                <w:szCs w:val="14"/>
              </w:rPr>
              <w:t>En panteón municipal, en la Colonia Centro, la cual pertenece al área 8 de la sección 1893.</w:t>
            </w:r>
          </w:p>
          <w:p w:rsidR="009F5DC8" w:rsidRPr="005071A0" w:rsidRDefault="009F5DC8" w:rsidP="009F5DC8">
            <w:pPr>
              <w:pStyle w:val="Prrafodelista"/>
              <w:numPr>
                <w:ilvl w:val="0"/>
                <w:numId w:val="18"/>
              </w:numPr>
              <w:ind w:left="567" w:right="49" w:firstLine="0"/>
              <w:jc w:val="both"/>
              <w:rPr>
                <w:rFonts w:ascii="Arial" w:hAnsi="Arial" w:cs="Arial"/>
                <w:i/>
                <w:sz w:val="14"/>
                <w:szCs w:val="14"/>
              </w:rPr>
            </w:pPr>
            <w:r w:rsidRPr="005071A0">
              <w:rPr>
                <w:rFonts w:ascii="Arial" w:hAnsi="Arial" w:cs="Arial"/>
                <w:i/>
                <w:sz w:val="14"/>
                <w:szCs w:val="14"/>
              </w:rPr>
              <w:t>En av. De la juventud esquina con occidental, en la Colonia Centro, la cual pertenece al área 6 de la sección 1884.</w:t>
            </w:r>
          </w:p>
          <w:p w:rsidR="009F5DC8" w:rsidRPr="005071A0" w:rsidRDefault="009F5DC8" w:rsidP="009F5DC8">
            <w:pPr>
              <w:ind w:right="49"/>
              <w:jc w:val="both"/>
              <w:rPr>
                <w:rFonts w:ascii="Arial" w:hAnsi="Arial" w:cs="Arial"/>
                <w:b/>
                <w:i/>
                <w:sz w:val="14"/>
                <w:szCs w:val="14"/>
                <w:u w:val="single"/>
              </w:rPr>
            </w:pPr>
          </w:p>
          <w:p w:rsidR="009F5DC8" w:rsidRPr="005071A0" w:rsidRDefault="009F5DC8" w:rsidP="009F5DC8">
            <w:pPr>
              <w:ind w:right="49"/>
              <w:jc w:val="both"/>
              <w:rPr>
                <w:rFonts w:ascii="Arial" w:hAnsi="Arial" w:cs="Arial"/>
                <w:b/>
                <w:sz w:val="14"/>
                <w:szCs w:val="14"/>
              </w:rPr>
            </w:pPr>
            <w:r w:rsidRPr="005071A0">
              <w:rPr>
                <w:rFonts w:ascii="Arial" w:hAnsi="Arial" w:cs="Arial"/>
                <w:b/>
                <w:sz w:val="14"/>
                <w:szCs w:val="14"/>
              </w:rPr>
              <w:t>Distrito XXIV Culiacán, Sinaloa.</w:t>
            </w:r>
          </w:p>
          <w:p w:rsidR="009F5DC8" w:rsidRPr="005071A0" w:rsidRDefault="009F5DC8" w:rsidP="009F5DC8">
            <w:pPr>
              <w:pStyle w:val="Prrafodelista"/>
              <w:ind w:left="360" w:right="49"/>
              <w:jc w:val="both"/>
              <w:rPr>
                <w:rFonts w:ascii="Arial" w:hAnsi="Arial" w:cs="Arial"/>
                <w:sz w:val="14"/>
                <w:szCs w:val="14"/>
              </w:rPr>
            </w:pPr>
            <w:r w:rsidRPr="005071A0">
              <w:rPr>
                <w:rFonts w:ascii="Arial" w:hAnsi="Arial" w:cs="Arial"/>
                <w:sz w:val="14"/>
                <w:szCs w:val="14"/>
              </w:rPr>
              <w:t>Del C. Sergio Torres candidato a Presidente Municipal del partido político “Transformemos Sinaloa”, tuvimos a la vista 1 Lona, con: la imagen del candidato, el emblema del partido político “Transformemos Sinaloa” la leyenda “Buenos Resultados” predominando en la propaganda los colores verde blanco y rojo.</w:t>
            </w:r>
          </w:p>
          <w:p w:rsidR="009F5DC8" w:rsidRPr="005071A0" w:rsidRDefault="009F5DC8" w:rsidP="009F5DC8">
            <w:pPr>
              <w:pStyle w:val="Prrafodelista"/>
              <w:ind w:left="360" w:right="49"/>
              <w:jc w:val="both"/>
              <w:rPr>
                <w:rFonts w:ascii="Arial" w:hAnsi="Arial" w:cs="Arial"/>
                <w:sz w:val="14"/>
                <w:szCs w:val="14"/>
              </w:rPr>
            </w:pPr>
            <w:r w:rsidRPr="005071A0">
              <w:rPr>
                <w:rFonts w:ascii="Arial" w:hAnsi="Arial" w:cs="Arial"/>
                <w:sz w:val="14"/>
                <w:szCs w:val="14"/>
              </w:rPr>
              <w:t>La propaganda con el diseño anterior se identificó en:</w:t>
            </w:r>
          </w:p>
          <w:p w:rsidR="009F5DC8" w:rsidRPr="005071A0" w:rsidRDefault="009F5DC8" w:rsidP="009F5DC8">
            <w:pPr>
              <w:pStyle w:val="Prrafodelista"/>
              <w:numPr>
                <w:ilvl w:val="0"/>
                <w:numId w:val="19"/>
              </w:numPr>
              <w:ind w:left="426" w:firstLine="0"/>
              <w:jc w:val="both"/>
              <w:rPr>
                <w:rFonts w:ascii="Arial" w:hAnsi="Arial" w:cs="Arial"/>
                <w:sz w:val="14"/>
                <w:szCs w:val="14"/>
              </w:rPr>
            </w:pPr>
            <w:r w:rsidRPr="005071A0">
              <w:rPr>
                <w:rFonts w:ascii="Arial" w:hAnsi="Arial" w:cs="Arial"/>
                <w:i/>
                <w:sz w:val="14"/>
                <w:szCs w:val="14"/>
              </w:rPr>
              <w:t>En equipamiento urbano en el Blvd. Jesús M Sarabia a espaldas de la central Milenium, Frente a Sinaloa Express, la cual pertenece al área del Distrito Electoral XXIV de la sección electoral 952 ESP.</w:t>
            </w:r>
          </w:p>
        </w:tc>
        <w:tc>
          <w:tcPr>
            <w:tcW w:w="3119" w:type="dxa"/>
          </w:tcPr>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b/>
                <w:sz w:val="14"/>
                <w:szCs w:val="14"/>
              </w:rPr>
              <w:t>HECHO NO. 7</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 xml:space="preserve">Todo lo expresado en este numeral del capítulo correspondiente, </w:t>
            </w:r>
            <w:r w:rsidRPr="005071A0">
              <w:rPr>
                <w:rFonts w:ascii="Arial" w:hAnsi="Arial" w:cs="Arial"/>
                <w:b/>
                <w:sz w:val="14"/>
                <w:szCs w:val="14"/>
              </w:rPr>
              <w:t xml:space="preserve">NO CONSTITUYEN HECHOS PROPIOS </w:t>
            </w:r>
            <w:r w:rsidRPr="005071A0">
              <w:rPr>
                <w:rFonts w:ascii="Arial" w:hAnsi="Arial" w:cs="Arial"/>
                <w:sz w:val="14"/>
                <w:szCs w:val="14"/>
              </w:rPr>
              <w:t xml:space="preserve">de nuestra Coalición, que en sentido estricto puedan o deban ser relacionados con conducta alguna emanada por su presentación, dirigentes o candidatos, por lo que </w:t>
            </w:r>
            <w:r w:rsidRPr="005071A0">
              <w:rPr>
                <w:rFonts w:ascii="Arial" w:hAnsi="Arial" w:cs="Arial"/>
                <w:sz w:val="14"/>
                <w:szCs w:val="14"/>
                <w:u w:val="single"/>
              </w:rPr>
              <w:t>no nos corresponde manifestarnos</w:t>
            </w:r>
            <w:r w:rsidRPr="005071A0">
              <w:rPr>
                <w:rFonts w:ascii="Arial" w:hAnsi="Arial" w:cs="Arial"/>
                <w:sz w:val="14"/>
                <w:szCs w:val="14"/>
              </w:rPr>
              <w:t xml:space="preserve"> sobre su </w:t>
            </w:r>
            <w:r w:rsidRPr="005071A0">
              <w:rPr>
                <w:rFonts w:ascii="Arial" w:hAnsi="Arial" w:cs="Arial"/>
                <w:b/>
                <w:sz w:val="14"/>
                <w:szCs w:val="14"/>
              </w:rPr>
              <w:t xml:space="preserve">VERACIDAD </w:t>
            </w:r>
            <w:r w:rsidRPr="005071A0">
              <w:rPr>
                <w:rFonts w:ascii="Arial" w:hAnsi="Arial" w:cs="Arial"/>
                <w:sz w:val="14"/>
                <w:szCs w:val="14"/>
              </w:rPr>
              <w:t xml:space="preserve">o </w:t>
            </w:r>
            <w:r w:rsidRPr="005071A0">
              <w:rPr>
                <w:rFonts w:ascii="Arial" w:hAnsi="Arial" w:cs="Arial"/>
                <w:b/>
                <w:sz w:val="14"/>
                <w:szCs w:val="14"/>
              </w:rPr>
              <w:t>FACELDAD,</w:t>
            </w:r>
            <w:r w:rsidRPr="005071A0">
              <w:rPr>
                <w:rFonts w:ascii="Arial" w:hAnsi="Arial" w:cs="Arial"/>
                <w:sz w:val="14"/>
                <w:szCs w:val="14"/>
              </w:rPr>
              <w:t xml:space="preserve"> ya que éste se hace consistir en conducta emanada de la propia autoridad administrativa electoral, no implicando conductas o comisión de hechos que configuren violaciones a la normatividad electoral vigente en el estado de Sinaloa y que pudieran resultar imputables a la Coalición que represento. En atención a lo dispuesto en el artículo 245 de la ley que rige en nuestra materia, al no resultar controvertido dicho punto de hechos en la presente causa, no debe ser considerado como objeto de prueba. </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 xml:space="preserve">Sin embargo, en la relativo a la supuesta presencia de propaganda electoral propia de nuestra Coalición y de sus candidatos en diferentes domicilios localizados a que hace mención la autoridad electoral administrativa, esta </w:t>
            </w:r>
            <w:r w:rsidRPr="005071A0">
              <w:rPr>
                <w:rFonts w:ascii="Arial" w:hAnsi="Arial" w:cs="Arial"/>
                <w:b/>
                <w:sz w:val="14"/>
                <w:szCs w:val="14"/>
              </w:rPr>
              <w:t xml:space="preserve">COALICION TRANFORMEMOS SINALOA </w:t>
            </w:r>
            <w:r w:rsidRPr="005071A0">
              <w:rPr>
                <w:rFonts w:ascii="Arial" w:hAnsi="Arial" w:cs="Arial"/>
                <w:sz w:val="14"/>
                <w:szCs w:val="14"/>
              </w:rPr>
              <w:t xml:space="preserve">se pronuncia por señalar el </w:t>
            </w:r>
            <w:r w:rsidRPr="005071A0">
              <w:rPr>
                <w:rFonts w:ascii="Arial" w:hAnsi="Arial" w:cs="Arial"/>
                <w:b/>
                <w:sz w:val="14"/>
                <w:szCs w:val="14"/>
              </w:rPr>
              <w:t>CARÁCTER FALSO</w:t>
            </w:r>
            <w:r w:rsidRPr="005071A0">
              <w:rPr>
                <w:rFonts w:ascii="Arial" w:hAnsi="Arial" w:cs="Arial"/>
                <w:sz w:val="14"/>
                <w:szCs w:val="14"/>
              </w:rPr>
              <w:t xml:space="preserve"> </w:t>
            </w:r>
            <w:r w:rsidRPr="005071A0">
              <w:rPr>
                <w:rFonts w:ascii="Arial" w:hAnsi="Arial" w:cs="Arial"/>
                <w:sz w:val="14"/>
                <w:szCs w:val="14"/>
                <w:u w:val="single"/>
              </w:rPr>
              <w:t>de dichas imputaciones</w:t>
            </w:r>
            <w:r w:rsidRPr="005071A0">
              <w:rPr>
                <w:rFonts w:ascii="Arial" w:hAnsi="Arial" w:cs="Arial"/>
                <w:sz w:val="14"/>
                <w:szCs w:val="14"/>
              </w:rPr>
              <w:t xml:space="preserve">, toda vez que la autoridad </w:t>
            </w:r>
            <w:r w:rsidRPr="005071A0">
              <w:rPr>
                <w:rFonts w:ascii="Arial" w:hAnsi="Arial" w:cs="Arial"/>
                <w:b/>
                <w:sz w:val="14"/>
                <w:szCs w:val="14"/>
              </w:rPr>
              <w:t xml:space="preserve">NO OFRECE </w:t>
            </w:r>
            <w:r w:rsidRPr="005071A0">
              <w:rPr>
                <w:rFonts w:ascii="Arial" w:hAnsi="Arial" w:cs="Arial"/>
                <w:sz w:val="14"/>
                <w:szCs w:val="14"/>
              </w:rPr>
              <w:t xml:space="preserve">al expediente de mérito </w:t>
            </w:r>
            <w:r w:rsidRPr="005071A0">
              <w:rPr>
                <w:rFonts w:ascii="Arial" w:hAnsi="Arial" w:cs="Arial"/>
                <w:b/>
                <w:sz w:val="14"/>
                <w:szCs w:val="14"/>
              </w:rPr>
              <w:t xml:space="preserve">MEDIOS PROBATORIOS </w:t>
            </w:r>
            <w:r w:rsidRPr="005071A0">
              <w:rPr>
                <w:rFonts w:ascii="Arial" w:hAnsi="Arial" w:cs="Arial"/>
                <w:sz w:val="14"/>
                <w:szCs w:val="14"/>
                <w:u w:val="single"/>
              </w:rPr>
              <w:t>idóneos y suficientes</w:t>
            </w:r>
            <w:r>
              <w:rPr>
                <w:rFonts w:ascii="Arial" w:hAnsi="Arial" w:cs="Arial"/>
                <w:sz w:val="14"/>
                <w:szCs w:val="14"/>
                <w:u w:val="single"/>
              </w:rPr>
              <w:t xml:space="preserve"> </w:t>
            </w:r>
            <w:r w:rsidRPr="005071A0">
              <w:rPr>
                <w:rFonts w:ascii="Arial" w:hAnsi="Arial" w:cs="Arial"/>
                <w:sz w:val="14"/>
                <w:szCs w:val="14"/>
              </w:rPr>
              <w:t xml:space="preserve">para acreditar sus dichos, viéndose con ello reducidas </w:t>
            </w:r>
            <w:r w:rsidRPr="005071A0">
              <w:rPr>
                <w:rFonts w:ascii="Arial" w:hAnsi="Arial" w:cs="Arial"/>
                <w:sz w:val="14"/>
                <w:szCs w:val="14"/>
                <w:u w:val="single"/>
              </w:rPr>
              <w:t>a meras y vagas afirmaciones</w:t>
            </w:r>
            <w:r>
              <w:rPr>
                <w:rFonts w:ascii="Arial" w:hAnsi="Arial" w:cs="Arial"/>
                <w:sz w:val="14"/>
                <w:szCs w:val="14"/>
                <w:u w:val="single"/>
              </w:rPr>
              <w:t xml:space="preserve"> </w:t>
            </w:r>
            <w:r w:rsidRPr="005071A0">
              <w:rPr>
                <w:rFonts w:ascii="Arial" w:hAnsi="Arial" w:cs="Arial"/>
                <w:sz w:val="14"/>
                <w:szCs w:val="14"/>
              </w:rPr>
              <w:t xml:space="preserve">todo lo imputado a nuestra Coalición por la Comisión de Organización y Vigilancia Electoral del Consejo Estatal Electoral, sin que tales se encuentren debidamente sustentadas en probanzas que aporten al procedimiento instauradas en probanzas que aporten al procedimiento instaurado por la propia autoridad un grado convictico mínimo o bien, que haya podido ser susceptivos a efecto de que esta Coalición hubiere estado en la posibilidad jurídica que haber podido formular oposición y defensa, lo cual en el caso que nos ocupa </w:t>
            </w:r>
            <w:r w:rsidRPr="005071A0">
              <w:rPr>
                <w:rFonts w:ascii="Arial" w:hAnsi="Arial" w:cs="Arial"/>
                <w:b/>
                <w:sz w:val="14"/>
                <w:szCs w:val="14"/>
                <w:u w:val="single"/>
              </w:rPr>
              <w:t>no acontece.</w:t>
            </w:r>
          </w:p>
          <w:p w:rsidR="009F5DC8" w:rsidRPr="005071A0" w:rsidRDefault="009F5DC8" w:rsidP="009F5DC8">
            <w:pPr>
              <w:jc w:val="both"/>
              <w:rPr>
                <w:rFonts w:ascii="Arial" w:hAnsi="Arial" w:cs="Arial"/>
                <w:sz w:val="14"/>
                <w:szCs w:val="14"/>
              </w:rPr>
            </w:pPr>
          </w:p>
        </w:tc>
        <w:tc>
          <w:tcPr>
            <w:tcW w:w="1134" w:type="dxa"/>
          </w:tcPr>
          <w:p w:rsidR="009F5DC8" w:rsidRPr="005071A0" w:rsidRDefault="009F5DC8" w:rsidP="009F5DC8">
            <w:pPr>
              <w:jc w:val="both"/>
              <w:rPr>
                <w:rFonts w:ascii="Arial" w:hAnsi="Arial" w:cs="Arial"/>
                <w:sz w:val="14"/>
                <w:szCs w:val="14"/>
              </w:rPr>
            </w:pPr>
            <w:r w:rsidRPr="005071A0">
              <w:rPr>
                <w:rFonts w:ascii="Arial" w:hAnsi="Arial" w:cs="Arial"/>
                <w:sz w:val="14"/>
                <w:szCs w:val="14"/>
              </w:rPr>
              <w:t>Negación formal.</w:t>
            </w: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r w:rsidRPr="005071A0">
              <w:rPr>
                <w:rFonts w:ascii="Arial" w:hAnsi="Arial" w:cs="Arial"/>
                <w:sz w:val="14"/>
                <w:szCs w:val="14"/>
              </w:rPr>
              <w:t xml:space="preserve">Negación sustancial </w:t>
            </w:r>
          </w:p>
        </w:tc>
      </w:tr>
      <w:tr w:rsidR="009F5DC8" w:rsidRPr="005071A0" w:rsidTr="009F5DC8">
        <w:trPr>
          <w:trHeight w:val="25"/>
        </w:trPr>
        <w:tc>
          <w:tcPr>
            <w:tcW w:w="7479" w:type="dxa"/>
          </w:tcPr>
          <w:p w:rsidR="009F5DC8" w:rsidRPr="005071A0" w:rsidRDefault="009F5DC8" w:rsidP="009F5DC8">
            <w:pPr>
              <w:jc w:val="both"/>
              <w:rPr>
                <w:rFonts w:ascii="Arial" w:hAnsi="Arial" w:cs="Arial"/>
                <w:color w:val="000000"/>
                <w:sz w:val="14"/>
                <w:szCs w:val="14"/>
              </w:rPr>
            </w:pPr>
            <w:r w:rsidRPr="005071A0">
              <w:rPr>
                <w:rFonts w:ascii="Arial" w:hAnsi="Arial" w:cs="Arial"/>
                <w:sz w:val="14"/>
                <w:szCs w:val="14"/>
              </w:rPr>
              <w:t xml:space="preserve">Asimismo, se inserta los distritos, municipios, nombres de candidatos, tipo de propaganda y candidatura de la “Coalición Transformemos Sinaloa”, integrada por el Partido Revolucionario Institucional, Partido Nueva Alianza y Partido Verde Ecologista de México que fue identificada por los Integrantes de la Comisión de Organización Electoral, así como personal de las Coordinaciones de Organización Electoral de los Consejos Distritales I de Choix, II de El Fuerte, </w:t>
            </w:r>
            <w:r w:rsidRPr="005071A0">
              <w:rPr>
                <w:rFonts w:ascii="Arial" w:hAnsi="Arial" w:cs="Arial"/>
                <w:bCs/>
                <w:color w:val="000000"/>
                <w:sz w:val="14"/>
                <w:szCs w:val="14"/>
              </w:rPr>
              <w:t>III y IV de Ahome, V de Sinaloa, VI y VII de Guasave, VIII de Angostura, IX de Salvador Alvarado, X de Mocorito, XI de Badiraguato, XIV de Culiacán, XV de Navolato, XVI de Cosalá, XVIII de San Ignacio, XXI de Concordia, XXII de Rosario, XXIII de Escuinapa y XXIV de Culiacán, en quince días posteriores a la jornada electoral</w:t>
            </w:r>
            <w:r w:rsidRPr="005071A0">
              <w:rPr>
                <w:rFonts w:ascii="Arial" w:hAnsi="Arial" w:cs="Arial"/>
                <w:color w:val="000000"/>
                <w:sz w:val="14"/>
                <w:szCs w:val="14"/>
              </w:rPr>
              <w:t>:</w:t>
            </w:r>
          </w:p>
          <w:tbl>
            <w:tblPr>
              <w:tblW w:w="7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
              <w:gridCol w:w="701"/>
              <w:gridCol w:w="764"/>
              <w:gridCol w:w="657"/>
              <w:gridCol w:w="696"/>
              <w:gridCol w:w="525"/>
              <w:gridCol w:w="555"/>
              <w:gridCol w:w="336"/>
              <w:gridCol w:w="240"/>
              <w:gridCol w:w="453"/>
              <w:gridCol w:w="454"/>
              <w:gridCol w:w="240"/>
              <w:gridCol w:w="240"/>
              <w:gridCol w:w="240"/>
              <w:gridCol w:w="240"/>
              <w:gridCol w:w="240"/>
              <w:gridCol w:w="356"/>
            </w:tblGrid>
            <w:tr w:rsidR="009F5DC8" w:rsidRPr="005071A0" w:rsidTr="009F5DC8">
              <w:trPr>
                <w:trHeight w:val="20"/>
                <w:tblHeader/>
              </w:trPr>
              <w:tc>
                <w:tcPr>
                  <w:tcW w:w="280" w:type="pct"/>
                  <w:vMerge w:val="restart"/>
                  <w:shd w:val="clear" w:color="auto" w:fill="D9D9D9" w:themeFill="background1" w:themeFillShade="D9"/>
                  <w:noWrap/>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b/>
                      <w:bCs/>
                      <w:sz w:val="14"/>
                      <w:szCs w:val="14"/>
                    </w:rPr>
                  </w:pPr>
                  <w:r w:rsidRPr="005071A0">
                    <w:rPr>
                      <w:rFonts w:ascii="Arial" w:hAnsi="Arial" w:cs="Arial"/>
                      <w:b/>
                      <w:bCs/>
                      <w:sz w:val="14"/>
                      <w:szCs w:val="14"/>
                    </w:rPr>
                    <w:t>NP</w:t>
                  </w:r>
                </w:p>
              </w:tc>
              <w:tc>
                <w:tcPr>
                  <w:tcW w:w="478" w:type="pct"/>
                  <w:vMerge w:val="restart"/>
                  <w:shd w:val="clear" w:color="auto" w:fill="D9D9D9" w:themeFill="background1" w:themeFillShade="D9"/>
                  <w:noWrap/>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b/>
                      <w:bCs/>
                      <w:sz w:val="14"/>
                      <w:szCs w:val="14"/>
                    </w:rPr>
                  </w:pPr>
                  <w:r w:rsidRPr="005071A0">
                    <w:rPr>
                      <w:rFonts w:ascii="Arial" w:hAnsi="Arial" w:cs="Arial"/>
                      <w:b/>
                      <w:bCs/>
                      <w:sz w:val="14"/>
                      <w:szCs w:val="14"/>
                    </w:rPr>
                    <w:t>Distrito</w:t>
                  </w:r>
                </w:p>
              </w:tc>
              <w:tc>
                <w:tcPr>
                  <w:tcW w:w="2174" w:type="pct"/>
                  <w:gridSpan w:val="5"/>
                  <w:shd w:val="clear" w:color="auto" w:fill="D9D9D9" w:themeFill="background1" w:themeFillShade="D9"/>
                  <w:noWrap/>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b/>
                      <w:bCs/>
                      <w:sz w:val="14"/>
                      <w:szCs w:val="14"/>
                    </w:rPr>
                  </w:pPr>
                  <w:r w:rsidRPr="005071A0">
                    <w:rPr>
                      <w:rFonts w:ascii="Arial" w:hAnsi="Arial" w:cs="Arial"/>
                      <w:b/>
                      <w:bCs/>
                      <w:sz w:val="14"/>
                      <w:szCs w:val="14"/>
                    </w:rPr>
                    <w:t>Nombre y cargo de quién se identificó la propaganda</w:t>
                  </w:r>
                </w:p>
              </w:tc>
              <w:tc>
                <w:tcPr>
                  <w:tcW w:w="2067" w:type="pct"/>
                  <w:gridSpan w:val="10"/>
                  <w:vMerge w:val="restart"/>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b/>
                      <w:bCs/>
                      <w:sz w:val="14"/>
                      <w:szCs w:val="14"/>
                    </w:rPr>
                  </w:pPr>
                  <w:r w:rsidRPr="005071A0">
                    <w:rPr>
                      <w:rFonts w:ascii="Arial" w:hAnsi="Arial" w:cs="Arial"/>
                      <w:b/>
                      <w:bCs/>
                      <w:sz w:val="14"/>
                      <w:szCs w:val="14"/>
                    </w:rPr>
                    <w:t>Tipo y cantidad de propaganda electoral</w:t>
                  </w:r>
                </w:p>
              </w:tc>
            </w:tr>
            <w:tr w:rsidR="009F5DC8" w:rsidRPr="005071A0" w:rsidTr="009F5DC8">
              <w:trPr>
                <w:trHeight w:val="20"/>
                <w:tblHeader/>
              </w:trPr>
              <w:tc>
                <w:tcPr>
                  <w:tcW w:w="280" w:type="pct"/>
                  <w:vMerge/>
                  <w:shd w:val="clear" w:color="auto" w:fill="D9D9D9" w:themeFill="background1" w:themeFillShade="D9"/>
                  <w:hideMark/>
                </w:tcPr>
                <w:p w:rsidR="009F5DC8" w:rsidRPr="005071A0" w:rsidRDefault="009F5DC8" w:rsidP="009F5DC8">
                  <w:pPr>
                    <w:framePr w:hSpace="141" w:wrap="around" w:vAnchor="text" w:hAnchor="margin" w:xAlign="center" w:y="780"/>
                    <w:spacing w:after="0" w:line="240" w:lineRule="auto"/>
                    <w:rPr>
                      <w:rFonts w:ascii="Arial" w:hAnsi="Arial" w:cs="Arial"/>
                      <w:b/>
                      <w:bCs/>
                      <w:sz w:val="14"/>
                      <w:szCs w:val="14"/>
                    </w:rPr>
                  </w:pPr>
                </w:p>
              </w:tc>
              <w:tc>
                <w:tcPr>
                  <w:tcW w:w="478" w:type="pct"/>
                  <w:vMerge/>
                  <w:shd w:val="clear" w:color="auto" w:fill="D9D9D9" w:themeFill="background1" w:themeFillShade="D9"/>
                  <w:hideMark/>
                </w:tcPr>
                <w:p w:rsidR="009F5DC8" w:rsidRPr="005071A0" w:rsidRDefault="009F5DC8" w:rsidP="009F5DC8">
                  <w:pPr>
                    <w:framePr w:hSpace="141" w:wrap="around" w:vAnchor="text" w:hAnchor="margin" w:xAlign="center" w:y="780"/>
                    <w:spacing w:after="0" w:line="240" w:lineRule="auto"/>
                    <w:rPr>
                      <w:rFonts w:ascii="Arial" w:hAnsi="Arial" w:cs="Arial"/>
                      <w:b/>
                      <w:bCs/>
                      <w:sz w:val="14"/>
                      <w:szCs w:val="14"/>
                    </w:rPr>
                  </w:pPr>
                </w:p>
              </w:tc>
              <w:tc>
                <w:tcPr>
                  <w:tcW w:w="520" w:type="pct"/>
                  <w:vMerge w:val="restart"/>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b/>
                      <w:bCs/>
                      <w:sz w:val="14"/>
                      <w:szCs w:val="14"/>
                    </w:rPr>
                  </w:pPr>
                  <w:r w:rsidRPr="005071A0">
                    <w:rPr>
                      <w:rFonts w:ascii="Arial" w:hAnsi="Arial" w:cs="Arial"/>
                      <w:b/>
                      <w:bCs/>
                      <w:sz w:val="14"/>
                      <w:szCs w:val="14"/>
                    </w:rPr>
                    <w:t>Partido Político y/o Coalición</w:t>
                  </w:r>
                </w:p>
              </w:tc>
              <w:tc>
                <w:tcPr>
                  <w:tcW w:w="447" w:type="pct"/>
                  <w:vMerge w:val="restart"/>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b/>
                      <w:bCs/>
                      <w:sz w:val="14"/>
                      <w:szCs w:val="14"/>
                    </w:rPr>
                  </w:pPr>
                  <w:r w:rsidRPr="005071A0">
                    <w:rPr>
                      <w:rFonts w:ascii="Arial" w:hAnsi="Arial" w:cs="Arial"/>
                      <w:b/>
                      <w:bCs/>
                      <w:sz w:val="14"/>
                      <w:szCs w:val="14"/>
                    </w:rPr>
                    <w:t>Diputado</w:t>
                  </w:r>
                </w:p>
              </w:tc>
              <w:tc>
                <w:tcPr>
                  <w:tcW w:w="474" w:type="pct"/>
                  <w:vMerge w:val="restart"/>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b/>
                      <w:bCs/>
                      <w:sz w:val="14"/>
                      <w:szCs w:val="14"/>
                    </w:rPr>
                  </w:pPr>
                  <w:r w:rsidRPr="005071A0">
                    <w:rPr>
                      <w:rFonts w:ascii="Arial" w:hAnsi="Arial" w:cs="Arial"/>
                      <w:b/>
                      <w:bCs/>
                      <w:sz w:val="14"/>
                      <w:szCs w:val="14"/>
                    </w:rPr>
                    <w:t>Presidente</w:t>
                  </w:r>
                </w:p>
              </w:tc>
              <w:tc>
                <w:tcPr>
                  <w:tcW w:w="734" w:type="pct"/>
                  <w:gridSpan w:val="2"/>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b/>
                      <w:bCs/>
                      <w:sz w:val="14"/>
                      <w:szCs w:val="14"/>
                    </w:rPr>
                  </w:pPr>
                  <w:r w:rsidRPr="005071A0">
                    <w:rPr>
                      <w:rFonts w:ascii="Arial" w:hAnsi="Arial" w:cs="Arial"/>
                      <w:b/>
                      <w:bCs/>
                      <w:sz w:val="14"/>
                      <w:szCs w:val="14"/>
                    </w:rPr>
                    <w:t>Ambas</w:t>
                  </w:r>
                </w:p>
              </w:tc>
              <w:tc>
                <w:tcPr>
                  <w:tcW w:w="2067" w:type="pct"/>
                  <w:gridSpan w:val="10"/>
                  <w:vMerge/>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b/>
                      <w:bCs/>
                      <w:sz w:val="14"/>
                      <w:szCs w:val="14"/>
                    </w:rPr>
                  </w:pPr>
                </w:p>
              </w:tc>
            </w:tr>
            <w:tr w:rsidR="009F5DC8" w:rsidRPr="005071A0" w:rsidTr="009F5DC8">
              <w:trPr>
                <w:trHeight w:val="20"/>
                <w:tblHeader/>
              </w:trPr>
              <w:tc>
                <w:tcPr>
                  <w:tcW w:w="280" w:type="pct"/>
                  <w:vMerge/>
                  <w:shd w:val="clear" w:color="auto" w:fill="D9D9D9" w:themeFill="background1" w:themeFillShade="D9"/>
                  <w:hideMark/>
                </w:tcPr>
                <w:p w:rsidR="009F5DC8" w:rsidRPr="005071A0" w:rsidRDefault="009F5DC8" w:rsidP="009F5DC8">
                  <w:pPr>
                    <w:framePr w:hSpace="141" w:wrap="around" w:vAnchor="text" w:hAnchor="margin" w:xAlign="center" w:y="780"/>
                    <w:spacing w:after="0" w:line="240" w:lineRule="auto"/>
                    <w:rPr>
                      <w:rFonts w:ascii="Arial" w:hAnsi="Arial" w:cs="Arial"/>
                      <w:b/>
                      <w:bCs/>
                      <w:sz w:val="14"/>
                      <w:szCs w:val="14"/>
                    </w:rPr>
                  </w:pPr>
                </w:p>
              </w:tc>
              <w:tc>
                <w:tcPr>
                  <w:tcW w:w="478" w:type="pct"/>
                  <w:vMerge/>
                  <w:shd w:val="clear" w:color="auto" w:fill="D9D9D9" w:themeFill="background1" w:themeFillShade="D9"/>
                  <w:hideMark/>
                </w:tcPr>
                <w:p w:rsidR="009F5DC8" w:rsidRPr="005071A0" w:rsidRDefault="009F5DC8" w:rsidP="009F5DC8">
                  <w:pPr>
                    <w:framePr w:hSpace="141" w:wrap="around" w:vAnchor="text" w:hAnchor="margin" w:xAlign="center" w:y="780"/>
                    <w:spacing w:after="0" w:line="240" w:lineRule="auto"/>
                    <w:rPr>
                      <w:rFonts w:ascii="Arial" w:hAnsi="Arial" w:cs="Arial"/>
                      <w:b/>
                      <w:bCs/>
                      <w:sz w:val="14"/>
                      <w:szCs w:val="14"/>
                    </w:rPr>
                  </w:pPr>
                </w:p>
              </w:tc>
              <w:tc>
                <w:tcPr>
                  <w:tcW w:w="520" w:type="pct"/>
                  <w:vMerge/>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b/>
                      <w:bCs/>
                      <w:sz w:val="14"/>
                      <w:szCs w:val="14"/>
                    </w:rPr>
                  </w:pPr>
                </w:p>
              </w:tc>
              <w:tc>
                <w:tcPr>
                  <w:tcW w:w="447" w:type="pct"/>
                  <w:vMerge/>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b/>
                      <w:bCs/>
                      <w:sz w:val="14"/>
                      <w:szCs w:val="14"/>
                    </w:rPr>
                  </w:pPr>
                </w:p>
              </w:tc>
              <w:tc>
                <w:tcPr>
                  <w:tcW w:w="474" w:type="pct"/>
                  <w:vMerge/>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b/>
                      <w:bCs/>
                      <w:sz w:val="14"/>
                      <w:szCs w:val="14"/>
                    </w:rPr>
                  </w:pPr>
                </w:p>
              </w:tc>
              <w:tc>
                <w:tcPr>
                  <w:tcW w:w="357" w:type="pct"/>
                  <w:vMerge w:val="restart"/>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b/>
                      <w:bCs/>
                      <w:sz w:val="14"/>
                      <w:szCs w:val="14"/>
                    </w:rPr>
                  </w:pPr>
                  <w:r w:rsidRPr="005071A0">
                    <w:rPr>
                      <w:rFonts w:ascii="Arial" w:hAnsi="Arial" w:cs="Arial"/>
                      <w:b/>
                      <w:bCs/>
                      <w:sz w:val="14"/>
                      <w:szCs w:val="14"/>
                    </w:rPr>
                    <w:t>Diputado</w:t>
                  </w:r>
                </w:p>
              </w:tc>
              <w:tc>
                <w:tcPr>
                  <w:tcW w:w="378" w:type="pct"/>
                  <w:vMerge w:val="restart"/>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b/>
                      <w:bCs/>
                      <w:sz w:val="14"/>
                      <w:szCs w:val="14"/>
                    </w:rPr>
                  </w:pPr>
                  <w:r w:rsidRPr="005071A0">
                    <w:rPr>
                      <w:rFonts w:ascii="Arial" w:hAnsi="Arial" w:cs="Arial"/>
                      <w:b/>
                      <w:bCs/>
                      <w:sz w:val="14"/>
                      <w:szCs w:val="14"/>
                    </w:rPr>
                    <w:t>Presidente</w:t>
                  </w:r>
                </w:p>
              </w:tc>
              <w:tc>
                <w:tcPr>
                  <w:tcW w:w="392" w:type="pct"/>
                  <w:gridSpan w:val="2"/>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rPr>
                      <w:rFonts w:ascii="Arial" w:hAnsi="Arial" w:cs="Arial"/>
                      <w:b/>
                      <w:bCs/>
                      <w:sz w:val="14"/>
                      <w:szCs w:val="14"/>
                    </w:rPr>
                  </w:pPr>
                  <w:r w:rsidRPr="005071A0">
                    <w:rPr>
                      <w:rFonts w:ascii="Arial" w:hAnsi="Arial" w:cs="Arial"/>
                      <w:b/>
                      <w:bCs/>
                      <w:sz w:val="14"/>
                      <w:szCs w:val="14"/>
                    </w:rPr>
                    <w:t>Cartel</w:t>
                  </w:r>
                </w:p>
              </w:tc>
              <w:tc>
                <w:tcPr>
                  <w:tcW w:w="616" w:type="pct"/>
                  <w:gridSpan w:val="2"/>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rPr>
                      <w:rFonts w:ascii="Arial" w:hAnsi="Arial" w:cs="Arial"/>
                      <w:b/>
                      <w:bCs/>
                      <w:sz w:val="14"/>
                      <w:szCs w:val="14"/>
                    </w:rPr>
                  </w:pPr>
                  <w:r w:rsidRPr="005071A0">
                    <w:rPr>
                      <w:rFonts w:ascii="Arial" w:hAnsi="Arial" w:cs="Arial"/>
                      <w:b/>
                      <w:bCs/>
                      <w:sz w:val="14"/>
                      <w:szCs w:val="14"/>
                    </w:rPr>
                    <w:t>Pendón</w:t>
                  </w:r>
                </w:p>
              </w:tc>
              <w:tc>
                <w:tcPr>
                  <w:tcW w:w="325" w:type="pct"/>
                  <w:gridSpan w:val="2"/>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rPr>
                      <w:rFonts w:ascii="Arial" w:hAnsi="Arial" w:cs="Arial"/>
                      <w:b/>
                      <w:bCs/>
                      <w:sz w:val="14"/>
                      <w:szCs w:val="14"/>
                    </w:rPr>
                  </w:pPr>
                  <w:r w:rsidRPr="005071A0">
                    <w:rPr>
                      <w:rFonts w:ascii="Arial" w:hAnsi="Arial" w:cs="Arial"/>
                      <w:b/>
                      <w:bCs/>
                      <w:sz w:val="14"/>
                      <w:szCs w:val="14"/>
                    </w:rPr>
                    <w:t>Lona</w:t>
                  </w:r>
                </w:p>
              </w:tc>
              <w:tc>
                <w:tcPr>
                  <w:tcW w:w="325" w:type="pct"/>
                  <w:gridSpan w:val="2"/>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rPr>
                      <w:rFonts w:ascii="Arial" w:hAnsi="Arial" w:cs="Arial"/>
                      <w:b/>
                      <w:bCs/>
                      <w:sz w:val="14"/>
                      <w:szCs w:val="14"/>
                    </w:rPr>
                  </w:pPr>
                  <w:r w:rsidRPr="005071A0">
                    <w:rPr>
                      <w:rFonts w:ascii="Arial" w:hAnsi="Arial" w:cs="Arial"/>
                      <w:b/>
                      <w:bCs/>
                      <w:sz w:val="14"/>
                      <w:szCs w:val="14"/>
                    </w:rPr>
                    <w:t>Calco</w:t>
                  </w:r>
                </w:p>
              </w:tc>
              <w:tc>
                <w:tcPr>
                  <w:tcW w:w="408" w:type="pct"/>
                  <w:gridSpan w:val="2"/>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rPr>
                      <w:rFonts w:ascii="Arial" w:hAnsi="Arial" w:cs="Arial"/>
                      <w:b/>
                      <w:bCs/>
                      <w:sz w:val="14"/>
                      <w:szCs w:val="14"/>
                    </w:rPr>
                  </w:pPr>
                  <w:r w:rsidRPr="005071A0">
                    <w:rPr>
                      <w:rFonts w:ascii="Arial" w:hAnsi="Arial" w:cs="Arial"/>
                      <w:b/>
                      <w:bCs/>
                      <w:sz w:val="14"/>
                      <w:szCs w:val="14"/>
                    </w:rPr>
                    <w:t>Barda</w:t>
                  </w:r>
                </w:p>
              </w:tc>
            </w:tr>
            <w:tr w:rsidR="009F5DC8" w:rsidRPr="005071A0" w:rsidTr="009F5DC8">
              <w:trPr>
                <w:trHeight w:val="20"/>
                <w:tblHeader/>
              </w:trPr>
              <w:tc>
                <w:tcPr>
                  <w:tcW w:w="280" w:type="pct"/>
                  <w:vMerge/>
                  <w:shd w:val="clear" w:color="auto" w:fill="D9D9D9" w:themeFill="background1" w:themeFillShade="D9"/>
                  <w:hideMark/>
                </w:tcPr>
                <w:p w:rsidR="009F5DC8" w:rsidRPr="005071A0" w:rsidRDefault="009F5DC8" w:rsidP="009F5DC8">
                  <w:pPr>
                    <w:framePr w:hSpace="141" w:wrap="around" w:vAnchor="text" w:hAnchor="margin" w:xAlign="center" w:y="780"/>
                    <w:spacing w:after="0" w:line="240" w:lineRule="auto"/>
                    <w:rPr>
                      <w:rFonts w:ascii="Arial" w:hAnsi="Arial" w:cs="Arial"/>
                      <w:b/>
                      <w:bCs/>
                      <w:sz w:val="14"/>
                      <w:szCs w:val="14"/>
                    </w:rPr>
                  </w:pPr>
                </w:p>
              </w:tc>
              <w:tc>
                <w:tcPr>
                  <w:tcW w:w="478" w:type="pct"/>
                  <w:vMerge/>
                  <w:shd w:val="clear" w:color="auto" w:fill="D9D9D9" w:themeFill="background1" w:themeFillShade="D9"/>
                  <w:hideMark/>
                </w:tcPr>
                <w:p w:rsidR="009F5DC8" w:rsidRPr="005071A0" w:rsidRDefault="009F5DC8" w:rsidP="009F5DC8">
                  <w:pPr>
                    <w:framePr w:hSpace="141" w:wrap="around" w:vAnchor="text" w:hAnchor="margin" w:xAlign="center" w:y="780"/>
                    <w:spacing w:after="0" w:line="240" w:lineRule="auto"/>
                    <w:rPr>
                      <w:rFonts w:ascii="Arial" w:hAnsi="Arial" w:cs="Arial"/>
                      <w:b/>
                      <w:bCs/>
                      <w:sz w:val="14"/>
                      <w:szCs w:val="14"/>
                    </w:rPr>
                  </w:pPr>
                </w:p>
              </w:tc>
              <w:tc>
                <w:tcPr>
                  <w:tcW w:w="520" w:type="pct"/>
                  <w:vMerge/>
                  <w:shd w:val="clear" w:color="auto" w:fill="D9D9D9" w:themeFill="background1" w:themeFillShade="D9"/>
                  <w:hideMark/>
                </w:tcPr>
                <w:p w:rsidR="009F5DC8" w:rsidRPr="005071A0" w:rsidRDefault="009F5DC8" w:rsidP="009F5DC8">
                  <w:pPr>
                    <w:framePr w:hSpace="141" w:wrap="around" w:vAnchor="text" w:hAnchor="margin" w:xAlign="center" w:y="780"/>
                    <w:spacing w:after="0" w:line="240" w:lineRule="auto"/>
                    <w:rPr>
                      <w:rFonts w:ascii="Arial" w:hAnsi="Arial" w:cs="Arial"/>
                      <w:b/>
                      <w:bCs/>
                      <w:sz w:val="14"/>
                      <w:szCs w:val="14"/>
                    </w:rPr>
                  </w:pPr>
                </w:p>
              </w:tc>
              <w:tc>
                <w:tcPr>
                  <w:tcW w:w="447" w:type="pct"/>
                  <w:vMerge/>
                  <w:shd w:val="clear" w:color="auto" w:fill="D9D9D9" w:themeFill="background1" w:themeFillShade="D9"/>
                  <w:hideMark/>
                </w:tcPr>
                <w:p w:rsidR="009F5DC8" w:rsidRPr="005071A0" w:rsidRDefault="009F5DC8" w:rsidP="009F5DC8">
                  <w:pPr>
                    <w:framePr w:hSpace="141" w:wrap="around" w:vAnchor="text" w:hAnchor="margin" w:xAlign="center" w:y="780"/>
                    <w:spacing w:after="0" w:line="240" w:lineRule="auto"/>
                    <w:rPr>
                      <w:rFonts w:ascii="Arial" w:hAnsi="Arial" w:cs="Arial"/>
                      <w:b/>
                      <w:bCs/>
                      <w:sz w:val="14"/>
                      <w:szCs w:val="14"/>
                    </w:rPr>
                  </w:pPr>
                </w:p>
              </w:tc>
              <w:tc>
                <w:tcPr>
                  <w:tcW w:w="474" w:type="pct"/>
                  <w:vMerge/>
                  <w:shd w:val="clear" w:color="auto" w:fill="D9D9D9" w:themeFill="background1" w:themeFillShade="D9"/>
                  <w:hideMark/>
                </w:tcPr>
                <w:p w:rsidR="009F5DC8" w:rsidRPr="005071A0" w:rsidRDefault="009F5DC8" w:rsidP="009F5DC8">
                  <w:pPr>
                    <w:framePr w:hSpace="141" w:wrap="around" w:vAnchor="text" w:hAnchor="margin" w:xAlign="center" w:y="780"/>
                    <w:spacing w:after="0" w:line="240" w:lineRule="auto"/>
                    <w:rPr>
                      <w:rFonts w:ascii="Arial" w:hAnsi="Arial" w:cs="Arial"/>
                      <w:b/>
                      <w:bCs/>
                      <w:sz w:val="14"/>
                      <w:szCs w:val="14"/>
                    </w:rPr>
                  </w:pPr>
                </w:p>
              </w:tc>
              <w:tc>
                <w:tcPr>
                  <w:tcW w:w="357" w:type="pct"/>
                  <w:vMerge/>
                  <w:shd w:val="clear" w:color="auto" w:fill="D9D9D9" w:themeFill="background1" w:themeFillShade="D9"/>
                  <w:hideMark/>
                </w:tcPr>
                <w:p w:rsidR="009F5DC8" w:rsidRPr="005071A0" w:rsidRDefault="009F5DC8" w:rsidP="009F5DC8">
                  <w:pPr>
                    <w:framePr w:hSpace="141" w:wrap="around" w:vAnchor="text" w:hAnchor="margin" w:xAlign="center" w:y="780"/>
                    <w:spacing w:after="0" w:line="240" w:lineRule="auto"/>
                    <w:rPr>
                      <w:rFonts w:ascii="Arial" w:hAnsi="Arial" w:cs="Arial"/>
                      <w:b/>
                      <w:bCs/>
                      <w:sz w:val="14"/>
                      <w:szCs w:val="14"/>
                    </w:rPr>
                  </w:pPr>
                </w:p>
              </w:tc>
              <w:tc>
                <w:tcPr>
                  <w:tcW w:w="378" w:type="pct"/>
                  <w:vMerge/>
                  <w:shd w:val="clear" w:color="auto" w:fill="D9D9D9" w:themeFill="background1" w:themeFillShade="D9"/>
                  <w:hideMark/>
                </w:tcPr>
                <w:p w:rsidR="009F5DC8" w:rsidRPr="005071A0" w:rsidRDefault="009F5DC8" w:rsidP="009F5DC8">
                  <w:pPr>
                    <w:framePr w:hSpace="141" w:wrap="around" w:vAnchor="text" w:hAnchor="margin" w:xAlign="center" w:y="780"/>
                    <w:spacing w:after="0" w:line="240" w:lineRule="auto"/>
                    <w:rPr>
                      <w:rFonts w:ascii="Arial" w:hAnsi="Arial" w:cs="Arial"/>
                      <w:b/>
                      <w:bCs/>
                      <w:sz w:val="14"/>
                      <w:szCs w:val="14"/>
                    </w:rPr>
                  </w:pPr>
                </w:p>
              </w:tc>
              <w:tc>
                <w:tcPr>
                  <w:tcW w:w="229" w:type="pct"/>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b/>
                      <w:bCs/>
                      <w:sz w:val="14"/>
                      <w:szCs w:val="14"/>
                    </w:rPr>
                  </w:pPr>
                  <w:r w:rsidRPr="005071A0">
                    <w:rPr>
                      <w:rFonts w:ascii="Arial" w:hAnsi="Arial" w:cs="Arial"/>
                      <w:b/>
                      <w:bCs/>
                      <w:sz w:val="14"/>
                      <w:szCs w:val="14"/>
                    </w:rPr>
                    <w:t>R</w:t>
                  </w:r>
                </w:p>
              </w:tc>
              <w:tc>
                <w:tcPr>
                  <w:tcW w:w="163" w:type="pct"/>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b/>
                      <w:bCs/>
                      <w:sz w:val="14"/>
                      <w:szCs w:val="14"/>
                    </w:rPr>
                  </w:pPr>
                  <w:r w:rsidRPr="005071A0">
                    <w:rPr>
                      <w:rFonts w:ascii="Arial" w:hAnsi="Arial" w:cs="Arial"/>
                      <w:b/>
                      <w:bCs/>
                      <w:sz w:val="14"/>
                      <w:szCs w:val="14"/>
                    </w:rPr>
                    <w:t>U</w:t>
                  </w:r>
                </w:p>
              </w:tc>
              <w:tc>
                <w:tcPr>
                  <w:tcW w:w="308" w:type="pct"/>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b/>
                      <w:bCs/>
                      <w:sz w:val="14"/>
                      <w:szCs w:val="14"/>
                    </w:rPr>
                  </w:pPr>
                  <w:r w:rsidRPr="005071A0">
                    <w:rPr>
                      <w:rFonts w:ascii="Arial" w:hAnsi="Arial" w:cs="Arial"/>
                      <w:b/>
                      <w:bCs/>
                      <w:sz w:val="14"/>
                      <w:szCs w:val="14"/>
                    </w:rPr>
                    <w:t>R</w:t>
                  </w:r>
                </w:p>
              </w:tc>
              <w:tc>
                <w:tcPr>
                  <w:tcW w:w="309" w:type="pct"/>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b/>
                      <w:bCs/>
                      <w:sz w:val="14"/>
                      <w:szCs w:val="14"/>
                    </w:rPr>
                  </w:pPr>
                  <w:r w:rsidRPr="005071A0">
                    <w:rPr>
                      <w:rFonts w:ascii="Arial" w:hAnsi="Arial" w:cs="Arial"/>
                      <w:b/>
                      <w:bCs/>
                      <w:sz w:val="14"/>
                      <w:szCs w:val="14"/>
                    </w:rPr>
                    <w:t>U</w:t>
                  </w:r>
                </w:p>
              </w:tc>
              <w:tc>
                <w:tcPr>
                  <w:tcW w:w="163" w:type="pct"/>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b/>
                      <w:bCs/>
                      <w:sz w:val="14"/>
                      <w:szCs w:val="14"/>
                    </w:rPr>
                  </w:pPr>
                  <w:r w:rsidRPr="005071A0">
                    <w:rPr>
                      <w:rFonts w:ascii="Arial" w:hAnsi="Arial" w:cs="Arial"/>
                      <w:b/>
                      <w:bCs/>
                      <w:sz w:val="14"/>
                      <w:szCs w:val="14"/>
                    </w:rPr>
                    <w:t>R</w:t>
                  </w:r>
                </w:p>
              </w:tc>
              <w:tc>
                <w:tcPr>
                  <w:tcW w:w="163" w:type="pct"/>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b/>
                      <w:bCs/>
                      <w:sz w:val="14"/>
                      <w:szCs w:val="14"/>
                    </w:rPr>
                  </w:pPr>
                  <w:r w:rsidRPr="005071A0">
                    <w:rPr>
                      <w:rFonts w:ascii="Arial" w:hAnsi="Arial" w:cs="Arial"/>
                      <w:b/>
                      <w:bCs/>
                      <w:sz w:val="14"/>
                      <w:szCs w:val="14"/>
                    </w:rPr>
                    <w:t>U</w:t>
                  </w:r>
                </w:p>
              </w:tc>
              <w:tc>
                <w:tcPr>
                  <w:tcW w:w="163" w:type="pct"/>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b/>
                      <w:bCs/>
                      <w:sz w:val="14"/>
                      <w:szCs w:val="14"/>
                    </w:rPr>
                  </w:pPr>
                  <w:r w:rsidRPr="005071A0">
                    <w:rPr>
                      <w:rFonts w:ascii="Arial" w:hAnsi="Arial" w:cs="Arial"/>
                      <w:b/>
                      <w:bCs/>
                      <w:sz w:val="14"/>
                      <w:szCs w:val="14"/>
                    </w:rPr>
                    <w:t>R</w:t>
                  </w:r>
                </w:p>
              </w:tc>
              <w:tc>
                <w:tcPr>
                  <w:tcW w:w="163" w:type="pct"/>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b/>
                      <w:bCs/>
                      <w:sz w:val="14"/>
                      <w:szCs w:val="14"/>
                    </w:rPr>
                  </w:pPr>
                  <w:r w:rsidRPr="005071A0">
                    <w:rPr>
                      <w:rFonts w:ascii="Arial" w:hAnsi="Arial" w:cs="Arial"/>
                      <w:b/>
                      <w:bCs/>
                      <w:sz w:val="14"/>
                      <w:szCs w:val="14"/>
                    </w:rPr>
                    <w:t>U</w:t>
                  </w:r>
                </w:p>
              </w:tc>
              <w:tc>
                <w:tcPr>
                  <w:tcW w:w="163" w:type="pct"/>
                  <w:shd w:val="clear" w:color="auto" w:fill="D9D9D9" w:themeFill="background1" w:themeFillShade="D9"/>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b/>
                      <w:bCs/>
                      <w:sz w:val="14"/>
                      <w:szCs w:val="14"/>
                    </w:rPr>
                  </w:pPr>
                  <w:r w:rsidRPr="005071A0">
                    <w:rPr>
                      <w:rFonts w:ascii="Arial" w:hAnsi="Arial" w:cs="Arial"/>
                      <w:b/>
                      <w:bCs/>
                      <w:sz w:val="14"/>
                      <w:szCs w:val="14"/>
                    </w:rPr>
                    <w:t>R</w:t>
                  </w:r>
                </w:p>
              </w:tc>
              <w:tc>
                <w:tcPr>
                  <w:tcW w:w="246" w:type="pct"/>
                  <w:shd w:val="clear" w:color="auto" w:fill="D9D9D9" w:themeFill="background1" w:themeFillShade="D9"/>
                  <w:hideMark/>
                </w:tcPr>
                <w:p w:rsidR="009F5DC8" w:rsidRPr="005071A0" w:rsidRDefault="009F5DC8" w:rsidP="009F5DC8">
                  <w:pPr>
                    <w:framePr w:hSpace="141" w:wrap="around" w:vAnchor="text" w:hAnchor="margin" w:xAlign="center" w:y="780"/>
                    <w:spacing w:after="0" w:line="240" w:lineRule="auto"/>
                    <w:rPr>
                      <w:rFonts w:ascii="Arial" w:hAnsi="Arial" w:cs="Arial"/>
                      <w:b/>
                      <w:bCs/>
                      <w:sz w:val="14"/>
                      <w:szCs w:val="14"/>
                    </w:rPr>
                  </w:pPr>
                  <w:r w:rsidRPr="005071A0">
                    <w:rPr>
                      <w:rFonts w:ascii="Arial" w:hAnsi="Arial" w:cs="Arial"/>
                      <w:b/>
                      <w:bCs/>
                      <w:sz w:val="14"/>
                      <w:szCs w:val="14"/>
                    </w:rPr>
                    <w:t>U</w:t>
                  </w:r>
                </w:p>
              </w:tc>
            </w:tr>
            <w:tr w:rsidR="009F5DC8" w:rsidRPr="005071A0" w:rsidTr="009F5DC8">
              <w:trPr>
                <w:trHeight w:val="689"/>
              </w:trPr>
              <w:tc>
                <w:tcPr>
                  <w:tcW w:w="280"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47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l Choix</w:t>
                  </w:r>
                </w:p>
              </w:tc>
              <w:tc>
                <w:tcPr>
                  <w:tcW w:w="520"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Transformemos Sinaloa</w:t>
                  </w:r>
                </w:p>
              </w:tc>
              <w:tc>
                <w:tcPr>
                  <w:tcW w:w="447"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Renata Cota Álvarez</w:t>
                  </w:r>
                </w:p>
              </w:tc>
              <w:tc>
                <w:tcPr>
                  <w:tcW w:w="37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Juan Acosta Salas</w:t>
                  </w: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560"/>
              </w:trPr>
              <w:tc>
                <w:tcPr>
                  <w:tcW w:w="280"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47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ll El Fuerte</w:t>
                  </w:r>
                </w:p>
              </w:tc>
              <w:tc>
                <w:tcPr>
                  <w:tcW w:w="520"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Transformemos Sinaloa</w:t>
                  </w:r>
                </w:p>
              </w:tc>
              <w:tc>
                <w:tcPr>
                  <w:tcW w:w="447"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Nubia Ramos</w:t>
                  </w:r>
                </w:p>
              </w:tc>
              <w:tc>
                <w:tcPr>
                  <w:tcW w:w="37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Vinicio Galaviz</w:t>
                  </w: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484"/>
              </w:trPr>
              <w:tc>
                <w:tcPr>
                  <w:tcW w:w="28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3</w:t>
                  </w:r>
                </w:p>
              </w:tc>
              <w:tc>
                <w:tcPr>
                  <w:tcW w:w="4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lang w:val="en-US"/>
                    </w:rPr>
                  </w:pPr>
                  <w:r w:rsidRPr="005071A0">
                    <w:rPr>
                      <w:rFonts w:ascii="Arial" w:hAnsi="Arial" w:cs="Arial"/>
                      <w:sz w:val="14"/>
                      <w:szCs w:val="14"/>
                    </w:rPr>
                    <w:t>III Ahome</w:t>
                  </w:r>
                </w:p>
              </w:tc>
              <w:tc>
                <w:tcPr>
                  <w:tcW w:w="52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Transformemos Sinaloa</w:t>
                  </w:r>
                </w:p>
              </w:tc>
              <w:tc>
                <w:tcPr>
                  <w:tcW w:w="44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Esteban Valenzuela</w:t>
                  </w:r>
                </w:p>
              </w:tc>
              <w:tc>
                <w:tcPr>
                  <w:tcW w:w="474"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Arturo Duarte</w:t>
                  </w:r>
                </w:p>
              </w:tc>
              <w:tc>
                <w:tcPr>
                  <w:tcW w:w="35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Esteban Valenzuela</w:t>
                  </w:r>
                </w:p>
              </w:tc>
              <w:tc>
                <w:tcPr>
                  <w:tcW w:w="3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Arturo Duarte</w:t>
                  </w: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422"/>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5</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502"/>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16</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426"/>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4</w:t>
                  </w:r>
                </w:p>
              </w:tc>
              <w:tc>
                <w:tcPr>
                  <w:tcW w:w="4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IV Ahome</w:t>
                  </w:r>
                </w:p>
              </w:tc>
              <w:tc>
                <w:tcPr>
                  <w:tcW w:w="52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Transformemos Sinaloa</w:t>
                  </w:r>
                </w:p>
              </w:tc>
              <w:tc>
                <w:tcPr>
                  <w:tcW w:w="44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Arturo Duarte</w:t>
                  </w:r>
                </w:p>
              </w:tc>
              <w:tc>
                <w:tcPr>
                  <w:tcW w:w="35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6</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341"/>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5</w:t>
                  </w:r>
                </w:p>
              </w:tc>
              <w:tc>
                <w:tcPr>
                  <w:tcW w:w="4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V Sinaloa</w:t>
                  </w:r>
                </w:p>
              </w:tc>
              <w:tc>
                <w:tcPr>
                  <w:tcW w:w="52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Transformemos Sinaloa</w:t>
                  </w:r>
                </w:p>
              </w:tc>
              <w:tc>
                <w:tcPr>
                  <w:tcW w:w="44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Flor Esther Gastélum Vertiz</w:t>
                  </w:r>
                </w:p>
              </w:tc>
              <w:tc>
                <w:tcPr>
                  <w:tcW w:w="3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Aarón Verdugo Lugo</w:t>
                  </w: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3</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3</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20"/>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6</w:t>
                  </w:r>
                </w:p>
              </w:tc>
              <w:tc>
                <w:tcPr>
                  <w:tcW w:w="4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VI Guasave</w:t>
                  </w:r>
                </w:p>
              </w:tc>
              <w:tc>
                <w:tcPr>
                  <w:tcW w:w="52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Transformemos Sinaloa</w:t>
                  </w:r>
                </w:p>
              </w:tc>
              <w:tc>
                <w:tcPr>
                  <w:tcW w:w="44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Ramón Barajas</w:t>
                  </w:r>
                </w:p>
              </w:tc>
              <w:tc>
                <w:tcPr>
                  <w:tcW w:w="474"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Rosendo Camacho</w:t>
                  </w:r>
                </w:p>
              </w:tc>
              <w:tc>
                <w:tcPr>
                  <w:tcW w:w="35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Ramón Barajas</w:t>
                  </w:r>
                </w:p>
              </w:tc>
              <w:tc>
                <w:tcPr>
                  <w:tcW w:w="3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Rosendo Camacho</w:t>
                  </w: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9</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5</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72"/>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79"/>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5</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22"/>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246"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76"/>
              </w:trPr>
              <w:tc>
                <w:tcPr>
                  <w:tcW w:w="28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7</w:t>
                  </w:r>
                </w:p>
              </w:tc>
              <w:tc>
                <w:tcPr>
                  <w:tcW w:w="4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lang w:val="en-US"/>
                    </w:rPr>
                  </w:pPr>
                  <w:r w:rsidRPr="005071A0">
                    <w:rPr>
                      <w:rFonts w:ascii="Arial" w:hAnsi="Arial" w:cs="Arial"/>
                      <w:sz w:val="14"/>
                      <w:szCs w:val="14"/>
                      <w:lang w:val="en-US"/>
                    </w:rPr>
                    <w:t>VII Guasave</w:t>
                  </w:r>
                </w:p>
              </w:tc>
              <w:tc>
                <w:tcPr>
                  <w:tcW w:w="52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Transformemos Sinaloa</w:t>
                  </w:r>
                </w:p>
              </w:tc>
              <w:tc>
                <w:tcPr>
                  <w:tcW w:w="44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Sylvia Myriam Chávez López</w:t>
                  </w:r>
                </w:p>
              </w:tc>
              <w:tc>
                <w:tcPr>
                  <w:tcW w:w="474"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Rosendo Enrique Camacho Luque</w:t>
                  </w:r>
                </w:p>
              </w:tc>
              <w:tc>
                <w:tcPr>
                  <w:tcW w:w="35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81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76"/>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Ramón Barajas</w:t>
                  </w: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8</w:t>
                  </w:r>
                </w:p>
              </w:tc>
              <w:tc>
                <w:tcPr>
                  <w:tcW w:w="4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VIII Angostura</w:t>
                  </w:r>
                </w:p>
              </w:tc>
              <w:tc>
                <w:tcPr>
                  <w:tcW w:w="52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Transformemos Sinaloa</w:t>
                  </w:r>
                </w:p>
              </w:tc>
              <w:tc>
                <w:tcPr>
                  <w:tcW w:w="44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Patricia Balcázar</w:t>
                  </w:r>
                </w:p>
              </w:tc>
              <w:tc>
                <w:tcPr>
                  <w:tcW w:w="474" w:type="pct"/>
                  <w:vMerge w:val="restart"/>
                  <w:vAlign w:val="center"/>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Patricia Balcázar</w:t>
                  </w:r>
                </w:p>
              </w:tc>
              <w:tc>
                <w:tcPr>
                  <w:tcW w:w="3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Oscar Bojórquez Camacho</w:t>
                  </w: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62"/>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55"/>
              </w:trPr>
              <w:tc>
                <w:tcPr>
                  <w:tcW w:w="28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9</w:t>
                  </w:r>
                </w:p>
              </w:tc>
              <w:tc>
                <w:tcPr>
                  <w:tcW w:w="4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IX Salvador Alvarado</w:t>
                  </w:r>
                </w:p>
              </w:tc>
              <w:tc>
                <w:tcPr>
                  <w:tcW w:w="52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Transformemos Sinaloa</w:t>
                  </w:r>
                </w:p>
              </w:tc>
              <w:tc>
                <w:tcPr>
                  <w:tcW w:w="44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Cesar Fredy Montoya Sánchez</w:t>
                  </w:r>
                </w:p>
              </w:tc>
              <w:tc>
                <w:tcPr>
                  <w:tcW w:w="474"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Liliana Cárdenas Valenzuela</w:t>
                  </w:r>
                </w:p>
              </w:tc>
              <w:tc>
                <w:tcPr>
                  <w:tcW w:w="35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60"/>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3</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66"/>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72"/>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79"/>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2"/>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6</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6</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3</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3</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3</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3</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3</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3</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7</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5</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76"/>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76"/>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76"/>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76"/>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3</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50"/>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restart"/>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10</w:t>
                  </w:r>
                </w:p>
              </w:tc>
              <w:tc>
                <w:tcPr>
                  <w:tcW w:w="478" w:type="pct"/>
                  <w:vMerge w:val="restart"/>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X Mocorito</w:t>
                  </w:r>
                </w:p>
              </w:tc>
              <w:tc>
                <w:tcPr>
                  <w:tcW w:w="520" w:type="pct"/>
                  <w:vMerge w:val="restart"/>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Transformemos Sinaloa</w:t>
                  </w:r>
                </w:p>
              </w:tc>
              <w:tc>
                <w:tcPr>
                  <w:tcW w:w="447" w:type="pct"/>
                  <w:vMerge w:val="restart"/>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restart"/>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restart"/>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Marco Irízar Cárdenas</w:t>
                  </w:r>
                </w:p>
              </w:tc>
              <w:tc>
                <w:tcPr>
                  <w:tcW w:w="378" w:type="pct"/>
                  <w:vMerge w:val="restart"/>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José Eleno Quiñonez López</w:t>
                  </w:r>
                </w:p>
              </w:tc>
              <w:tc>
                <w:tcPr>
                  <w:tcW w:w="22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30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30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30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4</w:t>
                  </w:r>
                </w:p>
              </w:tc>
              <w:tc>
                <w:tcPr>
                  <w:tcW w:w="30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3</w:t>
                  </w:r>
                </w:p>
              </w:tc>
              <w:tc>
                <w:tcPr>
                  <w:tcW w:w="30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30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3</w:t>
                  </w:r>
                </w:p>
              </w:tc>
              <w:tc>
                <w:tcPr>
                  <w:tcW w:w="30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30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30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3</w:t>
                  </w:r>
                </w:p>
              </w:tc>
              <w:tc>
                <w:tcPr>
                  <w:tcW w:w="30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4</w:t>
                  </w:r>
                </w:p>
              </w:tc>
              <w:tc>
                <w:tcPr>
                  <w:tcW w:w="30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7</w:t>
                  </w:r>
                </w:p>
              </w:tc>
              <w:tc>
                <w:tcPr>
                  <w:tcW w:w="30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3</w:t>
                  </w:r>
                </w:p>
              </w:tc>
              <w:tc>
                <w:tcPr>
                  <w:tcW w:w="30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3</w:t>
                  </w:r>
                </w:p>
              </w:tc>
              <w:tc>
                <w:tcPr>
                  <w:tcW w:w="30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3</w:t>
                  </w:r>
                </w:p>
              </w:tc>
              <w:tc>
                <w:tcPr>
                  <w:tcW w:w="30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3</w:t>
                  </w:r>
                </w:p>
              </w:tc>
              <w:tc>
                <w:tcPr>
                  <w:tcW w:w="30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3</w:t>
                  </w:r>
                </w:p>
              </w:tc>
              <w:tc>
                <w:tcPr>
                  <w:tcW w:w="30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30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30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68"/>
              </w:trPr>
              <w:tc>
                <w:tcPr>
                  <w:tcW w:w="28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11</w:t>
                  </w:r>
                </w:p>
              </w:tc>
              <w:tc>
                <w:tcPr>
                  <w:tcW w:w="4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XI Badiraguato</w:t>
                  </w:r>
                </w:p>
              </w:tc>
              <w:tc>
                <w:tcPr>
                  <w:tcW w:w="52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Transformemos Sinaloa</w:t>
                  </w:r>
                </w:p>
              </w:tc>
              <w:tc>
                <w:tcPr>
                  <w:tcW w:w="44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Lorena Pérez</w:t>
                  </w:r>
                </w:p>
              </w:tc>
              <w:tc>
                <w:tcPr>
                  <w:tcW w:w="474"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Mario Valenzuela</w:t>
                  </w:r>
                </w:p>
              </w:tc>
              <w:tc>
                <w:tcPr>
                  <w:tcW w:w="35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r>
            <w:tr w:rsidR="009F5DC8" w:rsidRPr="005071A0" w:rsidTr="009F5DC8">
              <w:trPr>
                <w:trHeight w:val="268"/>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r>
            <w:tr w:rsidR="009F5DC8" w:rsidRPr="005071A0" w:rsidTr="009F5DC8">
              <w:trPr>
                <w:trHeight w:val="144"/>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r>
            <w:tr w:rsidR="009F5DC8" w:rsidRPr="005071A0" w:rsidTr="009F5DC8">
              <w:trPr>
                <w:trHeight w:val="144"/>
              </w:trPr>
              <w:tc>
                <w:tcPr>
                  <w:tcW w:w="28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12</w:t>
                  </w:r>
                </w:p>
              </w:tc>
              <w:tc>
                <w:tcPr>
                  <w:tcW w:w="4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XIV Culiacán</w:t>
                  </w:r>
                </w:p>
              </w:tc>
              <w:tc>
                <w:tcPr>
                  <w:tcW w:w="52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Transformemos Sinaloa</w:t>
                  </w:r>
                </w:p>
              </w:tc>
              <w:tc>
                <w:tcPr>
                  <w:tcW w:w="44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Oscar Félix</w:t>
                  </w:r>
                </w:p>
              </w:tc>
              <w:tc>
                <w:tcPr>
                  <w:tcW w:w="474"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Sergio Torres</w:t>
                  </w:r>
                </w:p>
              </w:tc>
              <w:tc>
                <w:tcPr>
                  <w:tcW w:w="35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3</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5</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7</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76"/>
              </w:trPr>
              <w:tc>
                <w:tcPr>
                  <w:tcW w:w="28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13</w:t>
                  </w:r>
                </w:p>
              </w:tc>
              <w:tc>
                <w:tcPr>
                  <w:tcW w:w="4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XV Navolato</w:t>
                  </w:r>
                </w:p>
              </w:tc>
              <w:tc>
                <w:tcPr>
                  <w:tcW w:w="52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Transformemos Sinaloa</w:t>
                  </w:r>
                </w:p>
              </w:tc>
              <w:tc>
                <w:tcPr>
                  <w:tcW w:w="44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Miguel Calderón</w:t>
                  </w:r>
                </w:p>
              </w:tc>
              <w:tc>
                <w:tcPr>
                  <w:tcW w:w="35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Rigoberto Valenzuela</w:t>
                  </w:r>
                </w:p>
              </w:tc>
              <w:tc>
                <w:tcPr>
                  <w:tcW w:w="3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Miguel Enrique Calderón Quevedo</w:t>
                  </w: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r>
            <w:tr w:rsidR="009F5DC8" w:rsidRPr="005071A0" w:rsidTr="009F5DC8">
              <w:trPr>
                <w:trHeight w:val="276"/>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r>
            <w:tr w:rsidR="009F5DC8" w:rsidRPr="005071A0" w:rsidTr="009F5DC8">
              <w:trPr>
                <w:trHeight w:val="276"/>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50"/>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r>
            <w:tr w:rsidR="009F5DC8" w:rsidRPr="005071A0" w:rsidTr="009F5DC8">
              <w:trPr>
                <w:trHeight w:val="50"/>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76"/>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r>
            <w:tr w:rsidR="009F5DC8" w:rsidRPr="005071A0" w:rsidTr="009F5DC8">
              <w:trPr>
                <w:trHeight w:val="276"/>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r>
            <w:tr w:rsidR="009F5DC8" w:rsidRPr="005071A0" w:rsidTr="009F5DC8">
              <w:trPr>
                <w:trHeight w:val="144"/>
              </w:trPr>
              <w:tc>
                <w:tcPr>
                  <w:tcW w:w="28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r>
            <w:tr w:rsidR="009F5DC8" w:rsidRPr="005071A0" w:rsidTr="009F5DC8">
              <w:trPr>
                <w:trHeight w:val="276"/>
              </w:trPr>
              <w:tc>
                <w:tcPr>
                  <w:tcW w:w="280"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14</w:t>
                  </w:r>
                </w:p>
              </w:tc>
              <w:tc>
                <w:tcPr>
                  <w:tcW w:w="47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XVI Cosalá</w:t>
                  </w:r>
                </w:p>
              </w:tc>
              <w:tc>
                <w:tcPr>
                  <w:tcW w:w="520"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Transformemos Sinaloa</w:t>
                  </w:r>
                </w:p>
              </w:tc>
              <w:tc>
                <w:tcPr>
                  <w:tcW w:w="447"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Aidee Corrales Corrales</w:t>
                  </w:r>
                </w:p>
              </w:tc>
              <w:tc>
                <w:tcPr>
                  <w:tcW w:w="37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Samuel Zacarías Lizárraga Valverde</w:t>
                  </w: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3</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15</w:t>
                  </w:r>
                </w:p>
              </w:tc>
              <w:tc>
                <w:tcPr>
                  <w:tcW w:w="4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XVIII San Ignacio</w:t>
                  </w:r>
                </w:p>
              </w:tc>
              <w:tc>
                <w:tcPr>
                  <w:tcW w:w="52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Transformemos Sinaloa</w:t>
                  </w:r>
                </w:p>
              </w:tc>
              <w:tc>
                <w:tcPr>
                  <w:tcW w:w="44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Amado Loaiza Perales</w:t>
                  </w:r>
                </w:p>
              </w:tc>
              <w:tc>
                <w:tcPr>
                  <w:tcW w:w="35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Fernando Sandoval Morales</w:t>
                  </w:r>
                </w:p>
              </w:tc>
              <w:tc>
                <w:tcPr>
                  <w:tcW w:w="3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Amado Loaiza Perales</w:t>
                  </w: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4</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76"/>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16</w:t>
                  </w:r>
                </w:p>
              </w:tc>
              <w:tc>
                <w:tcPr>
                  <w:tcW w:w="4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XXI Concordia</w:t>
                  </w:r>
                </w:p>
              </w:tc>
              <w:tc>
                <w:tcPr>
                  <w:tcW w:w="52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Transformemos Sinaloa</w:t>
                  </w:r>
                </w:p>
              </w:tc>
              <w:tc>
                <w:tcPr>
                  <w:tcW w:w="44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José Felipe Garzón López</w:t>
                  </w:r>
                </w:p>
              </w:tc>
              <w:tc>
                <w:tcPr>
                  <w:tcW w:w="474"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Alfredo Vizcarra Díaz</w:t>
                  </w:r>
                </w:p>
              </w:tc>
              <w:tc>
                <w:tcPr>
                  <w:tcW w:w="35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29</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144"/>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23</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76"/>
              </w:trPr>
              <w:tc>
                <w:tcPr>
                  <w:tcW w:w="28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17</w:t>
                  </w:r>
                </w:p>
              </w:tc>
              <w:tc>
                <w:tcPr>
                  <w:tcW w:w="4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XXII Rosario</w:t>
                  </w:r>
                </w:p>
              </w:tc>
              <w:tc>
                <w:tcPr>
                  <w:tcW w:w="52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Transformemos Sinaloa</w:t>
                  </w:r>
                </w:p>
              </w:tc>
              <w:tc>
                <w:tcPr>
                  <w:tcW w:w="44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Claudia Liliana Valdez Aguilar</w:t>
                  </w:r>
                </w:p>
              </w:tc>
              <w:tc>
                <w:tcPr>
                  <w:tcW w:w="474"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76"/>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76"/>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76"/>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347"/>
              </w:trPr>
              <w:tc>
                <w:tcPr>
                  <w:tcW w:w="28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18</w:t>
                  </w:r>
                </w:p>
              </w:tc>
              <w:tc>
                <w:tcPr>
                  <w:tcW w:w="4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XXIII Escuinapa</w:t>
                  </w:r>
                </w:p>
              </w:tc>
              <w:tc>
                <w:tcPr>
                  <w:tcW w:w="520"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Transformemos Sinaloa</w:t>
                  </w:r>
                </w:p>
              </w:tc>
              <w:tc>
                <w:tcPr>
                  <w:tcW w:w="44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Víctor Díaz</w:t>
                  </w:r>
                </w:p>
              </w:tc>
              <w:tc>
                <w:tcPr>
                  <w:tcW w:w="474"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Bonifacio Bustamante</w:t>
                  </w:r>
                </w:p>
              </w:tc>
              <w:tc>
                <w:tcPr>
                  <w:tcW w:w="357"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Víctor Díaz</w:t>
                  </w:r>
                </w:p>
              </w:tc>
              <w:tc>
                <w:tcPr>
                  <w:tcW w:w="378" w:type="pct"/>
                  <w:vMerge w:val="restar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Bonifacio Bustamante</w:t>
                  </w: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370"/>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355"/>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405"/>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r>
            <w:tr w:rsidR="009F5DC8" w:rsidRPr="005071A0" w:rsidTr="009F5DC8">
              <w:trPr>
                <w:trHeight w:val="283"/>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97"/>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247"/>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r>
            <w:tr w:rsidR="009F5DC8" w:rsidRPr="005071A0" w:rsidTr="009F5DC8">
              <w:trPr>
                <w:trHeight w:val="347"/>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r>
            <w:tr w:rsidR="009F5DC8" w:rsidRPr="005071A0" w:rsidTr="009F5DC8">
              <w:trPr>
                <w:trHeight w:val="262"/>
              </w:trPr>
              <w:tc>
                <w:tcPr>
                  <w:tcW w:w="28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520"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4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57"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Merge/>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r>
            <w:tr w:rsidR="009F5DC8" w:rsidRPr="005071A0" w:rsidTr="009F5DC8">
              <w:trPr>
                <w:trHeight w:val="673"/>
              </w:trPr>
              <w:tc>
                <w:tcPr>
                  <w:tcW w:w="280"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19</w:t>
                  </w:r>
                </w:p>
              </w:tc>
              <w:tc>
                <w:tcPr>
                  <w:tcW w:w="47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XXIV Culiacán</w:t>
                  </w:r>
                </w:p>
              </w:tc>
              <w:tc>
                <w:tcPr>
                  <w:tcW w:w="520"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Transformemos Sinaloa</w:t>
                  </w:r>
                </w:p>
              </w:tc>
              <w:tc>
                <w:tcPr>
                  <w:tcW w:w="447"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474"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Sergio Torres</w:t>
                  </w:r>
                </w:p>
              </w:tc>
              <w:tc>
                <w:tcPr>
                  <w:tcW w:w="357"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37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p>
              </w:tc>
              <w:tc>
                <w:tcPr>
                  <w:tcW w:w="22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8"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309"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1</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163"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c>
                <w:tcPr>
                  <w:tcW w:w="246" w:type="pct"/>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4"/>
                      <w:szCs w:val="14"/>
                    </w:rPr>
                  </w:pPr>
                  <w:r w:rsidRPr="005071A0">
                    <w:rPr>
                      <w:rFonts w:ascii="Arial" w:hAnsi="Arial" w:cs="Arial"/>
                      <w:sz w:val="14"/>
                      <w:szCs w:val="14"/>
                    </w:rPr>
                    <w:t>0</w:t>
                  </w:r>
                </w:p>
              </w:tc>
            </w:tr>
            <w:tr w:rsidR="009F5DC8" w:rsidRPr="005071A0" w:rsidTr="009F5DC8">
              <w:trPr>
                <w:trHeight w:val="519"/>
              </w:trPr>
              <w:tc>
                <w:tcPr>
                  <w:tcW w:w="2932" w:type="pct"/>
                  <w:gridSpan w:val="7"/>
                  <w:shd w:val="clear" w:color="auto" w:fill="D9D9D9" w:themeFill="background1" w:themeFillShade="D9"/>
                  <w:noWrap/>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b/>
                      <w:sz w:val="14"/>
                      <w:szCs w:val="14"/>
                    </w:rPr>
                  </w:pPr>
                  <w:r w:rsidRPr="005071A0">
                    <w:rPr>
                      <w:rFonts w:ascii="Arial" w:hAnsi="Arial" w:cs="Arial"/>
                      <w:b/>
                      <w:sz w:val="14"/>
                      <w:szCs w:val="14"/>
                    </w:rPr>
                    <w:t>Total</w:t>
                  </w:r>
                </w:p>
              </w:tc>
              <w:tc>
                <w:tcPr>
                  <w:tcW w:w="229" w:type="pct"/>
                  <w:noWrap/>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2"/>
                      <w:szCs w:val="12"/>
                    </w:rPr>
                  </w:pPr>
                  <w:r w:rsidRPr="005071A0">
                    <w:rPr>
                      <w:rFonts w:ascii="Arial" w:hAnsi="Arial" w:cs="Arial"/>
                      <w:sz w:val="12"/>
                      <w:szCs w:val="12"/>
                    </w:rPr>
                    <w:t>0</w:t>
                  </w:r>
                </w:p>
              </w:tc>
              <w:tc>
                <w:tcPr>
                  <w:tcW w:w="163" w:type="pct"/>
                  <w:noWrap/>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2"/>
                      <w:szCs w:val="12"/>
                    </w:rPr>
                  </w:pPr>
                  <w:r w:rsidRPr="005071A0">
                    <w:rPr>
                      <w:rFonts w:ascii="Arial" w:hAnsi="Arial" w:cs="Arial"/>
                      <w:sz w:val="12"/>
                      <w:szCs w:val="12"/>
                    </w:rPr>
                    <w:t>1</w:t>
                  </w:r>
                </w:p>
              </w:tc>
              <w:tc>
                <w:tcPr>
                  <w:tcW w:w="308" w:type="pct"/>
                  <w:noWrap/>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2"/>
                      <w:szCs w:val="12"/>
                    </w:rPr>
                  </w:pPr>
                  <w:r w:rsidRPr="005071A0">
                    <w:rPr>
                      <w:rFonts w:ascii="Arial" w:hAnsi="Arial" w:cs="Arial"/>
                      <w:sz w:val="12"/>
                      <w:szCs w:val="12"/>
                    </w:rPr>
                    <w:t>138</w:t>
                  </w:r>
                </w:p>
              </w:tc>
              <w:tc>
                <w:tcPr>
                  <w:tcW w:w="309" w:type="pct"/>
                  <w:noWrap/>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2"/>
                      <w:szCs w:val="12"/>
                    </w:rPr>
                  </w:pPr>
                  <w:r w:rsidRPr="005071A0">
                    <w:rPr>
                      <w:rFonts w:ascii="Arial" w:hAnsi="Arial" w:cs="Arial"/>
                      <w:sz w:val="12"/>
                      <w:szCs w:val="12"/>
                    </w:rPr>
                    <w:t>261</w:t>
                  </w:r>
                </w:p>
              </w:tc>
              <w:tc>
                <w:tcPr>
                  <w:tcW w:w="163" w:type="pct"/>
                  <w:noWrap/>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2"/>
                      <w:szCs w:val="12"/>
                    </w:rPr>
                  </w:pPr>
                  <w:r w:rsidRPr="005071A0">
                    <w:rPr>
                      <w:rFonts w:ascii="Arial" w:hAnsi="Arial" w:cs="Arial"/>
                      <w:sz w:val="12"/>
                      <w:szCs w:val="12"/>
                    </w:rPr>
                    <w:t>1</w:t>
                  </w:r>
                </w:p>
              </w:tc>
              <w:tc>
                <w:tcPr>
                  <w:tcW w:w="163" w:type="pct"/>
                  <w:noWrap/>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2"/>
                      <w:szCs w:val="12"/>
                    </w:rPr>
                  </w:pPr>
                  <w:r w:rsidRPr="005071A0">
                    <w:rPr>
                      <w:rFonts w:ascii="Arial" w:hAnsi="Arial" w:cs="Arial"/>
                      <w:sz w:val="12"/>
                      <w:szCs w:val="12"/>
                    </w:rPr>
                    <w:t>2</w:t>
                  </w:r>
                </w:p>
              </w:tc>
              <w:tc>
                <w:tcPr>
                  <w:tcW w:w="163" w:type="pct"/>
                  <w:noWrap/>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2"/>
                      <w:szCs w:val="12"/>
                    </w:rPr>
                  </w:pPr>
                  <w:r w:rsidRPr="005071A0">
                    <w:rPr>
                      <w:rFonts w:ascii="Arial" w:hAnsi="Arial" w:cs="Arial"/>
                      <w:sz w:val="12"/>
                      <w:szCs w:val="12"/>
                    </w:rPr>
                    <w:t>0</w:t>
                  </w:r>
                </w:p>
              </w:tc>
              <w:tc>
                <w:tcPr>
                  <w:tcW w:w="163" w:type="pct"/>
                  <w:noWrap/>
                  <w:vAlign w:val="bottom"/>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2"/>
                      <w:szCs w:val="12"/>
                    </w:rPr>
                  </w:pPr>
                  <w:r w:rsidRPr="005071A0">
                    <w:rPr>
                      <w:rFonts w:ascii="Arial" w:hAnsi="Arial" w:cs="Arial"/>
                      <w:sz w:val="12"/>
                      <w:szCs w:val="12"/>
                    </w:rPr>
                    <w:t>0</w:t>
                  </w:r>
                </w:p>
              </w:tc>
              <w:tc>
                <w:tcPr>
                  <w:tcW w:w="163" w:type="pct"/>
                  <w:noWrap/>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2"/>
                      <w:szCs w:val="12"/>
                    </w:rPr>
                  </w:pPr>
                  <w:r w:rsidRPr="005071A0">
                    <w:rPr>
                      <w:rFonts w:ascii="Arial" w:hAnsi="Arial" w:cs="Arial"/>
                      <w:sz w:val="12"/>
                      <w:szCs w:val="12"/>
                    </w:rPr>
                    <w:t>2</w:t>
                  </w:r>
                </w:p>
              </w:tc>
              <w:tc>
                <w:tcPr>
                  <w:tcW w:w="246" w:type="pct"/>
                  <w:noWrap/>
                  <w:vAlign w:val="center"/>
                  <w:hideMark/>
                </w:tcPr>
                <w:p w:rsidR="009F5DC8" w:rsidRPr="005071A0" w:rsidRDefault="009F5DC8" w:rsidP="009F5DC8">
                  <w:pPr>
                    <w:framePr w:hSpace="141" w:wrap="around" w:vAnchor="text" w:hAnchor="margin" w:xAlign="center" w:y="780"/>
                    <w:spacing w:after="0" w:line="240" w:lineRule="auto"/>
                    <w:jc w:val="center"/>
                    <w:rPr>
                      <w:rFonts w:ascii="Arial" w:hAnsi="Arial" w:cs="Arial"/>
                      <w:sz w:val="12"/>
                      <w:szCs w:val="12"/>
                    </w:rPr>
                  </w:pPr>
                  <w:r w:rsidRPr="005071A0">
                    <w:rPr>
                      <w:rFonts w:ascii="Arial" w:hAnsi="Arial" w:cs="Arial"/>
                      <w:sz w:val="12"/>
                      <w:szCs w:val="12"/>
                    </w:rPr>
                    <w:t>20</w:t>
                  </w:r>
                </w:p>
              </w:tc>
            </w:tr>
          </w:tbl>
          <w:p w:rsidR="009F5DC8" w:rsidRPr="005071A0" w:rsidRDefault="009F5DC8" w:rsidP="009F5DC8">
            <w:pPr>
              <w:jc w:val="both"/>
              <w:rPr>
                <w:rFonts w:ascii="Arial" w:hAnsi="Arial" w:cs="Arial"/>
                <w:sz w:val="14"/>
                <w:szCs w:val="14"/>
              </w:rPr>
            </w:pPr>
          </w:p>
        </w:tc>
        <w:tc>
          <w:tcPr>
            <w:tcW w:w="3119" w:type="dxa"/>
          </w:tcPr>
          <w:p w:rsidR="009F5DC8" w:rsidRPr="005071A0" w:rsidRDefault="009F5DC8" w:rsidP="009F5DC8">
            <w:pPr>
              <w:jc w:val="both"/>
              <w:rPr>
                <w:rFonts w:ascii="Arial" w:hAnsi="Arial" w:cs="Arial"/>
                <w:sz w:val="14"/>
                <w:szCs w:val="14"/>
              </w:rPr>
            </w:pPr>
          </w:p>
        </w:tc>
        <w:tc>
          <w:tcPr>
            <w:tcW w:w="1134" w:type="dxa"/>
          </w:tcPr>
          <w:p w:rsidR="009F5DC8" w:rsidRPr="005071A0" w:rsidRDefault="009F5DC8" w:rsidP="009F5DC8">
            <w:pPr>
              <w:rPr>
                <w:rFonts w:ascii="Arial" w:hAnsi="Arial" w:cs="Arial"/>
                <w:sz w:val="14"/>
                <w:szCs w:val="14"/>
              </w:rPr>
            </w:pPr>
          </w:p>
        </w:tc>
      </w:tr>
      <w:tr w:rsidR="009F5DC8" w:rsidRPr="005071A0" w:rsidTr="009F5DC8">
        <w:trPr>
          <w:trHeight w:val="25"/>
        </w:trPr>
        <w:tc>
          <w:tcPr>
            <w:tcW w:w="7479" w:type="dxa"/>
          </w:tcPr>
          <w:p w:rsidR="009F5DC8" w:rsidRPr="005071A0" w:rsidRDefault="009F5DC8" w:rsidP="009F5DC8">
            <w:pPr>
              <w:ind w:right="51"/>
              <w:jc w:val="both"/>
              <w:rPr>
                <w:rFonts w:ascii="Arial" w:hAnsi="Arial" w:cs="Arial"/>
                <w:sz w:val="14"/>
                <w:szCs w:val="14"/>
              </w:rPr>
            </w:pPr>
            <w:r w:rsidRPr="005071A0">
              <w:rPr>
                <w:rFonts w:ascii="Arial" w:hAnsi="Arial" w:cs="Arial"/>
                <w:b/>
                <w:sz w:val="14"/>
                <w:szCs w:val="14"/>
              </w:rPr>
              <w:t>8.</w:t>
            </w:r>
            <w:r w:rsidRPr="005071A0">
              <w:rPr>
                <w:rFonts w:ascii="Arial" w:hAnsi="Arial" w:cs="Arial"/>
                <w:sz w:val="14"/>
                <w:szCs w:val="14"/>
              </w:rPr>
              <w:t xml:space="preserve"> </w:t>
            </w:r>
            <w:r w:rsidRPr="005071A0">
              <w:rPr>
                <w:rFonts w:ascii="Arial" w:hAnsi="Arial" w:cs="Arial"/>
                <w:bCs/>
                <w:color w:val="000000"/>
                <w:sz w:val="14"/>
                <w:szCs w:val="14"/>
              </w:rPr>
              <w:t>Los Consejos Distritales I de Choix, II de El Fuerte, III y IV de Ahome, V de Sinaloa, VI y VII de Guasave, VIII de Angostura, IX de Salvador Alvarado, X de Mocorito, XI de Badiraguato, XIV de Culiacán, XV de Navolato, XVI de Cosalá, XVIII de San Ignacio, XXI de Concordia, XXII de Rosario, XXIII de Escuinapa y XXIV de Culiacán, mediante escritos CDE/001/2013, CDE/270/2013, CDE/241/2013, VI-CDE/337/2013, VII-CDE/298/2013, IXCDE/0064/2013, CDE/349/2013, CDE/465/2013, CDE/XIV/323/2013, CDE/081/2013, XVICDE/0332/2013, CDE/243/2013, CDE/1/2013, CDE/466/2013, y XIIICDE/469/2013 notificaron a los Presidente Municipales, lo siguiente:</w:t>
            </w:r>
          </w:p>
          <w:p w:rsidR="009F5DC8" w:rsidRPr="005071A0" w:rsidRDefault="009F5DC8" w:rsidP="009F5DC8">
            <w:pPr>
              <w:pStyle w:val="Prrafodelista"/>
              <w:ind w:left="360" w:right="49"/>
              <w:jc w:val="both"/>
              <w:rPr>
                <w:rFonts w:ascii="Arial" w:hAnsi="Arial" w:cs="Arial"/>
                <w:sz w:val="14"/>
                <w:szCs w:val="14"/>
              </w:rPr>
            </w:pPr>
          </w:p>
          <w:p w:rsidR="009F5DC8" w:rsidRPr="005071A0" w:rsidRDefault="009F5DC8" w:rsidP="009F5DC8">
            <w:pPr>
              <w:pStyle w:val="Prrafodelista"/>
              <w:ind w:left="567" w:right="757"/>
              <w:jc w:val="both"/>
              <w:rPr>
                <w:rFonts w:ascii="Arial" w:hAnsi="Arial" w:cs="Arial"/>
                <w:i/>
                <w:sz w:val="14"/>
                <w:szCs w:val="14"/>
              </w:rPr>
            </w:pPr>
            <w:r w:rsidRPr="005071A0">
              <w:rPr>
                <w:rFonts w:ascii="Arial" w:hAnsi="Arial" w:cs="Arial"/>
                <w:i/>
                <w:sz w:val="14"/>
                <w:szCs w:val="14"/>
              </w:rPr>
              <w:t>Con el objeto de dar cumplimiento al artículo 117 Bis N de la Ley Electoral del Estado de Sinaloa, me permito informar a usted, que en fecha 22 de julio de 2013 se venció el plazo para que los partidos políticos y/o coaliciones retiraran su propaganda electoral señalando la disposición anterior que, en su caso contrario, las autoridades municipales correspondientes procederán a retirar la propaganda de los lugares públicos, por cuenta de los partidos políticos o coaliciones, en el entendido de que la autoridad municipal antes de retirar la propaganda electoral, presentará al Consejo Estatal Electoral el presupuesto correspondiente a cada partido político y en su caso, de ser autorizado, a los partido políticos le será deducido del financiamiento público estatal que les corresponda, independientemente de las sanciones administrativas a que se hagan acreedores.</w:t>
            </w:r>
          </w:p>
          <w:p w:rsidR="009F5DC8" w:rsidRPr="005071A0" w:rsidRDefault="009F5DC8" w:rsidP="009F5DC8">
            <w:pPr>
              <w:pStyle w:val="Prrafodelista"/>
              <w:ind w:left="567" w:right="757"/>
              <w:jc w:val="both"/>
              <w:rPr>
                <w:rFonts w:ascii="Arial" w:hAnsi="Arial" w:cs="Arial"/>
                <w:i/>
                <w:sz w:val="14"/>
                <w:szCs w:val="14"/>
              </w:rPr>
            </w:pPr>
          </w:p>
          <w:p w:rsidR="009F5DC8" w:rsidRPr="005071A0" w:rsidRDefault="009F5DC8" w:rsidP="009F5DC8">
            <w:pPr>
              <w:pStyle w:val="Prrafodelista"/>
              <w:ind w:left="567" w:right="757"/>
              <w:jc w:val="both"/>
              <w:rPr>
                <w:rFonts w:ascii="Arial" w:hAnsi="Arial" w:cs="Arial"/>
                <w:i/>
                <w:sz w:val="14"/>
                <w:szCs w:val="14"/>
              </w:rPr>
            </w:pPr>
            <w:r w:rsidRPr="005071A0">
              <w:rPr>
                <w:rFonts w:ascii="Arial" w:hAnsi="Arial" w:cs="Arial"/>
                <w:i/>
                <w:sz w:val="14"/>
                <w:szCs w:val="14"/>
              </w:rPr>
              <w:t>En virtud de lo anterior, este órgano electoral se permite solicitar el apoyo de esta autoridad municipal, para el retiro de la propaganda electoral que aun permanezca dentro de la demarcación geográfica de su municipio y con la finalidad de agilizar esta labor adjuntamos un inventario de los lugares donde se identificó ésta en fecha 23 de julio de 2013, precisando que el inventario no es limitativo para el retiro de toda la propaganda.</w:t>
            </w:r>
          </w:p>
          <w:p w:rsidR="009F5DC8" w:rsidRPr="005071A0" w:rsidRDefault="009F5DC8" w:rsidP="009F5DC8">
            <w:pPr>
              <w:pStyle w:val="Prrafodelista"/>
              <w:ind w:left="567" w:right="757"/>
              <w:jc w:val="both"/>
              <w:rPr>
                <w:rFonts w:ascii="Arial" w:hAnsi="Arial" w:cs="Arial"/>
                <w:i/>
                <w:sz w:val="14"/>
                <w:szCs w:val="14"/>
              </w:rPr>
            </w:pPr>
          </w:p>
          <w:p w:rsidR="009F5DC8" w:rsidRPr="005071A0" w:rsidRDefault="009F5DC8" w:rsidP="009F5DC8">
            <w:pPr>
              <w:ind w:left="567" w:right="317"/>
              <w:jc w:val="both"/>
              <w:rPr>
                <w:rFonts w:ascii="Arial" w:hAnsi="Arial" w:cs="Arial"/>
                <w:b/>
                <w:sz w:val="14"/>
                <w:szCs w:val="14"/>
              </w:rPr>
            </w:pPr>
            <w:r w:rsidRPr="005071A0">
              <w:rPr>
                <w:rFonts w:ascii="Arial" w:hAnsi="Arial" w:cs="Arial"/>
                <w:i/>
                <w:sz w:val="14"/>
                <w:szCs w:val="14"/>
              </w:rPr>
              <w:t>En mérito a lo expuesto, le solicitamos informar por escrito a la brevedad posible a la Comisión de Organización y Vigilancia Electoral del Consejo Estatal Electoral de Sinaloa, el presupuesto de retiro de propaganda electoral, el informe deberá ser enviado a la siguiente dirección: Paseo Niños Héroes, No. 352 Ote. Locales, 2, 3 y 5, Colonia, Centro, C. P. 80000, Culiacán, Sinaloa o por fax a los teléfonos 01.800.50.50.450, 01667.715.31.82, 715.22.89.</w:t>
            </w:r>
          </w:p>
        </w:tc>
        <w:tc>
          <w:tcPr>
            <w:tcW w:w="3119" w:type="dxa"/>
          </w:tcPr>
          <w:p w:rsidR="009F5DC8" w:rsidRPr="005071A0" w:rsidRDefault="009F5DC8" w:rsidP="009F5DC8">
            <w:pPr>
              <w:widowControl w:val="0"/>
              <w:autoSpaceDE w:val="0"/>
              <w:autoSpaceDN w:val="0"/>
              <w:adjustRightInd w:val="0"/>
              <w:jc w:val="both"/>
              <w:rPr>
                <w:rFonts w:ascii="Arial" w:hAnsi="Arial" w:cs="Arial"/>
                <w:b/>
                <w:sz w:val="14"/>
                <w:szCs w:val="14"/>
              </w:rPr>
            </w:pPr>
            <w:r w:rsidRPr="005071A0">
              <w:rPr>
                <w:rFonts w:ascii="Arial" w:hAnsi="Arial" w:cs="Arial"/>
                <w:b/>
                <w:sz w:val="14"/>
                <w:szCs w:val="14"/>
              </w:rPr>
              <w:t>HECHO NO.8</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 xml:space="preserve">Lo expresado en este numeral del capítulo correspondiente, </w:t>
            </w:r>
            <w:r w:rsidRPr="005071A0">
              <w:rPr>
                <w:rFonts w:ascii="Arial" w:hAnsi="Arial" w:cs="Arial"/>
                <w:b/>
                <w:sz w:val="14"/>
                <w:szCs w:val="14"/>
              </w:rPr>
              <w:t xml:space="preserve">NO CONSTITUYEN HECHO PROPIOS </w:t>
            </w:r>
            <w:r w:rsidRPr="005071A0">
              <w:rPr>
                <w:rFonts w:ascii="Arial" w:hAnsi="Arial" w:cs="Arial"/>
                <w:sz w:val="14"/>
                <w:szCs w:val="14"/>
              </w:rPr>
              <w:t xml:space="preserve">de nuestra coalición, que en sentido estricto puedan o deban ser relacionados con conducta alguna emanada por su representación, dirigentes o candidatos, por lo que </w:t>
            </w:r>
            <w:r w:rsidRPr="005071A0">
              <w:rPr>
                <w:rFonts w:ascii="Arial" w:hAnsi="Arial" w:cs="Arial"/>
                <w:sz w:val="14"/>
                <w:szCs w:val="14"/>
                <w:u w:val="single"/>
              </w:rPr>
              <w:t>no nos corresponde manifestarnos</w:t>
            </w:r>
            <w:r w:rsidRPr="005071A0">
              <w:rPr>
                <w:rFonts w:ascii="Arial" w:hAnsi="Arial" w:cs="Arial"/>
                <w:sz w:val="14"/>
                <w:szCs w:val="14"/>
              </w:rPr>
              <w:t xml:space="preserve"> sobre su </w:t>
            </w:r>
            <w:r w:rsidRPr="005071A0">
              <w:rPr>
                <w:rFonts w:ascii="Arial" w:hAnsi="Arial" w:cs="Arial"/>
                <w:b/>
                <w:sz w:val="14"/>
                <w:szCs w:val="14"/>
              </w:rPr>
              <w:t xml:space="preserve">VERACIDAD </w:t>
            </w:r>
            <w:r w:rsidRPr="005071A0">
              <w:rPr>
                <w:rFonts w:ascii="Arial" w:hAnsi="Arial" w:cs="Arial"/>
                <w:sz w:val="14"/>
                <w:szCs w:val="14"/>
              </w:rPr>
              <w:t xml:space="preserve">o </w:t>
            </w:r>
            <w:r w:rsidRPr="005071A0">
              <w:rPr>
                <w:rFonts w:ascii="Arial" w:hAnsi="Arial" w:cs="Arial"/>
                <w:b/>
                <w:sz w:val="14"/>
                <w:szCs w:val="14"/>
              </w:rPr>
              <w:t>FASEDAD,</w:t>
            </w:r>
            <w:r w:rsidRPr="005071A0">
              <w:rPr>
                <w:rFonts w:ascii="Arial" w:hAnsi="Arial" w:cs="Arial"/>
                <w:sz w:val="14"/>
                <w:szCs w:val="14"/>
              </w:rPr>
              <w:t xml:space="preserve"> ya que éste se hace consistir en conductas emanadas en las diversas autoridades electorales en su escrito respectivo, no implicando conductas o comisión de hechos que configuren violaciones a la normatividad electoral vigente en el</w:t>
            </w:r>
            <w:r>
              <w:rPr>
                <w:rFonts w:ascii="Arial" w:hAnsi="Arial" w:cs="Arial"/>
                <w:sz w:val="14"/>
                <w:szCs w:val="14"/>
              </w:rPr>
              <w:t xml:space="preserve"> </w:t>
            </w:r>
            <w:r w:rsidRPr="005071A0">
              <w:rPr>
                <w:rFonts w:ascii="Arial" w:hAnsi="Arial" w:cs="Arial"/>
                <w:sz w:val="14"/>
                <w:szCs w:val="14"/>
              </w:rPr>
              <w:t>Estado de Sinaloa y que pudieran resultar imputables a la Coalición que represento. En atención a lo dispuesto en el artículo 245 de la ley que rige en nuestra materia, al no resultar controvertido dicho punto de hechos en la presente causa, no debe ser considerado como objeto de prueba.</w:t>
            </w:r>
          </w:p>
        </w:tc>
        <w:tc>
          <w:tcPr>
            <w:tcW w:w="1134" w:type="dxa"/>
          </w:tcPr>
          <w:p w:rsidR="009F5DC8" w:rsidRPr="005071A0" w:rsidRDefault="009F5DC8" w:rsidP="009F5DC8">
            <w:pPr>
              <w:jc w:val="both"/>
              <w:rPr>
                <w:rFonts w:ascii="Arial" w:hAnsi="Arial" w:cs="Arial"/>
                <w:sz w:val="14"/>
                <w:szCs w:val="14"/>
              </w:rPr>
            </w:pPr>
            <w:r w:rsidRPr="005071A0">
              <w:rPr>
                <w:rFonts w:ascii="Arial" w:hAnsi="Arial" w:cs="Arial"/>
                <w:sz w:val="14"/>
                <w:szCs w:val="14"/>
              </w:rPr>
              <w:t>Negación formal.</w:t>
            </w:r>
          </w:p>
        </w:tc>
      </w:tr>
      <w:tr w:rsidR="009F5DC8" w:rsidRPr="005071A0" w:rsidTr="009F5DC8">
        <w:trPr>
          <w:trHeight w:val="25"/>
        </w:trPr>
        <w:tc>
          <w:tcPr>
            <w:tcW w:w="7479" w:type="dxa"/>
          </w:tcPr>
          <w:p w:rsidR="009F5DC8" w:rsidRPr="005071A0" w:rsidRDefault="009F5DC8" w:rsidP="009F5DC8">
            <w:pPr>
              <w:jc w:val="both"/>
              <w:rPr>
                <w:rFonts w:ascii="Arial" w:hAnsi="Arial" w:cs="Arial"/>
                <w:sz w:val="14"/>
                <w:szCs w:val="14"/>
              </w:rPr>
            </w:pPr>
            <w:r w:rsidRPr="005071A0">
              <w:rPr>
                <w:rFonts w:ascii="Arial" w:hAnsi="Arial" w:cs="Arial"/>
                <w:b/>
                <w:sz w:val="14"/>
                <w:szCs w:val="14"/>
              </w:rPr>
              <w:t>9.</w:t>
            </w:r>
            <w:r w:rsidRPr="005071A0">
              <w:rPr>
                <w:rFonts w:ascii="Arial" w:hAnsi="Arial" w:cs="Arial"/>
                <w:sz w:val="14"/>
                <w:szCs w:val="14"/>
              </w:rPr>
              <w:t xml:space="preserve"> En fechas 01 y 02 de agosto de 2013, el Consejo Estatal Electoral recibió de los C. C. Santiago Osorio Portillo, Olga Quintero Escalante, Martín González Burgos, Yasmina Sandoval Martínez, Manuel de Jesús Leyva Acosta, Domingo Esparza Galaviz, Sandra Anali Carvajal López, Julio Alberto Farfán Martínez, Luis Roberto Sánchez Inzunza, María Magdalena Lozoya Avendaño, Juana Alicia Manjarrez Morales, José María García Yarahuan, Víctor Manuel Velázquez Aguirre, Antonio Garzón Morfín, Jorge Lorenzo Aguilar Sarabia, Sandra Luz Grave Prado y Julieta Magaña Ramírez, en calidad de Presidentes y Presidentas de los Consejos Distritales </w:t>
            </w:r>
            <w:r w:rsidRPr="005071A0">
              <w:rPr>
                <w:rFonts w:ascii="Arial" w:hAnsi="Arial" w:cs="Arial"/>
                <w:bCs/>
                <w:color w:val="000000"/>
                <w:sz w:val="14"/>
                <w:szCs w:val="14"/>
              </w:rPr>
              <w:t>I de Choix, II de El Fuerte, III y IV de Ahome, V de Sinaloa, VI y VII de Guasave, VIII de Angostura, IX de Salvador Alvarado, X de Mocorito, XI de Badiraguato, XIV de Culiacán, XV de Navolato, XVI de Cosalá, XVIII de San Ignacio, XXI de Concordia, XXII de Rosario, XXIII de Escuinapa y XXIV de Culiacán,</w:t>
            </w:r>
            <w:r w:rsidRPr="005071A0">
              <w:rPr>
                <w:rFonts w:ascii="Arial" w:hAnsi="Arial" w:cs="Arial"/>
                <w:sz w:val="14"/>
                <w:szCs w:val="14"/>
              </w:rPr>
              <w:t xml:space="preserve"> respectivamente, los expedientes relativos a la propaganda que fue identificada en los Distritos antes mencionados quince días posteriores a la jornada electoral 2013.----------------------------------------------------------------------------------------------------------------------------------------------------</w:t>
            </w:r>
          </w:p>
        </w:tc>
        <w:tc>
          <w:tcPr>
            <w:tcW w:w="3119" w:type="dxa"/>
          </w:tcPr>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b/>
                <w:sz w:val="14"/>
                <w:szCs w:val="14"/>
              </w:rPr>
              <w:t>HECHO NO.9</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 xml:space="preserve">Lo expresado en este numeral del capítulo correspondiente, </w:t>
            </w:r>
            <w:r w:rsidRPr="005071A0">
              <w:rPr>
                <w:rFonts w:ascii="Arial" w:hAnsi="Arial" w:cs="Arial"/>
                <w:b/>
                <w:sz w:val="14"/>
                <w:szCs w:val="14"/>
              </w:rPr>
              <w:t xml:space="preserve">NO CONSTITUYEN HECHOS PROPIOS </w:t>
            </w:r>
            <w:r w:rsidRPr="005071A0">
              <w:rPr>
                <w:rFonts w:ascii="Arial" w:hAnsi="Arial" w:cs="Arial"/>
                <w:sz w:val="14"/>
                <w:szCs w:val="14"/>
              </w:rPr>
              <w:t xml:space="preserve">de nuestra Coalición, que en sentido estricto puedan o deban ser relacionados con conducta alguna emanada por su representación, dirigentes o candidatos, por lo que </w:t>
            </w:r>
            <w:r w:rsidRPr="005071A0">
              <w:rPr>
                <w:rFonts w:ascii="Arial" w:hAnsi="Arial" w:cs="Arial"/>
                <w:sz w:val="14"/>
                <w:szCs w:val="14"/>
                <w:u w:val="single"/>
              </w:rPr>
              <w:t>no nos corresponde manifestarnos</w:t>
            </w:r>
            <w:r w:rsidRPr="005071A0">
              <w:rPr>
                <w:rFonts w:ascii="Arial" w:hAnsi="Arial" w:cs="Arial"/>
                <w:sz w:val="14"/>
                <w:szCs w:val="14"/>
              </w:rPr>
              <w:t xml:space="preserve"> sobre su </w:t>
            </w:r>
            <w:r w:rsidRPr="005071A0">
              <w:rPr>
                <w:rFonts w:ascii="Arial" w:hAnsi="Arial" w:cs="Arial"/>
                <w:b/>
                <w:sz w:val="14"/>
                <w:szCs w:val="14"/>
              </w:rPr>
              <w:t xml:space="preserve">VERACIDAD </w:t>
            </w:r>
            <w:r w:rsidRPr="005071A0">
              <w:rPr>
                <w:rFonts w:ascii="Arial" w:hAnsi="Arial" w:cs="Arial"/>
                <w:sz w:val="14"/>
                <w:szCs w:val="14"/>
              </w:rPr>
              <w:t xml:space="preserve">o </w:t>
            </w:r>
            <w:r w:rsidRPr="005071A0">
              <w:rPr>
                <w:rFonts w:ascii="Arial" w:hAnsi="Arial" w:cs="Arial"/>
                <w:b/>
                <w:sz w:val="14"/>
                <w:szCs w:val="14"/>
              </w:rPr>
              <w:t xml:space="preserve">FASELDAD, </w:t>
            </w:r>
            <w:r w:rsidRPr="005071A0">
              <w:rPr>
                <w:rFonts w:ascii="Arial" w:hAnsi="Arial" w:cs="Arial"/>
                <w:sz w:val="14"/>
                <w:szCs w:val="14"/>
              </w:rPr>
              <w:t>ya que éste se hace consistir en conductas emanadas de la Comisión de Organización y Vigilancia Electoral del Consejo Estatal Electoral y las diversas autoridades electorales administrativas en los distritos a que hace mención ese Consejo en su escrito respectivo, no implicando conductas o comisión de hechos que configuren violaciones a la normatividad electoral vigente en el Estado de Sinaloa y que pudieran resultar imputables a la Coalición que represento. En atención a lo dispuesto en el artículo 245 de la ley que rige en nuestra materia, al no resultar controvertido dicho punto de hechos en la presente causa, no debe ser considerado como objeto de prueba.</w:t>
            </w:r>
          </w:p>
        </w:tc>
        <w:tc>
          <w:tcPr>
            <w:tcW w:w="1134" w:type="dxa"/>
          </w:tcPr>
          <w:p w:rsidR="009F5DC8" w:rsidRPr="005071A0" w:rsidRDefault="009F5DC8" w:rsidP="009F5DC8">
            <w:pPr>
              <w:jc w:val="both"/>
              <w:rPr>
                <w:rFonts w:ascii="Arial" w:hAnsi="Arial" w:cs="Arial"/>
                <w:sz w:val="14"/>
                <w:szCs w:val="14"/>
              </w:rPr>
            </w:pPr>
            <w:r w:rsidRPr="005071A0">
              <w:rPr>
                <w:rFonts w:ascii="Arial" w:hAnsi="Arial" w:cs="Arial"/>
                <w:sz w:val="14"/>
                <w:szCs w:val="14"/>
              </w:rPr>
              <w:t xml:space="preserve">Negación formal </w:t>
            </w:r>
          </w:p>
        </w:tc>
      </w:tr>
      <w:tr w:rsidR="009F5DC8" w:rsidRPr="005071A0" w:rsidTr="009F5DC8">
        <w:trPr>
          <w:trHeight w:val="25"/>
        </w:trPr>
        <w:tc>
          <w:tcPr>
            <w:tcW w:w="7479" w:type="dxa"/>
          </w:tcPr>
          <w:p w:rsidR="009F5DC8" w:rsidRPr="005071A0" w:rsidRDefault="009F5DC8" w:rsidP="009F5DC8">
            <w:pPr>
              <w:jc w:val="both"/>
              <w:rPr>
                <w:rFonts w:ascii="Arial" w:hAnsi="Arial" w:cs="Arial"/>
                <w:sz w:val="14"/>
                <w:szCs w:val="14"/>
              </w:rPr>
            </w:pPr>
            <w:r w:rsidRPr="005071A0">
              <w:rPr>
                <w:rFonts w:ascii="Arial" w:hAnsi="Arial" w:cs="Arial"/>
                <w:b/>
                <w:sz w:val="14"/>
                <w:szCs w:val="14"/>
              </w:rPr>
              <w:t>10.</w:t>
            </w:r>
            <w:r w:rsidRPr="005071A0">
              <w:rPr>
                <w:rFonts w:ascii="Arial" w:hAnsi="Arial" w:cs="Arial"/>
                <w:sz w:val="14"/>
                <w:szCs w:val="14"/>
              </w:rPr>
              <w:t xml:space="preserve"> En fecha 01 y 02 de agosto de 2013, el Profr. José Enrique Vega Ayala, Secretario del Consejo, mediante oficios </w:t>
            </w:r>
            <w:r w:rsidRPr="005071A0">
              <w:rPr>
                <w:rFonts w:ascii="Arial" w:hAnsi="Arial" w:cs="Arial"/>
                <w:b/>
                <w:sz w:val="14"/>
                <w:szCs w:val="14"/>
              </w:rPr>
              <w:t>CEE/SG/0788/2013, CEE/SG/0789/2013, CEE/SG/0790/2013, CEE/SG/0791/2013, CEE/SG/0792/2013, CEE/SG/0793/2013, CEE/SG/0794/2013, CEE/SG/0795/2013, CEE/SG/0796/2013, CEE/SG/0797/2013, CEE/SG/0798/2013, CEE/SG/0800/2013, CEE/SG/0801/2013, CEE/SG/0802/2013, CEE/SG/0803/2013, CEE/SG/0804/2013, CEE/SG/0805/2013, CEE/SG/0806/2013, CEE/SG/0807/2013,</w:t>
            </w:r>
            <w:r w:rsidRPr="005071A0">
              <w:rPr>
                <w:rFonts w:ascii="Arial" w:hAnsi="Arial" w:cs="Arial"/>
                <w:sz w:val="14"/>
                <w:szCs w:val="14"/>
              </w:rPr>
              <w:t xml:space="preserve"> turnó a la Comisión Estatal de Organización y Vigilancia Electoral, los oficios expedientes relativos a la propaganda que fue identificada quince días posteriores a la jornada electoral en los distritos electorales </w:t>
            </w:r>
            <w:r w:rsidRPr="005071A0">
              <w:rPr>
                <w:rFonts w:ascii="Arial" w:hAnsi="Arial" w:cs="Arial"/>
                <w:bCs/>
                <w:color w:val="000000"/>
                <w:sz w:val="14"/>
                <w:szCs w:val="14"/>
              </w:rPr>
              <w:t>I de Choix, II de El Fuerte, III y IV de Ahome, V de Sinaloa, VI y VII de Guasave, VIII de Angostura, IX de Salvador Alvarado, X de Mocorito, XI de Badiraguato, XIV de Culiacán, XV de Navolato, XVI de Cosalá, XVIII de San Ignacio, XXI de Concordia, XXII de Rosario, XXIII de Escuinapa y XXIV de Culiacán,</w:t>
            </w:r>
            <w:r w:rsidRPr="005071A0">
              <w:rPr>
                <w:rFonts w:ascii="Arial" w:hAnsi="Arial" w:cs="Arial"/>
                <w:sz w:val="14"/>
                <w:szCs w:val="14"/>
              </w:rPr>
              <w:t xml:space="preserve"> respectivamente.------------------------------------------------------------------------------------------</w:t>
            </w:r>
          </w:p>
        </w:tc>
        <w:tc>
          <w:tcPr>
            <w:tcW w:w="3119" w:type="dxa"/>
          </w:tcPr>
          <w:p w:rsidR="009F5DC8" w:rsidRPr="005071A0" w:rsidRDefault="009F5DC8" w:rsidP="009F5DC8">
            <w:pPr>
              <w:widowControl w:val="0"/>
              <w:autoSpaceDE w:val="0"/>
              <w:autoSpaceDN w:val="0"/>
              <w:adjustRightInd w:val="0"/>
              <w:jc w:val="both"/>
              <w:rPr>
                <w:rFonts w:ascii="Arial" w:hAnsi="Arial" w:cs="Arial"/>
                <w:b/>
                <w:sz w:val="14"/>
                <w:szCs w:val="14"/>
              </w:rPr>
            </w:pPr>
            <w:r w:rsidRPr="005071A0">
              <w:rPr>
                <w:rFonts w:ascii="Arial" w:hAnsi="Arial" w:cs="Arial"/>
                <w:b/>
                <w:sz w:val="14"/>
                <w:szCs w:val="14"/>
              </w:rPr>
              <w:t xml:space="preserve">HECHO NO. 10 </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 xml:space="preserve">Lo expresado en este numeral del capítulo correspondiente, </w:t>
            </w:r>
            <w:r w:rsidRPr="005071A0">
              <w:rPr>
                <w:rFonts w:ascii="Arial" w:hAnsi="Arial" w:cs="Arial"/>
                <w:b/>
                <w:sz w:val="14"/>
                <w:szCs w:val="14"/>
              </w:rPr>
              <w:t xml:space="preserve">NO CONSTITUYEN HECHO PROPIOS </w:t>
            </w:r>
            <w:r w:rsidRPr="005071A0">
              <w:rPr>
                <w:rFonts w:ascii="Arial" w:hAnsi="Arial" w:cs="Arial"/>
                <w:sz w:val="14"/>
                <w:szCs w:val="14"/>
              </w:rPr>
              <w:t xml:space="preserve">de nuestra Coalición, que en sentido estricto puedan o deban ser relacionados con conducta alguna emanada por su representación, dirigentes o candidatos, por lo que </w:t>
            </w:r>
            <w:r w:rsidRPr="005071A0">
              <w:rPr>
                <w:rFonts w:ascii="Arial" w:hAnsi="Arial" w:cs="Arial"/>
                <w:sz w:val="14"/>
                <w:szCs w:val="14"/>
                <w:u w:val="single"/>
              </w:rPr>
              <w:t>no nos corresponde manifestarnos</w:t>
            </w:r>
            <w:r w:rsidRPr="005071A0">
              <w:rPr>
                <w:rFonts w:ascii="Arial" w:hAnsi="Arial" w:cs="Arial"/>
                <w:sz w:val="14"/>
                <w:szCs w:val="14"/>
              </w:rPr>
              <w:t xml:space="preserve"> sobre su </w:t>
            </w:r>
            <w:r w:rsidRPr="005071A0">
              <w:rPr>
                <w:rFonts w:ascii="Arial" w:hAnsi="Arial" w:cs="Arial"/>
                <w:b/>
                <w:sz w:val="14"/>
                <w:szCs w:val="14"/>
              </w:rPr>
              <w:t xml:space="preserve">VERACIDAD </w:t>
            </w:r>
            <w:r w:rsidRPr="005071A0">
              <w:rPr>
                <w:rFonts w:ascii="Arial" w:hAnsi="Arial" w:cs="Arial"/>
                <w:sz w:val="14"/>
                <w:szCs w:val="14"/>
              </w:rPr>
              <w:t xml:space="preserve">o </w:t>
            </w:r>
            <w:r w:rsidRPr="005071A0">
              <w:rPr>
                <w:rFonts w:ascii="Arial" w:hAnsi="Arial" w:cs="Arial"/>
                <w:b/>
                <w:sz w:val="14"/>
                <w:szCs w:val="14"/>
              </w:rPr>
              <w:t xml:space="preserve">FASEDAD, </w:t>
            </w:r>
            <w:r w:rsidRPr="005071A0">
              <w:rPr>
                <w:rFonts w:ascii="Arial" w:hAnsi="Arial" w:cs="Arial"/>
                <w:sz w:val="14"/>
                <w:szCs w:val="14"/>
              </w:rPr>
              <w:t>ya que éste se hace consistir en conductas emanadas de la Comisión de Organización y Vigilancia Electoral del Consejo Estatal Electoral, no implicando conductas o comisión de hecho que configuren violaciones a la normatividad electoral vigente en el Estado de Sinaloa y que pudieran resultar imputables a la Coalición que represento. En atención a lo dispuesto en el artículo 245 de la ley que rige en nuestra materia, al no resultar controvertido dicho punto de hechos en la presente causa, no debe ser considerado como objeto de prueba.</w:t>
            </w:r>
          </w:p>
        </w:tc>
        <w:tc>
          <w:tcPr>
            <w:tcW w:w="1134" w:type="dxa"/>
          </w:tcPr>
          <w:p w:rsidR="009F5DC8" w:rsidRPr="005071A0" w:rsidRDefault="009F5DC8" w:rsidP="009F5DC8">
            <w:pPr>
              <w:jc w:val="both"/>
              <w:rPr>
                <w:rFonts w:ascii="Arial" w:hAnsi="Arial" w:cs="Arial"/>
                <w:sz w:val="14"/>
                <w:szCs w:val="14"/>
              </w:rPr>
            </w:pPr>
            <w:r w:rsidRPr="005071A0">
              <w:rPr>
                <w:rFonts w:ascii="Arial" w:hAnsi="Arial" w:cs="Arial"/>
                <w:sz w:val="14"/>
                <w:szCs w:val="14"/>
              </w:rPr>
              <w:t xml:space="preserve">Negación formal. </w:t>
            </w:r>
          </w:p>
        </w:tc>
      </w:tr>
      <w:tr w:rsidR="009F5DC8" w:rsidRPr="005071A0" w:rsidTr="009F5DC8">
        <w:trPr>
          <w:trHeight w:val="424"/>
        </w:trPr>
        <w:tc>
          <w:tcPr>
            <w:tcW w:w="7479" w:type="dxa"/>
          </w:tcPr>
          <w:p w:rsidR="009F5DC8" w:rsidRPr="005071A0" w:rsidRDefault="009F5DC8" w:rsidP="009F5DC8">
            <w:pPr>
              <w:jc w:val="both"/>
              <w:rPr>
                <w:rFonts w:ascii="Arial" w:hAnsi="Arial" w:cs="Arial"/>
                <w:sz w:val="14"/>
                <w:szCs w:val="14"/>
              </w:rPr>
            </w:pPr>
            <w:r w:rsidRPr="005071A0">
              <w:rPr>
                <w:rFonts w:ascii="Arial" w:hAnsi="Arial" w:cs="Arial"/>
                <w:b/>
                <w:sz w:val="14"/>
                <w:szCs w:val="14"/>
              </w:rPr>
              <w:t>11.</w:t>
            </w:r>
            <w:r w:rsidRPr="005071A0">
              <w:rPr>
                <w:rFonts w:ascii="Arial" w:hAnsi="Arial" w:cs="Arial"/>
                <w:sz w:val="14"/>
                <w:szCs w:val="14"/>
              </w:rPr>
              <w:t xml:space="preserve"> En fecha 02 de septiembre de 2013, la Comisión de Organización y Vigilancia Electoral recibió los oficio de fechas 01 y 02 de agosto del presente año, girado por la Secretaría General del Consejo Estatal Electoral, mediante el cual turna a esta Comisión de Organización y Vigilancia Electoral, los expedientes relativos a la propaganda que fue retirada en los distritos electorales </w:t>
            </w:r>
            <w:r w:rsidRPr="005071A0">
              <w:rPr>
                <w:rFonts w:ascii="Arial" w:hAnsi="Arial" w:cs="Arial"/>
                <w:bCs/>
                <w:color w:val="000000"/>
                <w:sz w:val="14"/>
                <w:szCs w:val="14"/>
              </w:rPr>
              <w:t xml:space="preserve">I de Choix, II de El Fuerte, III y IV de Ahome, V de Sinaloa, VI y VII de Guasave, VIII de Angostura, IX de Salvador Alvarado, X de Mocorito, XI de Badiraguato, XIV de Culiacán, XV de Navolato, XVI de Cosalá, XVIII de San Ignacio, XXI de Concordia, XXII de Rosario, XXIII de Escuinapa y XXIV de Culiacán, </w:t>
            </w:r>
            <w:r w:rsidRPr="005071A0">
              <w:rPr>
                <w:rFonts w:ascii="Arial" w:hAnsi="Arial" w:cs="Arial"/>
                <w:sz w:val="14"/>
                <w:szCs w:val="14"/>
              </w:rPr>
              <w:t>por haber identificado propaganda electoral quince días posteriores a la jornada electoral 2013. Lo anterior se fundamentó en los artículos en los artículos 66, fracción III, 30 fracciones II, XII de las obligaciones de los Partidos Políticos, 56,fracción XLIV, 117 Bis E, 117 Bis J y 117 Bis N de la Ley Electoral del Estado de Sinaloa, en relación con el artículo 82, fracción XIII del Reglamento Interior del Consejo Estatal Electoral de Sinaloa, en concordancia con los artículos 1, 3 fracciones I, II,V, VI,VII, VIII, IX, X, XII, XIII, XVI, XVIII y XIX, 4, 5, 6, 7, 8, 9, 10, 12, 13, 14, 15, 16, 17, 18, 23, 24, 25, y del 27 al 36 del Reglamento para Regular la Difusión y Fijación de Propaganda Electoral. En virtud de lo anterior, se radicaron los expedientes,</w:t>
            </w:r>
            <w:r>
              <w:rPr>
                <w:rFonts w:ascii="Arial" w:hAnsi="Arial" w:cs="Arial"/>
                <w:sz w:val="14"/>
                <w:szCs w:val="14"/>
              </w:rPr>
              <w:t xml:space="preserve"> </w:t>
            </w:r>
            <w:r w:rsidRPr="005071A0">
              <w:rPr>
                <w:rFonts w:ascii="Arial" w:hAnsi="Arial" w:cs="Arial"/>
                <w:sz w:val="14"/>
                <w:szCs w:val="14"/>
              </w:rPr>
              <w:t xml:space="preserve">con el cual se inició un procedimiento administrativo sancionador de los oficios bajo los números </w:t>
            </w:r>
            <w:r w:rsidRPr="005071A0">
              <w:rPr>
                <w:rFonts w:ascii="Arial" w:hAnsi="Arial" w:cs="Arial"/>
                <w:b/>
                <w:sz w:val="14"/>
                <w:szCs w:val="14"/>
              </w:rPr>
              <w:t>PO-026/2013</w:t>
            </w:r>
            <w:r w:rsidRPr="005071A0">
              <w:rPr>
                <w:rFonts w:ascii="Arial" w:hAnsi="Arial" w:cs="Arial"/>
                <w:sz w:val="14"/>
                <w:szCs w:val="14"/>
              </w:rPr>
              <w:t xml:space="preserve">, </w:t>
            </w:r>
            <w:r w:rsidRPr="005071A0">
              <w:rPr>
                <w:rFonts w:ascii="Arial" w:hAnsi="Arial" w:cs="Arial"/>
                <w:b/>
                <w:sz w:val="14"/>
                <w:szCs w:val="14"/>
              </w:rPr>
              <w:t>PO-027/2013, PO-028/2013, PO-029/2013, PO-030/2013, PO-031/2013, PO-032/2013, PO-033/2013, PO-034/2013, PO-035/2013, PO-036/2013, PO-038/2013, PO-039/2013, PO-040/2013 PO-041/2013, PO-042/2013, PO-043/2013, PO-044/2013, PO-045/2013.</w:t>
            </w: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r w:rsidRPr="005071A0">
              <w:rPr>
                <w:rFonts w:ascii="Arial" w:hAnsi="Arial" w:cs="Arial"/>
                <w:sz w:val="14"/>
                <w:szCs w:val="14"/>
              </w:rPr>
              <w:t>Asimismo se ordenó elaborar escrito con las formalidades requeridas en el artículo 251 de la Ley Electoral del Estado de Sinaloa, para estar en condiciones de iniciar un procedimiento administrativo sancionador de oficio.</w:t>
            </w:r>
          </w:p>
        </w:tc>
        <w:tc>
          <w:tcPr>
            <w:tcW w:w="3119" w:type="dxa"/>
          </w:tcPr>
          <w:p w:rsidR="009F5DC8" w:rsidRPr="005071A0" w:rsidRDefault="009F5DC8" w:rsidP="009F5DC8">
            <w:pPr>
              <w:widowControl w:val="0"/>
              <w:autoSpaceDE w:val="0"/>
              <w:autoSpaceDN w:val="0"/>
              <w:adjustRightInd w:val="0"/>
              <w:jc w:val="both"/>
              <w:rPr>
                <w:rFonts w:ascii="Arial" w:hAnsi="Arial" w:cs="Arial"/>
                <w:b/>
                <w:sz w:val="14"/>
                <w:szCs w:val="14"/>
              </w:rPr>
            </w:pPr>
            <w:r w:rsidRPr="005071A0">
              <w:rPr>
                <w:rFonts w:ascii="Arial" w:hAnsi="Arial" w:cs="Arial"/>
                <w:b/>
                <w:sz w:val="14"/>
                <w:szCs w:val="14"/>
              </w:rPr>
              <w:t>HECHO NO. 11</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Lo expresado en este numeral del capítulo correspondiente,</w:t>
            </w:r>
            <w:r>
              <w:rPr>
                <w:rFonts w:ascii="Arial" w:hAnsi="Arial" w:cs="Arial"/>
                <w:sz w:val="14"/>
                <w:szCs w:val="14"/>
              </w:rPr>
              <w:t xml:space="preserve"> </w:t>
            </w:r>
            <w:r w:rsidRPr="005071A0">
              <w:rPr>
                <w:rFonts w:ascii="Arial" w:hAnsi="Arial" w:cs="Arial"/>
                <w:b/>
                <w:sz w:val="14"/>
                <w:szCs w:val="14"/>
              </w:rPr>
              <w:t xml:space="preserve">NO CONSTITUYEN HECHO PROPIOS </w:t>
            </w:r>
            <w:r w:rsidRPr="005071A0">
              <w:rPr>
                <w:rFonts w:ascii="Arial" w:hAnsi="Arial" w:cs="Arial"/>
                <w:sz w:val="14"/>
                <w:szCs w:val="14"/>
              </w:rPr>
              <w:t xml:space="preserve">de nuestra Coalición, que en sentido estricto puedan o deban ser relacionados con conducta alguna emanada por su representación, dirigentes o candidatos, por lo que </w:t>
            </w:r>
            <w:r w:rsidRPr="005071A0">
              <w:rPr>
                <w:rFonts w:ascii="Arial" w:hAnsi="Arial" w:cs="Arial"/>
                <w:sz w:val="14"/>
                <w:szCs w:val="14"/>
                <w:u w:val="single"/>
              </w:rPr>
              <w:t>no nos corresponde manifestarnos</w:t>
            </w:r>
            <w:r w:rsidRPr="005071A0">
              <w:rPr>
                <w:rFonts w:ascii="Arial" w:hAnsi="Arial" w:cs="Arial"/>
                <w:sz w:val="14"/>
                <w:szCs w:val="14"/>
              </w:rPr>
              <w:t xml:space="preserve"> sobre su </w:t>
            </w:r>
            <w:r w:rsidRPr="005071A0">
              <w:rPr>
                <w:rFonts w:ascii="Arial" w:hAnsi="Arial" w:cs="Arial"/>
                <w:b/>
                <w:sz w:val="14"/>
                <w:szCs w:val="14"/>
              </w:rPr>
              <w:t xml:space="preserve">VERACIDAD </w:t>
            </w:r>
            <w:r w:rsidRPr="005071A0">
              <w:rPr>
                <w:rFonts w:ascii="Arial" w:hAnsi="Arial" w:cs="Arial"/>
                <w:sz w:val="14"/>
                <w:szCs w:val="14"/>
              </w:rPr>
              <w:t xml:space="preserve">o </w:t>
            </w:r>
            <w:r w:rsidRPr="005071A0">
              <w:rPr>
                <w:rFonts w:ascii="Arial" w:hAnsi="Arial" w:cs="Arial"/>
                <w:b/>
                <w:sz w:val="14"/>
                <w:szCs w:val="14"/>
              </w:rPr>
              <w:t xml:space="preserve">FASEDAD, </w:t>
            </w:r>
            <w:r w:rsidRPr="005071A0">
              <w:rPr>
                <w:rFonts w:ascii="Arial" w:hAnsi="Arial" w:cs="Arial"/>
                <w:sz w:val="14"/>
                <w:szCs w:val="14"/>
              </w:rPr>
              <w:t>ya que éste se hace consistir en conductas emanadas de la Comisión de Organización y Vigilancia Electoral del Consejo Estatal Electoral, a que pertenece, no implicando conductas o comisión de hecho que configuren violaciones a la normatividad electoral vigente en el Estado de Sinaloa y que pudieran resultar imputables a la Coalición que represento. En atención a lo dispuesto en el artículo 245 de la ley que rige en nuestra materia, al no resultar controvertido dicho punto de hechos en la presente causa, no debe ser considerado como objeto de prueba.</w:t>
            </w:r>
          </w:p>
          <w:p w:rsidR="009F5DC8" w:rsidRPr="005071A0" w:rsidRDefault="009F5DC8" w:rsidP="009F5DC8">
            <w:pPr>
              <w:ind w:right="665"/>
              <w:jc w:val="both"/>
              <w:rPr>
                <w:rFonts w:ascii="Arial" w:hAnsi="Arial" w:cs="Arial"/>
                <w:sz w:val="14"/>
                <w:szCs w:val="14"/>
              </w:rPr>
            </w:pPr>
          </w:p>
        </w:tc>
        <w:tc>
          <w:tcPr>
            <w:tcW w:w="1134" w:type="dxa"/>
          </w:tcPr>
          <w:p w:rsidR="009F5DC8" w:rsidRPr="005071A0" w:rsidRDefault="009F5DC8" w:rsidP="009F5DC8">
            <w:pPr>
              <w:jc w:val="both"/>
              <w:rPr>
                <w:rFonts w:ascii="Arial" w:hAnsi="Arial" w:cs="Arial"/>
                <w:sz w:val="14"/>
                <w:szCs w:val="14"/>
              </w:rPr>
            </w:pPr>
            <w:r w:rsidRPr="005071A0">
              <w:rPr>
                <w:rFonts w:ascii="Arial" w:hAnsi="Arial" w:cs="Arial"/>
                <w:sz w:val="14"/>
                <w:szCs w:val="14"/>
              </w:rPr>
              <w:t xml:space="preserve">Negación formal. </w:t>
            </w: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p>
          <w:p w:rsidR="009F5DC8" w:rsidRPr="005071A0" w:rsidRDefault="009F5DC8" w:rsidP="009F5DC8">
            <w:pPr>
              <w:jc w:val="both"/>
              <w:rPr>
                <w:rFonts w:ascii="Arial" w:hAnsi="Arial" w:cs="Arial"/>
                <w:sz w:val="14"/>
                <w:szCs w:val="14"/>
              </w:rPr>
            </w:pPr>
          </w:p>
        </w:tc>
      </w:tr>
      <w:tr w:rsidR="009F5DC8" w:rsidRPr="005071A0" w:rsidTr="009F5DC8">
        <w:trPr>
          <w:trHeight w:val="25"/>
        </w:trPr>
        <w:tc>
          <w:tcPr>
            <w:tcW w:w="7479" w:type="dxa"/>
          </w:tcPr>
          <w:p w:rsidR="009F5DC8" w:rsidRPr="005071A0" w:rsidRDefault="009F5DC8" w:rsidP="009F5DC8">
            <w:pPr>
              <w:ind w:right="49"/>
              <w:jc w:val="both"/>
              <w:rPr>
                <w:rFonts w:ascii="Arial" w:hAnsi="Arial" w:cs="Arial"/>
                <w:sz w:val="14"/>
                <w:szCs w:val="14"/>
              </w:rPr>
            </w:pPr>
            <w:r w:rsidRPr="005071A0">
              <w:rPr>
                <w:rFonts w:ascii="Arial" w:hAnsi="Arial" w:cs="Arial"/>
                <w:b/>
                <w:sz w:val="14"/>
                <w:szCs w:val="14"/>
              </w:rPr>
              <w:t>12.</w:t>
            </w:r>
            <w:r w:rsidRPr="005071A0">
              <w:rPr>
                <w:rFonts w:ascii="Arial" w:hAnsi="Arial" w:cs="Arial"/>
                <w:sz w:val="14"/>
                <w:szCs w:val="14"/>
              </w:rPr>
              <w:t xml:space="preserve"> </w:t>
            </w:r>
            <w:r w:rsidRPr="005071A0">
              <w:rPr>
                <w:rFonts w:ascii="Arial" w:hAnsi="Arial" w:cs="Arial"/>
                <w:bCs/>
                <w:color w:val="000000"/>
                <w:sz w:val="14"/>
                <w:szCs w:val="14"/>
              </w:rPr>
              <w:t xml:space="preserve">En fecha 02 de septiembre de 2013, la Comisión de Organización y Vigilancia Electoral del Consejo Estatal Electoral, emitió acuerdo para acumular los expedientes identificados con las claves </w:t>
            </w:r>
            <w:r w:rsidRPr="005071A0">
              <w:rPr>
                <w:rFonts w:ascii="Arial" w:hAnsi="Arial" w:cs="Arial"/>
                <w:sz w:val="14"/>
                <w:szCs w:val="14"/>
              </w:rPr>
              <w:t xml:space="preserve">PO-026/2013, PO-027/2013, PO-028/2013, PO-029/2013, PO-030/2013, PO-031/2013, PO-032/2013, PO-033/2013, PO-034/2013, PO-035/2013, PO-036/2013, PO-038/2013, PO-039/2013, PO-040/2013, PO-041/2013, PO-042/2013, PO-043/2013, PO-044/2013, PO-045/2013, </w:t>
            </w:r>
            <w:r w:rsidRPr="005071A0">
              <w:rPr>
                <w:rFonts w:ascii="Arial" w:hAnsi="Arial" w:cs="Arial"/>
                <w:bCs/>
                <w:color w:val="000000"/>
                <w:sz w:val="14"/>
                <w:szCs w:val="14"/>
              </w:rPr>
              <w:t>para los efectos legales correspondientes, contenido que se reproduce íntegramente a continuación:</w:t>
            </w:r>
          </w:p>
          <w:p w:rsidR="009F5DC8" w:rsidRPr="005071A0" w:rsidRDefault="009F5DC8" w:rsidP="009F5DC8">
            <w:pPr>
              <w:pStyle w:val="Prrafodelista"/>
              <w:ind w:left="360" w:right="49"/>
              <w:jc w:val="both"/>
              <w:rPr>
                <w:rFonts w:ascii="Arial" w:hAnsi="Arial" w:cs="Arial"/>
                <w:bCs/>
                <w:color w:val="000000"/>
                <w:sz w:val="14"/>
                <w:szCs w:val="14"/>
              </w:rPr>
            </w:pPr>
          </w:p>
          <w:p w:rsidR="009F5DC8" w:rsidRPr="005071A0" w:rsidRDefault="009F5DC8" w:rsidP="009F5DC8">
            <w:pPr>
              <w:pStyle w:val="Textoindependiente"/>
              <w:tabs>
                <w:tab w:val="right" w:leader="hyphen" w:pos="8460"/>
              </w:tabs>
              <w:ind w:left="567" w:right="616"/>
              <w:jc w:val="right"/>
              <w:rPr>
                <w:rFonts w:ascii="Arial" w:hAnsi="Arial" w:cs="Arial"/>
                <w:i/>
                <w:sz w:val="14"/>
                <w:szCs w:val="14"/>
              </w:rPr>
            </w:pPr>
            <w:r w:rsidRPr="005071A0">
              <w:rPr>
                <w:rFonts w:ascii="Arial" w:hAnsi="Arial" w:cs="Arial"/>
                <w:i/>
                <w:sz w:val="14"/>
                <w:szCs w:val="14"/>
              </w:rPr>
              <w:t>Acumulación expedientes: PO-026/2013, PO-027/2013, PO-028/2013,</w:t>
            </w:r>
          </w:p>
          <w:p w:rsidR="009F5DC8" w:rsidRPr="005071A0" w:rsidRDefault="009F5DC8" w:rsidP="009F5DC8">
            <w:pPr>
              <w:pStyle w:val="Textoindependiente"/>
              <w:tabs>
                <w:tab w:val="right" w:leader="hyphen" w:pos="8460"/>
              </w:tabs>
              <w:ind w:left="567" w:right="616"/>
              <w:jc w:val="right"/>
              <w:rPr>
                <w:rFonts w:ascii="Arial" w:hAnsi="Arial" w:cs="Arial"/>
                <w:i/>
                <w:sz w:val="14"/>
                <w:szCs w:val="14"/>
              </w:rPr>
            </w:pPr>
            <w:r w:rsidRPr="005071A0">
              <w:rPr>
                <w:rFonts w:ascii="Arial" w:hAnsi="Arial" w:cs="Arial"/>
                <w:i/>
                <w:sz w:val="14"/>
                <w:szCs w:val="14"/>
              </w:rPr>
              <w:t xml:space="preserve"> PO-029/2013, PO-030/2013, PO-031/2013,</w:t>
            </w:r>
          </w:p>
          <w:p w:rsidR="009F5DC8" w:rsidRPr="005071A0" w:rsidRDefault="009F5DC8" w:rsidP="009F5DC8">
            <w:pPr>
              <w:pStyle w:val="Textoindependiente"/>
              <w:tabs>
                <w:tab w:val="right" w:leader="hyphen" w:pos="8460"/>
              </w:tabs>
              <w:ind w:left="567" w:right="616"/>
              <w:jc w:val="right"/>
              <w:rPr>
                <w:rFonts w:ascii="Arial" w:hAnsi="Arial" w:cs="Arial"/>
                <w:i/>
                <w:sz w:val="14"/>
                <w:szCs w:val="14"/>
              </w:rPr>
            </w:pPr>
            <w:r w:rsidRPr="005071A0">
              <w:rPr>
                <w:rFonts w:ascii="Arial" w:hAnsi="Arial" w:cs="Arial"/>
                <w:i/>
                <w:sz w:val="14"/>
                <w:szCs w:val="14"/>
              </w:rPr>
              <w:t>PO-032/2013, PO-033/2013, PO-034/2013,</w:t>
            </w:r>
          </w:p>
          <w:p w:rsidR="009F5DC8" w:rsidRPr="005071A0" w:rsidRDefault="009F5DC8" w:rsidP="009F5DC8">
            <w:pPr>
              <w:pStyle w:val="Textoindependiente"/>
              <w:tabs>
                <w:tab w:val="right" w:leader="hyphen" w:pos="8460"/>
              </w:tabs>
              <w:ind w:left="567" w:right="616"/>
              <w:jc w:val="right"/>
              <w:rPr>
                <w:rFonts w:ascii="Arial" w:hAnsi="Arial" w:cs="Arial"/>
                <w:i/>
                <w:sz w:val="14"/>
                <w:szCs w:val="14"/>
              </w:rPr>
            </w:pPr>
            <w:r w:rsidRPr="005071A0">
              <w:rPr>
                <w:rFonts w:ascii="Arial" w:hAnsi="Arial" w:cs="Arial"/>
                <w:i/>
                <w:sz w:val="14"/>
                <w:szCs w:val="14"/>
              </w:rPr>
              <w:t>PO-035/2013, PO-036/2013, PO-038/2013,</w:t>
            </w:r>
          </w:p>
          <w:p w:rsidR="009F5DC8" w:rsidRPr="005071A0" w:rsidRDefault="009F5DC8" w:rsidP="009F5DC8">
            <w:pPr>
              <w:pStyle w:val="Textoindependiente"/>
              <w:tabs>
                <w:tab w:val="right" w:leader="hyphen" w:pos="8460"/>
              </w:tabs>
              <w:ind w:left="567" w:right="616"/>
              <w:jc w:val="right"/>
              <w:rPr>
                <w:rFonts w:ascii="Arial" w:hAnsi="Arial" w:cs="Arial"/>
                <w:i/>
                <w:sz w:val="14"/>
                <w:szCs w:val="14"/>
              </w:rPr>
            </w:pPr>
            <w:r w:rsidRPr="005071A0">
              <w:rPr>
                <w:rFonts w:ascii="Arial" w:hAnsi="Arial" w:cs="Arial"/>
                <w:i/>
                <w:sz w:val="14"/>
                <w:szCs w:val="14"/>
              </w:rPr>
              <w:t>PO-039/2013,</w:t>
            </w:r>
            <w:r>
              <w:rPr>
                <w:rFonts w:ascii="Arial" w:hAnsi="Arial" w:cs="Arial"/>
                <w:i/>
                <w:sz w:val="14"/>
                <w:szCs w:val="14"/>
              </w:rPr>
              <w:t xml:space="preserve"> </w:t>
            </w:r>
            <w:r w:rsidRPr="005071A0">
              <w:rPr>
                <w:rFonts w:ascii="Arial" w:hAnsi="Arial" w:cs="Arial"/>
                <w:i/>
                <w:sz w:val="14"/>
                <w:szCs w:val="14"/>
              </w:rPr>
              <w:t>PO-040/2013PO-041/2013,</w:t>
            </w:r>
          </w:p>
          <w:p w:rsidR="009F5DC8" w:rsidRPr="005071A0" w:rsidRDefault="009F5DC8" w:rsidP="009F5DC8">
            <w:pPr>
              <w:pStyle w:val="Textoindependiente"/>
              <w:tabs>
                <w:tab w:val="right" w:leader="hyphen" w:pos="8460"/>
              </w:tabs>
              <w:ind w:left="567" w:right="616"/>
              <w:jc w:val="right"/>
              <w:rPr>
                <w:rFonts w:ascii="Arial" w:hAnsi="Arial" w:cs="Arial"/>
                <w:i/>
                <w:sz w:val="14"/>
                <w:szCs w:val="14"/>
              </w:rPr>
            </w:pPr>
            <w:r w:rsidRPr="005071A0">
              <w:rPr>
                <w:rFonts w:ascii="Arial" w:hAnsi="Arial" w:cs="Arial"/>
                <w:i/>
                <w:sz w:val="14"/>
                <w:szCs w:val="14"/>
              </w:rPr>
              <w:t>PO-042/2013, PO-043/2013, PO-044/2013,</w:t>
            </w:r>
          </w:p>
          <w:p w:rsidR="009F5DC8" w:rsidRPr="005071A0" w:rsidRDefault="009F5DC8" w:rsidP="009F5DC8">
            <w:pPr>
              <w:pStyle w:val="Textoindependiente"/>
              <w:tabs>
                <w:tab w:val="right" w:leader="hyphen" w:pos="8460"/>
              </w:tabs>
              <w:ind w:left="567" w:right="616"/>
              <w:jc w:val="right"/>
              <w:rPr>
                <w:rFonts w:ascii="Arial" w:hAnsi="Arial" w:cs="Arial"/>
                <w:i/>
                <w:sz w:val="14"/>
                <w:szCs w:val="14"/>
              </w:rPr>
            </w:pPr>
            <w:r w:rsidRPr="005071A0">
              <w:rPr>
                <w:rFonts w:ascii="Arial" w:hAnsi="Arial" w:cs="Arial"/>
                <w:i/>
                <w:sz w:val="14"/>
                <w:szCs w:val="14"/>
              </w:rPr>
              <w:t xml:space="preserve"> PO-045/2013.</w:t>
            </w:r>
          </w:p>
          <w:p w:rsidR="009F5DC8" w:rsidRPr="005071A0" w:rsidRDefault="009F5DC8" w:rsidP="009F5DC8">
            <w:pPr>
              <w:pStyle w:val="Textoindependiente"/>
              <w:tabs>
                <w:tab w:val="right" w:leader="hyphen" w:pos="8460"/>
              </w:tabs>
              <w:ind w:left="567" w:right="616"/>
              <w:rPr>
                <w:rFonts w:ascii="Arial" w:hAnsi="Arial" w:cs="Arial"/>
                <w:i/>
                <w:sz w:val="14"/>
                <w:szCs w:val="14"/>
              </w:rPr>
            </w:pPr>
          </w:p>
          <w:p w:rsidR="009F5DC8" w:rsidRPr="005071A0" w:rsidRDefault="009F5DC8" w:rsidP="009F5DC8">
            <w:pPr>
              <w:tabs>
                <w:tab w:val="right" w:leader="hyphen" w:pos="9498"/>
              </w:tabs>
              <w:ind w:left="567" w:right="616"/>
              <w:jc w:val="both"/>
              <w:rPr>
                <w:rFonts w:ascii="Arial" w:hAnsi="Arial" w:cs="Arial"/>
                <w:i/>
                <w:sz w:val="14"/>
                <w:szCs w:val="14"/>
              </w:rPr>
            </w:pPr>
            <w:r w:rsidRPr="005071A0">
              <w:rPr>
                <w:rFonts w:ascii="Arial" w:hAnsi="Arial" w:cs="Arial"/>
                <w:i/>
                <w:sz w:val="14"/>
                <w:szCs w:val="14"/>
              </w:rPr>
              <w:t>---En Culiacán Rosales, Sinaloa, México a 02 de septiembre del año 2013.-------------------------------</w:t>
            </w:r>
          </w:p>
          <w:p w:rsidR="009F5DC8" w:rsidRPr="005071A0" w:rsidRDefault="009F5DC8" w:rsidP="009F5DC8">
            <w:pPr>
              <w:pStyle w:val="Textoindependiente"/>
              <w:tabs>
                <w:tab w:val="right" w:leader="hyphen" w:pos="8460"/>
              </w:tabs>
              <w:ind w:left="567" w:right="616"/>
              <w:rPr>
                <w:rFonts w:ascii="Arial" w:hAnsi="Arial" w:cs="Arial"/>
                <w:i/>
                <w:sz w:val="14"/>
                <w:szCs w:val="14"/>
              </w:rPr>
            </w:pPr>
          </w:p>
          <w:p w:rsidR="009F5DC8" w:rsidRPr="005071A0" w:rsidRDefault="009F5DC8" w:rsidP="009F5DC8">
            <w:pPr>
              <w:pStyle w:val="Textoindependiente"/>
              <w:tabs>
                <w:tab w:val="right" w:leader="hyphen" w:pos="8460"/>
              </w:tabs>
              <w:ind w:left="567" w:right="616"/>
              <w:rPr>
                <w:rFonts w:ascii="Arial" w:hAnsi="Arial" w:cs="Arial"/>
                <w:i/>
                <w:sz w:val="14"/>
                <w:szCs w:val="14"/>
              </w:rPr>
            </w:pPr>
            <w:r w:rsidRPr="005071A0">
              <w:rPr>
                <w:rFonts w:ascii="Arial" w:hAnsi="Arial" w:cs="Arial"/>
                <w:i/>
                <w:sz w:val="14"/>
                <w:szCs w:val="14"/>
              </w:rPr>
              <w:t xml:space="preserve">---Vistas las constancias que integran los expedientes PO-026/2013, PO-027/2013, PO-028/2013, PO-029/2013, PO-030/2013, PO-031/2013, PO-032/2013, PO-033/2013, PO-034/2013, PO-035/2013, PO-036/2013, PO-038/2013, PO-039/2013, PO-040/2013PO-041/2013, PO-042/2013, PO-043/2013, PO-044/2013, PO-045/2013, relativas a los expedientes que remitieron los Presidentes(as) de los Consejos Distritales </w:t>
            </w:r>
            <w:r w:rsidRPr="005071A0">
              <w:rPr>
                <w:rFonts w:ascii="Arial" w:hAnsi="Arial" w:cs="Arial"/>
                <w:bCs w:val="0"/>
                <w:i/>
                <w:color w:val="000000"/>
                <w:sz w:val="14"/>
                <w:szCs w:val="14"/>
                <w:lang w:eastAsia="es-MX"/>
              </w:rPr>
              <w:t xml:space="preserve">I de Choix, II de El Fuerte, III y IV de Ahome, V de Sinaloa, VI y VII de Guasave, VIII de Angostura, IX de Salvador Alvarado, X de Mocorito, XI de Badiraguato, XIV de Culiacán, XV de Navolato, XVI de Cosalá, XVIII de San Ignacio, XXI de Concordia, XXII de Rosario, XXIII de Escuinapa y XXIV de Culiacán, </w:t>
            </w:r>
            <w:r w:rsidRPr="005071A0">
              <w:rPr>
                <w:rFonts w:ascii="Arial" w:hAnsi="Arial" w:cs="Arial"/>
                <w:i/>
                <w:sz w:val="14"/>
                <w:szCs w:val="14"/>
              </w:rPr>
              <w:t>respecto de la propaganda electoral de la Coalición Transformemos Sinaloa, que se identificó quince días posteriores a la jornada electoral 2013 en los Distritos antes mencionados.-------------------------------------------------------------------------------------------------------------</w:t>
            </w:r>
          </w:p>
          <w:p w:rsidR="009F5DC8" w:rsidRPr="005071A0" w:rsidRDefault="009F5DC8" w:rsidP="009F5DC8">
            <w:pPr>
              <w:pStyle w:val="Textoindependiente"/>
              <w:tabs>
                <w:tab w:val="right" w:leader="hyphen" w:pos="8460"/>
              </w:tabs>
              <w:ind w:left="567" w:right="616"/>
              <w:rPr>
                <w:rFonts w:ascii="Arial" w:hAnsi="Arial" w:cs="Arial"/>
                <w:i/>
                <w:sz w:val="14"/>
                <w:szCs w:val="14"/>
              </w:rPr>
            </w:pPr>
          </w:p>
          <w:p w:rsidR="009F5DC8" w:rsidRPr="005071A0" w:rsidRDefault="009F5DC8" w:rsidP="009F5DC8">
            <w:pPr>
              <w:tabs>
                <w:tab w:val="right" w:leader="hyphen" w:pos="9498"/>
              </w:tabs>
              <w:ind w:left="567" w:right="616"/>
              <w:jc w:val="both"/>
              <w:rPr>
                <w:rFonts w:ascii="Arial" w:hAnsi="Arial" w:cs="Arial"/>
                <w:i/>
                <w:sz w:val="14"/>
                <w:szCs w:val="14"/>
              </w:rPr>
            </w:pPr>
            <w:r w:rsidRPr="005071A0">
              <w:rPr>
                <w:rFonts w:ascii="Arial" w:hAnsi="Arial" w:cs="Arial"/>
                <w:i/>
                <w:sz w:val="14"/>
                <w:szCs w:val="14"/>
              </w:rPr>
              <w:t>---Advirtiéndose de constancias que obran en los expedientes citados, que existe identidad en la causa, consistente en este caso concreto, en la pretensión de sancionar a la Coalición Transformemos Sinaloa, por presuntas violaciones 30 fracciones II, XII de las obligaciones de los Partidos Políticos, 117 Bis E, y 117 Bis N de la Ley Electoral del Estado de Sinaloa, con los artículos 1, 3 fracciones del Reglamento para Regular la Difusión y Fijación de Propaganda Electoral; aunado a lo anterior, es pertinente manifestar que los objetivos propios de la acumulación son tendientes a evitar que se dicten resoluciones contradictorias en asuntos similares, pero además a procurar economía procesal, por tanto, en mérito de lo expuesto, lo conducente, es decretar la acumulación de los expedientes PO-026/2013, PO-027/2013, PO-028/2013, PO-029/2013, PO-030/2013, PO-031/2013, PO-032/2013, PO-033/2013, PO-034/2013, PO-035/2013, PO-036/2013, PO-038/2013, PO-039/2013, PO-040/2013,PO-041/2013, PO-042/2013, PO-043/2013, PO-044/2013, PO-045/2013, al expediente identificado con la clave PO-026/2013, por ser éste el más antiguo a fin de que, en su momento oportuno se emita un solo dictamen en relación con las quejas planteadas.------------------------------------------------------------------</w:t>
            </w:r>
          </w:p>
          <w:p w:rsidR="009F5DC8" w:rsidRPr="005071A0" w:rsidRDefault="009F5DC8" w:rsidP="009F5DC8">
            <w:pPr>
              <w:pStyle w:val="Prrafodelista"/>
              <w:ind w:left="567" w:right="616"/>
              <w:jc w:val="both"/>
              <w:rPr>
                <w:rFonts w:ascii="Arial" w:hAnsi="Arial" w:cs="Arial"/>
                <w:i/>
                <w:sz w:val="14"/>
                <w:szCs w:val="14"/>
              </w:rPr>
            </w:pPr>
          </w:p>
          <w:p w:rsidR="009F5DC8" w:rsidRPr="005071A0" w:rsidRDefault="009F5DC8" w:rsidP="009F5DC8">
            <w:pPr>
              <w:ind w:left="567" w:right="601"/>
              <w:jc w:val="both"/>
              <w:rPr>
                <w:rFonts w:ascii="Arial" w:hAnsi="Arial" w:cs="Arial"/>
                <w:sz w:val="14"/>
                <w:szCs w:val="14"/>
              </w:rPr>
            </w:pPr>
            <w:r w:rsidRPr="005071A0">
              <w:rPr>
                <w:rFonts w:ascii="Arial" w:hAnsi="Arial" w:cs="Arial"/>
                <w:i/>
                <w:sz w:val="14"/>
                <w:szCs w:val="14"/>
              </w:rPr>
              <w:t>---Así lo resolvió en esta misma fecha la Comisión de Organización y Vigilancia Electoral del Consejo Estatal Electoral de Sinaloa.---------------------------------------------------------------------------------</w:t>
            </w:r>
          </w:p>
        </w:tc>
        <w:tc>
          <w:tcPr>
            <w:tcW w:w="3119" w:type="dxa"/>
          </w:tcPr>
          <w:p w:rsidR="009F5DC8" w:rsidRPr="005071A0" w:rsidRDefault="009F5DC8" w:rsidP="009F5DC8">
            <w:pPr>
              <w:widowControl w:val="0"/>
              <w:autoSpaceDE w:val="0"/>
              <w:autoSpaceDN w:val="0"/>
              <w:adjustRightInd w:val="0"/>
              <w:jc w:val="both"/>
              <w:rPr>
                <w:rFonts w:ascii="Arial" w:hAnsi="Arial" w:cs="Arial"/>
                <w:b/>
                <w:sz w:val="14"/>
                <w:szCs w:val="14"/>
              </w:rPr>
            </w:pPr>
            <w:r w:rsidRPr="005071A0">
              <w:rPr>
                <w:rFonts w:ascii="Arial" w:hAnsi="Arial" w:cs="Arial"/>
                <w:b/>
                <w:sz w:val="14"/>
                <w:szCs w:val="14"/>
              </w:rPr>
              <w:t>HECHO NO. 12</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Lo expresado en este numeral del capítulo correspondiente,</w:t>
            </w:r>
            <w:r>
              <w:rPr>
                <w:rFonts w:ascii="Arial" w:hAnsi="Arial" w:cs="Arial"/>
                <w:sz w:val="14"/>
                <w:szCs w:val="14"/>
              </w:rPr>
              <w:t xml:space="preserve"> </w:t>
            </w:r>
            <w:r w:rsidRPr="005071A0">
              <w:rPr>
                <w:rFonts w:ascii="Arial" w:hAnsi="Arial" w:cs="Arial"/>
                <w:b/>
                <w:sz w:val="14"/>
                <w:szCs w:val="14"/>
              </w:rPr>
              <w:t xml:space="preserve">NO CONSTITUYEN HECHO PROPIOS </w:t>
            </w:r>
            <w:r w:rsidRPr="005071A0">
              <w:rPr>
                <w:rFonts w:ascii="Arial" w:hAnsi="Arial" w:cs="Arial"/>
                <w:sz w:val="14"/>
                <w:szCs w:val="14"/>
              </w:rPr>
              <w:t xml:space="preserve">de nuestra Coalición, que en sentido estricto puedan o deban ser relacionados con conducta alguna emanada por su representación, dirigentes o candidatos, por lo que </w:t>
            </w:r>
            <w:r w:rsidRPr="005071A0">
              <w:rPr>
                <w:rFonts w:ascii="Arial" w:hAnsi="Arial" w:cs="Arial"/>
                <w:sz w:val="14"/>
                <w:szCs w:val="14"/>
                <w:u w:val="single"/>
              </w:rPr>
              <w:t>no nos corresponde manifestarnos</w:t>
            </w:r>
            <w:r w:rsidRPr="005071A0">
              <w:rPr>
                <w:rFonts w:ascii="Arial" w:hAnsi="Arial" w:cs="Arial"/>
                <w:sz w:val="14"/>
                <w:szCs w:val="14"/>
              </w:rPr>
              <w:t xml:space="preserve"> sobre su </w:t>
            </w:r>
            <w:r w:rsidRPr="005071A0">
              <w:rPr>
                <w:rFonts w:ascii="Arial" w:hAnsi="Arial" w:cs="Arial"/>
                <w:b/>
                <w:sz w:val="14"/>
                <w:szCs w:val="14"/>
              </w:rPr>
              <w:t xml:space="preserve">VERACIDAD </w:t>
            </w:r>
            <w:r w:rsidRPr="005071A0">
              <w:rPr>
                <w:rFonts w:ascii="Arial" w:hAnsi="Arial" w:cs="Arial"/>
                <w:sz w:val="14"/>
                <w:szCs w:val="14"/>
              </w:rPr>
              <w:t xml:space="preserve">o </w:t>
            </w:r>
            <w:r w:rsidRPr="005071A0">
              <w:rPr>
                <w:rFonts w:ascii="Arial" w:hAnsi="Arial" w:cs="Arial"/>
                <w:b/>
                <w:sz w:val="14"/>
                <w:szCs w:val="14"/>
              </w:rPr>
              <w:t xml:space="preserve">FASEDAD, </w:t>
            </w:r>
            <w:r w:rsidRPr="005071A0">
              <w:rPr>
                <w:rFonts w:ascii="Arial" w:hAnsi="Arial" w:cs="Arial"/>
                <w:sz w:val="14"/>
                <w:szCs w:val="14"/>
              </w:rPr>
              <w:t>ya que éste se hace consistir en conductas emanadas de la Comisión de Organización y Vigilancia Electoral del Consejo Estatal Electoral, a que pertenece, no implicando conductas o comisión de hecho que configuren violaciones a la normatividad electoral vigente en el Estado de Sinaloa y que pudieran resultar imputables a la Coalición que represento. En atención a lo dispuesto en el artículo 245 de la ley que rige en nuestra materia, al no resultar controvertido dicho punto de hechos en la presente causa, no debe ser considerado como objeto de prueba.</w:t>
            </w:r>
          </w:p>
        </w:tc>
        <w:tc>
          <w:tcPr>
            <w:tcW w:w="1134" w:type="dxa"/>
          </w:tcPr>
          <w:p w:rsidR="009F5DC8" w:rsidRPr="005071A0" w:rsidRDefault="009F5DC8" w:rsidP="009F5DC8">
            <w:pPr>
              <w:jc w:val="both"/>
              <w:rPr>
                <w:rFonts w:ascii="Arial" w:hAnsi="Arial" w:cs="Arial"/>
                <w:sz w:val="14"/>
                <w:szCs w:val="14"/>
              </w:rPr>
            </w:pPr>
            <w:r w:rsidRPr="005071A0">
              <w:rPr>
                <w:rFonts w:ascii="Arial" w:hAnsi="Arial" w:cs="Arial"/>
                <w:sz w:val="14"/>
                <w:szCs w:val="14"/>
              </w:rPr>
              <w:t xml:space="preserve">Negación formal. </w:t>
            </w:r>
          </w:p>
          <w:p w:rsidR="009F5DC8" w:rsidRPr="005071A0" w:rsidRDefault="009F5DC8" w:rsidP="009F5DC8">
            <w:pPr>
              <w:jc w:val="both"/>
              <w:rPr>
                <w:rFonts w:ascii="Arial" w:hAnsi="Arial" w:cs="Arial"/>
                <w:sz w:val="14"/>
                <w:szCs w:val="14"/>
              </w:rPr>
            </w:pPr>
          </w:p>
        </w:tc>
      </w:tr>
      <w:tr w:rsidR="009F5DC8" w:rsidRPr="005071A0" w:rsidTr="009F5DC8">
        <w:trPr>
          <w:trHeight w:val="25"/>
        </w:trPr>
        <w:tc>
          <w:tcPr>
            <w:tcW w:w="7479" w:type="dxa"/>
          </w:tcPr>
          <w:p w:rsidR="009F5DC8" w:rsidRPr="005071A0" w:rsidRDefault="009F5DC8" w:rsidP="009F5DC8">
            <w:pPr>
              <w:autoSpaceDE w:val="0"/>
              <w:autoSpaceDN w:val="0"/>
              <w:adjustRightInd w:val="0"/>
              <w:jc w:val="both"/>
              <w:rPr>
                <w:rFonts w:ascii="Arial" w:hAnsi="Arial" w:cs="Arial"/>
                <w:sz w:val="14"/>
                <w:szCs w:val="14"/>
              </w:rPr>
            </w:pPr>
            <w:r w:rsidRPr="005071A0">
              <w:rPr>
                <w:rFonts w:ascii="Arial" w:hAnsi="Arial" w:cs="Arial"/>
                <w:b/>
                <w:color w:val="000000"/>
                <w:sz w:val="14"/>
                <w:szCs w:val="14"/>
              </w:rPr>
              <w:t xml:space="preserve">PRUEBAS Documentales públicas. </w:t>
            </w:r>
            <w:r w:rsidRPr="005071A0">
              <w:rPr>
                <w:rFonts w:ascii="Arial" w:hAnsi="Arial" w:cs="Arial"/>
                <w:color w:val="000000"/>
                <w:sz w:val="14"/>
                <w:szCs w:val="14"/>
              </w:rPr>
              <w:t xml:space="preserve">Consistentes en los </w:t>
            </w:r>
            <w:r w:rsidRPr="005071A0">
              <w:rPr>
                <w:rFonts w:ascii="Arial" w:hAnsi="Arial" w:cs="Arial"/>
                <w:sz w:val="14"/>
                <w:szCs w:val="14"/>
              </w:rPr>
              <w:t xml:space="preserve">expedientes relativos a la propaganda electoral que fue identificada quince días posteriores a la jornada electoral 2013, en los distritos </w:t>
            </w:r>
            <w:r w:rsidRPr="005071A0">
              <w:rPr>
                <w:rFonts w:ascii="Arial" w:hAnsi="Arial" w:cs="Arial"/>
                <w:bCs/>
                <w:color w:val="000000"/>
                <w:sz w:val="14"/>
                <w:szCs w:val="14"/>
              </w:rPr>
              <w:t>I de Choix, II de El Fuerte, III y IV de Ahome, V de Sinaloa, VI y VII de Guasave, VIII de Angostura, IX de Salvador Alvarado, X de Mocorito, XI de Badiraguato, XIV de Culiacán, XV de Navolato, XVI de Cosalá, XVIII de San Ignacio, XXI de Concordia, XXII de Rosario, XXIII de Escuinapa y XXIV de Culiacán</w:t>
            </w:r>
            <w:r w:rsidRPr="005071A0">
              <w:rPr>
                <w:rFonts w:ascii="Arial" w:hAnsi="Arial" w:cs="Arial"/>
                <w:sz w:val="14"/>
                <w:szCs w:val="14"/>
              </w:rPr>
              <w:t>, todos del Estado de Sinaloa. Lo anterior, en virtud de cumplirse las documentales en comento con lo establecido en el artículo 243, fracción II, de la Ley Electoral del Estado de Sinaloa. Esta prueba se relaciona</w:t>
            </w:r>
            <w:r>
              <w:rPr>
                <w:rFonts w:ascii="Arial" w:hAnsi="Arial" w:cs="Arial"/>
                <w:sz w:val="14"/>
                <w:szCs w:val="14"/>
              </w:rPr>
              <w:t xml:space="preserve"> </w:t>
            </w:r>
            <w:r w:rsidRPr="005071A0">
              <w:rPr>
                <w:rFonts w:ascii="Arial" w:hAnsi="Arial" w:cs="Arial"/>
                <w:sz w:val="14"/>
                <w:szCs w:val="14"/>
              </w:rPr>
              <w:t>con los puntos del 3 al 12 de Hechos.-----------------------------------------------------------</w:t>
            </w:r>
          </w:p>
          <w:p w:rsidR="009F5DC8" w:rsidRPr="005071A0" w:rsidRDefault="009F5DC8" w:rsidP="009F5DC8">
            <w:pPr>
              <w:pStyle w:val="Prrafodelista"/>
              <w:autoSpaceDE w:val="0"/>
              <w:autoSpaceDN w:val="0"/>
              <w:adjustRightInd w:val="0"/>
              <w:ind w:left="0"/>
              <w:jc w:val="both"/>
              <w:rPr>
                <w:rFonts w:ascii="Arial" w:hAnsi="Arial" w:cs="Arial"/>
                <w:sz w:val="14"/>
                <w:szCs w:val="14"/>
              </w:rPr>
            </w:pPr>
          </w:p>
          <w:p w:rsidR="009F5DC8" w:rsidRPr="005071A0" w:rsidRDefault="009F5DC8" w:rsidP="009F5DC8">
            <w:pPr>
              <w:autoSpaceDE w:val="0"/>
              <w:autoSpaceDN w:val="0"/>
              <w:adjustRightInd w:val="0"/>
              <w:jc w:val="both"/>
              <w:rPr>
                <w:rFonts w:ascii="Arial" w:hAnsi="Arial" w:cs="Arial"/>
                <w:sz w:val="14"/>
                <w:szCs w:val="14"/>
              </w:rPr>
            </w:pPr>
            <w:r w:rsidRPr="005071A0">
              <w:rPr>
                <w:rFonts w:ascii="Arial" w:hAnsi="Arial" w:cs="Arial"/>
                <w:color w:val="000000"/>
                <w:sz w:val="14"/>
                <w:szCs w:val="14"/>
              </w:rPr>
              <w:t xml:space="preserve">Con lo anterior, se pretende acreditar que en fecha 23 y 24 de julio de 2013, </w:t>
            </w:r>
            <w:r w:rsidRPr="005071A0">
              <w:rPr>
                <w:rFonts w:ascii="Arial" w:hAnsi="Arial" w:cs="Arial"/>
                <w:sz w:val="14"/>
                <w:szCs w:val="14"/>
              </w:rPr>
              <w:t xml:space="preserve">se identificó por servidores de los Consejos Distritales </w:t>
            </w:r>
            <w:r w:rsidRPr="005071A0">
              <w:rPr>
                <w:rFonts w:ascii="Arial" w:hAnsi="Arial" w:cs="Arial"/>
                <w:bCs/>
                <w:color w:val="000000"/>
                <w:sz w:val="14"/>
                <w:szCs w:val="14"/>
              </w:rPr>
              <w:t>I de Choix, II de El Fuerte, III y IV de Ahome, V de Sinaloa, VI y VII de Guasave, VIII de Angostura, IX de Salvador Alvarado, X de Mocorito, XI de Badiraguato, XIV de Culiacán, XV de Navolato, XVI XVIII de San Ignacio, XXI de Concordia, XXII de Rosario, XXIII de Escuinapa y XXIV de Culiacán</w:t>
            </w:r>
            <w:r w:rsidRPr="005071A0">
              <w:rPr>
                <w:rFonts w:ascii="Arial" w:hAnsi="Arial" w:cs="Arial"/>
                <w:sz w:val="14"/>
                <w:szCs w:val="14"/>
              </w:rPr>
              <w:t>, propaganda electoral de los candidatos de la Coalición “Transformemos Sinaloa”, tal como se detalla en el Hecho 7 de presente escrito, así como en las constancias del expediente PO-026/2013, PO-027/2013, PO-028/2013, PO-029/2013, PO-030/201, PO-031/2013, PO-032/2013, PO-033/2013, PO-034/2013, PO-035/2013, PO-036/2013, PO-038/2013, PO-039/2013, PO-040/2013, PO-041/2013, PO-042/2013, PO-043/2013, PO-044/2013,PO-045/2013,ACUMULADOS. Asimismo que se notificó a los respectivos Presidentes Municipales para que se aplicara lo establecido en el artículo 117 Bis N de la Ley Electoral del Estado de Sinaloa.----------------------------------------------------------------------------------------------------</w:t>
            </w:r>
          </w:p>
          <w:p w:rsidR="009F5DC8" w:rsidRPr="005071A0" w:rsidRDefault="009F5DC8" w:rsidP="009F5DC8">
            <w:pPr>
              <w:autoSpaceDE w:val="0"/>
              <w:autoSpaceDN w:val="0"/>
              <w:adjustRightInd w:val="0"/>
              <w:jc w:val="both"/>
              <w:rPr>
                <w:rFonts w:ascii="Arial" w:hAnsi="Arial" w:cs="Arial"/>
                <w:sz w:val="14"/>
                <w:szCs w:val="14"/>
              </w:rPr>
            </w:pPr>
          </w:p>
          <w:p w:rsidR="009F5DC8" w:rsidRPr="005071A0" w:rsidRDefault="009F5DC8" w:rsidP="009F5DC8">
            <w:pPr>
              <w:jc w:val="both"/>
              <w:rPr>
                <w:rFonts w:ascii="Arial" w:hAnsi="Arial" w:cs="Arial"/>
                <w:sz w:val="14"/>
                <w:szCs w:val="14"/>
              </w:rPr>
            </w:pPr>
            <w:r w:rsidRPr="005071A0">
              <w:rPr>
                <w:rFonts w:ascii="Arial" w:hAnsi="Arial" w:cs="Arial"/>
                <w:color w:val="000000"/>
                <w:sz w:val="14"/>
                <w:szCs w:val="14"/>
              </w:rPr>
              <w:t>Las pruebas son aportadas para el procedimiento administrativo sancionador, en base al principio dispositivo que opera en materia procesal.</w:t>
            </w:r>
          </w:p>
        </w:tc>
        <w:tc>
          <w:tcPr>
            <w:tcW w:w="3119" w:type="dxa"/>
          </w:tcPr>
          <w:p w:rsidR="009F5DC8" w:rsidRPr="005071A0" w:rsidRDefault="009F5DC8" w:rsidP="009F5DC8">
            <w:pPr>
              <w:widowControl w:val="0"/>
              <w:autoSpaceDE w:val="0"/>
              <w:autoSpaceDN w:val="0"/>
              <w:adjustRightInd w:val="0"/>
              <w:jc w:val="both"/>
              <w:rPr>
                <w:rFonts w:ascii="Arial" w:hAnsi="Arial" w:cs="Arial"/>
                <w:b/>
                <w:sz w:val="14"/>
                <w:szCs w:val="14"/>
              </w:rPr>
            </w:pPr>
            <w:r w:rsidRPr="005071A0">
              <w:rPr>
                <w:rFonts w:ascii="Arial" w:hAnsi="Arial" w:cs="Arial"/>
                <w:b/>
                <w:sz w:val="14"/>
                <w:szCs w:val="14"/>
              </w:rPr>
              <w:t>CONSIDERACIONES JURÍDICAS</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Resultan del todo insostenibles los señalamientos expresados por la autoridad administrativa electoral en</w:t>
            </w:r>
            <w:r w:rsidRPr="005071A0">
              <w:rPr>
                <w:rFonts w:ascii="Arial" w:hAnsi="Arial" w:cs="Arial"/>
                <w:b/>
                <w:sz w:val="14"/>
                <w:szCs w:val="14"/>
              </w:rPr>
              <w:t xml:space="preserve"> </w:t>
            </w:r>
            <w:r w:rsidRPr="005071A0">
              <w:rPr>
                <w:rFonts w:ascii="Arial" w:hAnsi="Arial" w:cs="Arial"/>
                <w:sz w:val="14"/>
                <w:szCs w:val="14"/>
              </w:rPr>
              <w:t>contra de nuestra Coalición en lo relativo a la presunta presencia indebida de propaganda política-electoral propia de nuestros candidatos, ello en virtud de que tales imputaciones importan a lo mucho mero dichos y vagas afirmaciones probatorios que guarden plena pertinencia con los hechos que autoridad pretende probar y cuya idoneidad resulte bastante para la acreditación de las circunstancias de tiempo, modo y lugar en que se desarrollaron las presuntas conductas violatorias del texto de la norma electoral vigente en nuestra entidad.</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 xml:space="preserve">A sí mismo, del mismo texto de la Ley Electoral del Estado de Sinaloa no se desprende el otorgamiento de fe pública a los funcionarios de los Consejo Electorales en cualquiera de sus niveles, circunstancia que de ser caso por sí sola hiciere presumir que su dicho esté dotado de certeza en cuanto a la verdad material de los hechos; sin embargo, suponiendo sin conceder que tal circunstancia fuera factible jurídicamente, las documentales en que dichos funcionarios hacen constar la presencia de la propaganda más allá de los tiempos en que la normatividad lo permite, no se hacen acompañar de otros medios probatorios tendentes a la acreditación de sus dichos, pues aún en el caso de que ofrecieren pruebas técnicas constantes en fotografías o videograbaciones, aquellos que obran en el expediente </w:t>
            </w:r>
            <w:r w:rsidRPr="005071A0">
              <w:rPr>
                <w:rFonts w:ascii="Arial" w:hAnsi="Arial" w:cs="Arial"/>
                <w:b/>
                <w:sz w:val="14"/>
                <w:szCs w:val="14"/>
                <w:u w:val="single"/>
              </w:rPr>
              <w:t>no garantizan</w:t>
            </w:r>
            <w:r w:rsidRPr="005071A0">
              <w:rPr>
                <w:rFonts w:ascii="Arial" w:hAnsi="Arial" w:cs="Arial"/>
                <w:sz w:val="14"/>
                <w:szCs w:val="14"/>
              </w:rPr>
              <w:t xml:space="preserve"> la debida acreditación de las </w:t>
            </w:r>
            <w:r w:rsidRPr="005071A0">
              <w:rPr>
                <w:rFonts w:ascii="Arial" w:hAnsi="Arial" w:cs="Arial"/>
                <w:sz w:val="14"/>
                <w:szCs w:val="14"/>
                <w:u w:val="single"/>
              </w:rPr>
              <w:t>circunstancias de tiempo y lugar</w:t>
            </w:r>
            <w:r w:rsidRPr="005071A0">
              <w:rPr>
                <w:rFonts w:ascii="Arial" w:hAnsi="Arial" w:cs="Arial"/>
                <w:sz w:val="14"/>
                <w:szCs w:val="14"/>
              </w:rPr>
              <w:t xml:space="preserve">, esto es, que </w:t>
            </w:r>
            <w:r w:rsidRPr="005071A0">
              <w:rPr>
                <w:rFonts w:ascii="Arial" w:hAnsi="Arial" w:cs="Arial"/>
                <w:b/>
                <w:sz w:val="14"/>
                <w:szCs w:val="14"/>
              </w:rPr>
              <w:t xml:space="preserve">no se detalla ni pormenoriza </w:t>
            </w:r>
            <w:r w:rsidRPr="005071A0">
              <w:rPr>
                <w:rFonts w:ascii="Arial" w:hAnsi="Arial" w:cs="Arial"/>
                <w:sz w:val="14"/>
                <w:szCs w:val="14"/>
              </w:rPr>
              <w:t xml:space="preserve">la </w:t>
            </w:r>
            <w:r w:rsidRPr="005071A0">
              <w:rPr>
                <w:rFonts w:ascii="Arial" w:hAnsi="Arial" w:cs="Arial"/>
                <w:sz w:val="14"/>
                <w:szCs w:val="14"/>
                <w:u w:val="single"/>
              </w:rPr>
              <w:t>pertinencia del lugar</w:t>
            </w:r>
            <w:r w:rsidRPr="005071A0">
              <w:rPr>
                <w:rFonts w:ascii="Arial" w:hAnsi="Arial" w:cs="Arial"/>
                <w:sz w:val="14"/>
                <w:szCs w:val="14"/>
              </w:rPr>
              <w:t xml:space="preserve"> en que supuestamente se documenta la aparición de la propaganda con el expresado por la autoridad, </w:t>
            </w:r>
            <w:r w:rsidRPr="005071A0">
              <w:rPr>
                <w:rFonts w:ascii="Arial" w:hAnsi="Arial" w:cs="Arial"/>
                <w:b/>
                <w:sz w:val="14"/>
                <w:szCs w:val="14"/>
              </w:rPr>
              <w:t xml:space="preserve">ni mucho menos se encuentran adminiculadas con </w:t>
            </w:r>
            <w:r w:rsidRPr="005071A0">
              <w:rPr>
                <w:rFonts w:ascii="Arial" w:hAnsi="Arial" w:cs="Arial"/>
                <w:sz w:val="14"/>
                <w:szCs w:val="14"/>
              </w:rPr>
              <w:t xml:space="preserve">otros medios que fortalecieren el poder convictico del material fotográfico; por otro lado, el ofrecimiento de dichas pruebas técnicas </w:t>
            </w:r>
            <w:r w:rsidRPr="005071A0">
              <w:rPr>
                <w:rFonts w:ascii="Arial" w:hAnsi="Arial" w:cs="Arial"/>
                <w:b/>
                <w:sz w:val="14"/>
                <w:szCs w:val="14"/>
                <w:u w:val="single"/>
              </w:rPr>
              <w:t xml:space="preserve">no se efectúa con </w:t>
            </w:r>
            <w:r w:rsidRPr="005071A0">
              <w:rPr>
                <w:rFonts w:ascii="Arial" w:hAnsi="Arial" w:cs="Arial"/>
                <w:sz w:val="14"/>
                <w:szCs w:val="14"/>
              </w:rPr>
              <w:t xml:space="preserve">la </w:t>
            </w:r>
            <w:r w:rsidRPr="005071A0">
              <w:rPr>
                <w:rFonts w:ascii="Arial" w:hAnsi="Arial" w:cs="Arial"/>
                <w:b/>
                <w:sz w:val="14"/>
                <w:szCs w:val="14"/>
              </w:rPr>
              <w:t xml:space="preserve">descripción de la fecha y hora en que las placas fotográficas fueron tomadas, </w:t>
            </w:r>
            <w:r w:rsidRPr="005071A0">
              <w:rPr>
                <w:rFonts w:ascii="Arial" w:hAnsi="Arial" w:cs="Arial"/>
                <w:sz w:val="14"/>
                <w:szCs w:val="14"/>
              </w:rPr>
              <w:t>ni tampoco se relacionan con alguna otra prueba que acreditara tal circunstancia.</w:t>
            </w:r>
          </w:p>
          <w:p w:rsidR="009F5DC8" w:rsidRPr="005071A0" w:rsidRDefault="009F5DC8" w:rsidP="009F5DC8">
            <w:pPr>
              <w:widowControl w:val="0"/>
              <w:autoSpaceDE w:val="0"/>
              <w:autoSpaceDN w:val="0"/>
              <w:adjustRightInd w:val="0"/>
              <w:jc w:val="both"/>
              <w:rPr>
                <w:rFonts w:ascii="Arial" w:hAnsi="Arial" w:cs="Arial"/>
                <w:b/>
                <w:sz w:val="14"/>
                <w:szCs w:val="14"/>
              </w:rPr>
            </w:pPr>
            <w:r w:rsidRPr="005071A0">
              <w:rPr>
                <w:rFonts w:ascii="Arial" w:hAnsi="Arial" w:cs="Arial"/>
                <w:sz w:val="14"/>
                <w:szCs w:val="14"/>
              </w:rPr>
              <w:t xml:space="preserve">Al no haber satisfecho esa carga, la autoridad no acredita en forma plena los hechos que imputa de nuestra coalición, careciendo de validez y de certeza todo señalamiento formulado en nuestra contra, ni pueden tenérsele por probados mediante documentales ni instrumentos que se estimen del todo idóneos. Estimamos aplicables las siguientes tesis relevantes y jurisprudencias sostenidas y pronunciadas por la </w:t>
            </w:r>
            <w:r w:rsidRPr="005071A0">
              <w:rPr>
                <w:rFonts w:ascii="Arial" w:hAnsi="Arial" w:cs="Arial"/>
                <w:b/>
                <w:sz w:val="14"/>
                <w:szCs w:val="14"/>
              </w:rPr>
              <w:t xml:space="preserve">SALA SUPERIOR </w:t>
            </w:r>
            <w:r w:rsidRPr="005071A0">
              <w:rPr>
                <w:rFonts w:ascii="Arial" w:hAnsi="Arial" w:cs="Arial"/>
                <w:sz w:val="14"/>
                <w:szCs w:val="14"/>
              </w:rPr>
              <w:t xml:space="preserve">del </w:t>
            </w:r>
            <w:r w:rsidRPr="005071A0">
              <w:rPr>
                <w:rFonts w:ascii="Arial" w:hAnsi="Arial" w:cs="Arial"/>
                <w:b/>
                <w:sz w:val="14"/>
                <w:szCs w:val="14"/>
              </w:rPr>
              <w:t xml:space="preserve">TRIBUNAL ELECTORAL </w:t>
            </w:r>
            <w:r w:rsidRPr="005071A0">
              <w:rPr>
                <w:rFonts w:ascii="Arial" w:hAnsi="Arial" w:cs="Arial"/>
                <w:sz w:val="14"/>
                <w:szCs w:val="14"/>
              </w:rPr>
              <w:t xml:space="preserve">del </w:t>
            </w:r>
            <w:r w:rsidRPr="005071A0">
              <w:rPr>
                <w:rFonts w:ascii="Arial" w:hAnsi="Arial" w:cs="Arial"/>
                <w:b/>
                <w:sz w:val="14"/>
                <w:szCs w:val="14"/>
              </w:rPr>
              <w:t>PODER JUDICIAL DE LA FEDERACIÓN:</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b/>
                <w:sz w:val="14"/>
                <w:szCs w:val="14"/>
              </w:rPr>
              <w:t xml:space="preserve">PRUEBAS TÉCNICAS. POR SU NATURALEZA REQUIEREN DE LA DESCRIPCIÓN PRECISA DE LOS HECHOS Y CIRCUNSTANCIAS QUE SE PRETENDEN DEMOSTRAR.- </w:t>
            </w:r>
            <w:r w:rsidRPr="005071A0">
              <w:rPr>
                <w:rFonts w:ascii="Arial" w:hAnsi="Arial" w:cs="Arial"/>
                <w:sz w:val="14"/>
                <w:szCs w:val="14"/>
              </w:rPr>
              <w:t xml:space="preserve">El artículo 31, párrafo segundo, de la Ley Procesal Electoral para el Distrito Federal define como pruebas técnicas, cualquier medio de reproducción de imágenes y, en general todos aquellos elementos científicos, y establece la </w:t>
            </w:r>
            <w:r w:rsidRPr="005071A0">
              <w:rPr>
                <w:rFonts w:ascii="Arial" w:hAnsi="Arial" w:cs="Arial"/>
                <w:sz w:val="14"/>
                <w:szCs w:val="14"/>
                <w:u w:val="single"/>
              </w:rPr>
              <w:t xml:space="preserve">carga para el aportante de señalar concretamente lo que pretende acreditar, identificando a personas, lugares, así como circunstancias de modo y tiempo que reproduce la prueba, esto es, realizar una descripción detallada de lo que se aprecia en la reproducción de la prueba técnica, a fin de que el tribunal resolutorio esté en condiciones de vincular la citada prueba con los hechos por acreditar en el juicio, con la finalidad de fijar el valor convictico que corresponda. </w:t>
            </w:r>
            <w:r w:rsidRPr="005071A0">
              <w:rPr>
                <w:rFonts w:ascii="Arial" w:hAnsi="Arial" w:cs="Arial"/>
                <w:sz w:val="14"/>
                <w:szCs w:val="14"/>
              </w:rPr>
              <w:t xml:space="preserve">De esta forma, las pruebas técnicas en las que se reproducen imágenes, como sucede con las grabaciones de video, la </w:t>
            </w:r>
            <w:r w:rsidRPr="005071A0">
              <w:rPr>
                <w:rFonts w:ascii="Arial" w:hAnsi="Arial" w:cs="Arial"/>
                <w:sz w:val="14"/>
                <w:szCs w:val="14"/>
                <w:u w:val="single"/>
              </w:rPr>
              <w:t xml:space="preserve">descripción que se presente el oferente debe guardar relación con los hechos por acreditar, </w:t>
            </w:r>
            <w:r w:rsidRPr="005071A0">
              <w:rPr>
                <w:rFonts w:ascii="Arial" w:hAnsi="Arial" w:cs="Arial"/>
                <w:sz w:val="14"/>
                <w:szCs w:val="14"/>
              </w:rPr>
              <w:t>por lo que el grado de precisión en la descripción debe ser proporcional a las circunstancias que se pretenden probar. Consecuentemente, si lo que se requiere demostrar son actos específicos imputados a una persona, se describirá la conducta asumida contenida en las imágenes; en cambio, cuando los hechos a acreditar se atribuyan a un número indeterminado de personas, se deberá ponderar racionalmente la exigencia de la identificación individual atendiendo al número de involucrados en relación al hecho que se pretende acreditar. Tesis XXVII/2008.- Rodolfo Vitela Melgar y otro VS Tribunal Electoral del Distrito Federal. 4ta Época: Juicio para la protección de los derechos político-electorales del ciudadano. SUP-JDC-377/2008.- Actores Rodolfo Vitela Melgar y otros.- Autoridad responsable: Tribunal Electoral del Distrito Federal.- 11 de junio de 2008.- Inanidad de cinco votos.- Ponente: Pedro Esteban Penagos López.- Secretarios: Sergio Arturo Guerrero Olvera y Andrés Carlos Vázquez Murillo. La Sala Superior en sesión pública celebrada el treinta y uno de julio de dos mil ocho, aprobó por unanimidad de seis votos la tesis que antecede. Gaceta de Jurisprudencia y Tesis en materia electoral, Tribunal Electoral del Poder Judicial de la Federación, Año 2, Número 3, 2009, páginas 54 y 55.</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b/>
                <w:sz w:val="14"/>
                <w:szCs w:val="14"/>
              </w:rPr>
              <w:t xml:space="preserve">PROCEDIMIENTO ADMINISTRATIVO SANCIONADOR. EL DENUNCIATE DEBE EXPONER LOS HECHOS QUE ESTIMA CONSTITUTIVOS DE IONFRACCIÓN LEGAL Y APORTAR ELEMENTOS MÍNIMOS PROBATORIOS PARA QUE LA AUTORIDAD EJERZA SU FACULTAD INVESTIGADORA.- </w:t>
            </w:r>
            <w:r w:rsidRPr="005071A0">
              <w:rPr>
                <w:rFonts w:ascii="Arial" w:hAnsi="Arial" w:cs="Arial"/>
                <w:sz w:val="14"/>
                <w:szCs w:val="14"/>
              </w:rPr>
              <w:t xml:space="preserve">los artículos 16 y 20, apartado A, fracción III, de la Constitución Política de los Estados Unidos Mexicanos garantizan los derechos de los gobernados, relativos a la obligación de la autoridad de fundar y motivar la causa legal del procedimiento en los actos de molestia, así como el específico para los inculpados, de conocer los hechos de que se les acusa. En este contexto en el procedimiento administrativo sancionador electoral se han desarrollado diversos principios, entre los cuales se encuentra el relativo a que las quejas o denuncias presentadas por los partidos políticos en contra de otros partidos o funcionarios, que puedan constituir infracciones a la normatividad electoral, </w:t>
            </w:r>
            <w:r w:rsidRPr="005071A0">
              <w:rPr>
                <w:rFonts w:ascii="Arial" w:hAnsi="Arial" w:cs="Arial"/>
                <w:sz w:val="14"/>
                <w:szCs w:val="14"/>
                <w:u w:val="single"/>
              </w:rPr>
              <w:t xml:space="preserve">deben estar sustentadas, en hechos claros y precisos en los cuales se expliquen las circunstancias de tiempo, modo y lugar en que se verificaron y aportar por lo menos un mínimo de material probatorio a fin de que la autoridad administrativa electoral esté en aptitud de determinar si existen indicios que conduzcan a iniciar su facultad investigadora, pues la omisión de alguna de estas exigencias básicas no es apta para instar el ejercicio de tal atribución. </w:t>
            </w:r>
            <w:r w:rsidRPr="005071A0">
              <w:rPr>
                <w:rFonts w:ascii="Arial" w:hAnsi="Arial" w:cs="Arial"/>
                <w:sz w:val="14"/>
                <w:szCs w:val="14"/>
              </w:rPr>
              <w:t>Lo anterior, porque de no considerarse así, se imposibilitaría una adecuada defensa del gobernado a quien se le atribuyen los hechos. Es decir, la función punitiva de los órganos administrativos electorales estatales, debe tener un respaldo legalmente suficiente; no obstante las amplias facultades que se les otorga a tales órganos para conocer, investigar, acusar y sancionar ilícitos. Jurisprudencia 16/2011. Partido Acción Nacional VS Tercera Sala Unitaria del Tribunal Estatal Electoral de Estado de Tamaulipas. 4ta época: Juicio de revisión constitucional electoral. SUP-JRC-250/2007.- Actor: Partido Acción Nacional.- Autoridad responsable: Tercera Sala Unitaria del Tribunal Estatal Electoral del Estado de Tamaulipas.- 10 de octubre del 2007.-Uninamidad de 6 votos.- Ponente: Pedro Esteban Penagos López.- Secretaría: Claudia pastor Badilla. Recurso de apelación. SUP-RAP-242/2008.- Actor: Partido de la Revolución Democrática.- Autoridad Responsable: Consejo General del Instituto federal Electoral.-10 de septiembre de 2008.- unanimidad de 6 votos.- Ponente: Manuel González Oropeza.- Secretario: David Cienfuegos Salgado. Juicio para la protección de los Derechos politicos-electortales del Ciudadano.SUP-JDC-502/2009.- Actor: Sergio Iván García Badillo.-Autoridad Responsable: Sala de Segunda Instancia del Tribunal Electoral del poder judicial del Estado de San Luís Potosí.- 3 julio de 2009.-Uninamidad de Votos.- Ponente: Constancio Carrasco Daza.-Secretario: Fabricio Favio Villegas Estudillo. Notas: El contenido del artículo 20, apartado A, Fracción III, de la Constitución Política de los Estados Unidos Mexicanos, Interpretados en esta Jurisprudencia Corresponde con el artículo 20, apartado V fracción III vigente. La Sala Superior en Sección pública Celebrada el diecinueve de octubre del dos mil once, aprobó Por unanimidad de votos la jurisprudencia que antecede y la declaró formalmente obligatoria. Gaceta De Jurisprudencia y Tesis en materia electoral, Tribunal Electoral del Poder Judicial de la Federación, Año 4, Número 9, 2011, páginas 31 y 32.</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Resulta bastante claro, que en la presente materia la autoridad fue deficiente en la aportación de pruebas al expediente para mínimamente acreditar violaciones de nuestra parte a la normatividad electoral. Por otra parte, en el supuesto de que hubiere más probanzas que sirvieran para acreditar las irregularidades señaladas resulta del todo lógico que aras de preservar nuestra garantía constitucional de seguridad jurídica, en sus vertientes de audiencia y debido proceso, las mismas debieron haber sido de nuestro conocimiento con el emplazamiento respectivo, lo cual, al no haber acontecido en la especie por si solo hace operante la presunción de que el expediente de mérito no contó con el caudal probatorio mínimo, respecto del cual hubiéremos podido ejercer la defensa y oposición jurídicos necesarios y adecuados; en ese entendido, todo señalamiento vertido en el mismo por la autoridad en contra de nuestra Coalición por medio de la presente es negado de manera categórica.</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Por lo anteriormente expuesto y fundado, a ese Consejo Estatal Electoral de Sinaloa, atenta y respetuosamente pido:</w:t>
            </w:r>
          </w:p>
          <w:p w:rsidR="009F5DC8" w:rsidRPr="005071A0" w:rsidRDefault="009F5DC8" w:rsidP="009F5DC8">
            <w:pPr>
              <w:widowControl w:val="0"/>
              <w:autoSpaceDE w:val="0"/>
              <w:autoSpaceDN w:val="0"/>
              <w:adjustRightInd w:val="0"/>
              <w:jc w:val="both"/>
              <w:rPr>
                <w:rFonts w:ascii="Arial" w:hAnsi="Arial" w:cs="Arial"/>
                <w:b/>
                <w:sz w:val="14"/>
                <w:szCs w:val="14"/>
              </w:rPr>
            </w:pPr>
            <w:r w:rsidRPr="005071A0">
              <w:rPr>
                <w:rFonts w:ascii="Arial" w:hAnsi="Arial" w:cs="Arial"/>
                <w:b/>
                <w:sz w:val="14"/>
                <w:szCs w:val="14"/>
              </w:rPr>
              <w:t>PRIMERO.-</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 xml:space="preserve">Me tenga por presentado en tiempo y forma, dando contestación a los señalamientos realizados por esa autoridad con motivo de la sustanciación oficiosa de procedimiento administrativo sancionador tramitada bajo el expediente </w:t>
            </w:r>
            <w:r w:rsidRPr="005071A0">
              <w:rPr>
                <w:rFonts w:ascii="Arial" w:hAnsi="Arial" w:cs="Arial"/>
                <w:b/>
                <w:sz w:val="14"/>
                <w:szCs w:val="14"/>
              </w:rPr>
              <w:t xml:space="preserve">PO-026/2013, PO-027/2013, PO-028/2013, PO-029/2013, PO-030/2013, PO-031/2013, PO-032/2013, PO-034/2013, PO-035/2013, PO-036/2013, PO-038/2013, PO-039/2013, PO-040/2013, PO-041/2013, PO-042/2013, PO-043/2013, PO-044/2013, PO-045/2013 ACUMULADOS, </w:t>
            </w:r>
            <w:r w:rsidRPr="005071A0">
              <w:rPr>
                <w:rFonts w:ascii="Arial" w:hAnsi="Arial" w:cs="Arial"/>
                <w:sz w:val="14"/>
                <w:szCs w:val="14"/>
              </w:rPr>
              <w:t>seguido en contra de mi representada.</w:t>
            </w:r>
          </w:p>
          <w:p w:rsidR="009F5DC8" w:rsidRPr="005071A0" w:rsidRDefault="009F5DC8" w:rsidP="009F5DC8">
            <w:pPr>
              <w:widowControl w:val="0"/>
              <w:autoSpaceDE w:val="0"/>
              <w:autoSpaceDN w:val="0"/>
              <w:adjustRightInd w:val="0"/>
              <w:jc w:val="both"/>
              <w:rPr>
                <w:rFonts w:ascii="Arial" w:hAnsi="Arial" w:cs="Arial"/>
                <w:b/>
                <w:sz w:val="14"/>
                <w:szCs w:val="14"/>
              </w:rPr>
            </w:pPr>
            <w:r w:rsidRPr="005071A0">
              <w:rPr>
                <w:rFonts w:ascii="Arial" w:hAnsi="Arial" w:cs="Arial"/>
                <w:b/>
                <w:sz w:val="14"/>
                <w:szCs w:val="14"/>
              </w:rPr>
              <w:t>SENGUNDO.-</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Se tenga por autorizados para oír y recibir notificaciones a los profesionistas mencionados en el proemio del presente escrito y por señalado el domicilio para tales efectos que en el mismo se menciona.</w:t>
            </w:r>
          </w:p>
          <w:p w:rsidR="009F5DC8" w:rsidRPr="005071A0" w:rsidRDefault="009F5DC8" w:rsidP="009F5DC8">
            <w:pPr>
              <w:widowControl w:val="0"/>
              <w:autoSpaceDE w:val="0"/>
              <w:autoSpaceDN w:val="0"/>
              <w:adjustRightInd w:val="0"/>
              <w:jc w:val="both"/>
              <w:rPr>
                <w:rFonts w:ascii="Arial" w:hAnsi="Arial" w:cs="Arial"/>
                <w:b/>
                <w:sz w:val="14"/>
                <w:szCs w:val="14"/>
              </w:rPr>
            </w:pPr>
            <w:r w:rsidRPr="005071A0">
              <w:rPr>
                <w:rFonts w:ascii="Arial" w:hAnsi="Arial" w:cs="Arial"/>
                <w:b/>
                <w:sz w:val="14"/>
                <w:szCs w:val="14"/>
              </w:rPr>
              <w:t>TERCERO.-</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 xml:space="preserve">Se declaren infundados los señalamientos manifestados en contra de mi representada en la tramitación del presente Procedimiento Administrativo Sancionador, y en consecuencia, se absuelva de dichas imputaciones a la </w:t>
            </w:r>
            <w:r w:rsidRPr="005071A0">
              <w:rPr>
                <w:rFonts w:ascii="Arial" w:hAnsi="Arial" w:cs="Arial"/>
                <w:b/>
                <w:sz w:val="14"/>
                <w:szCs w:val="14"/>
              </w:rPr>
              <w:t xml:space="preserve">COALICIÓN TRANSFORMEMOS SINALOA, </w:t>
            </w:r>
            <w:r w:rsidRPr="005071A0">
              <w:rPr>
                <w:rFonts w:ascii="Arial" w:hAnsi="Arial" w:cs="Arial"/>
                <w:sz w:val="14"/>
                <w:szCs w:val="14"/>
              </w:rPr>
              <w:t>y a los partidos que la integran.</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Culiacán, Sinaloa, a 07 de septiembre de 2013</w:t>
            </w:r>
          </w:p>
          <w:p w:rsidR="009F5DC8" w:rsidRPr="005071A0" w:rsidRDefault="009F5DC8" w:rsidP="009F5DC8">
            <w:pPr>
              <w:widowControl w:val="0"/>
              <w:autoSpaceDE w:val="0"/>
              <w:autoSpaceDN w:val="0"/>
              <w:adjustRightInd w:val="0"/>
              <w:jc w:val="both"/>
              <w:rPr>
                <w:rFonts w:ascii="Arial" w:hAnsi="Arial" w:cs="Arial"/>
                <w:sz w:val="14"/>
                <w:szCs w:val="14"/>
              </w:rPr>
            </w:pPr>
          </w:p>
          <w:p w:rsidR="009F5DC8" w:rsidRPr="005071A0" w:rsidRDefault="009F5DC8" w:rsidP="009F5DC8">
            <w:pPr>
              <w:widowControl w:val="0"/>
              <w:autoSpaceDE w:val="0"/>
              <w:autoSpaceDN w:val="0"/>
              <w:adjustRightInd w:val="0"/>
              <w:jc w:val="both"/>
              <w:rPr>
                <w:rFonts w:ascii="Arial" w:hAnsi="Arial" w:cs="Arial"/>
                <w:b/>
                <w:sz w:val="14"/>
                <w:szCs w:val="14"/>
              </w:rPr>
            </w:pPr>
            <w:r w:rsidRPr="005071A0">
              <w:rPr>
                <w:rFonts w:ascii="Arial" w:hAnsi="Arial" w:cs="Arial"/>
                <w:b/>
                <w:sz w:val="14"/>
                <w:szCs w:val="14"/>
              </w:rPr>
              <w:t>PROTESTO LO NECESARIO</w:t>
            </w:r>
          </w:p>
          <w:p w:rsidR="009F5DC8" w:rsidRPr="005071A0" w:rsidRDefault="009F5DC8" w:rsidP="009F5DC8">
            <w:pPr>
              <w:widowControl w:val="0"/>
              <w:autoSpaceDE w:val="0"/>
              <w:autoSpaceDN w:val="0"/>
              <w:adjustRightInd w:val="0"/>
              <w:jc w:val="both"/>
              <w:rPr>
                <w:rFonts w:ascii="Arial" w:hAnsi="Arial" w:cs="Arial"/>
                <w:b/>
                <w:sz w:val="14"/>
                <w:szCs w:val="14"/>
              </w:rPr>
            </w:pPr>
            <w:r w:rsidRPr="005071A0">
              <w:rPr>
                <w:rFonts w:ascii="Arial" w:hAnsi="Arial" w:cs="Arial"/>
                <w:b/>
                <w:sz w:val="14"/>
                <w:szCs w:val="14"/>
              </w:rPr>
              <w:t>LIC. JESÚS GONZALO ESTRADA VILLARREAL,</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REPRESENTANTE PROPIETARIO DE LA COALICION</w:t>
            </w:r>
          </w:p>
          <w:p w:rsidR="009F5DC8" w:rsidRPr="005071A0" w:rsidRDefault="009F5DC8" w:rsidP="009F5DC8">
            <w:pPr>
              <w:widowControl w:val="0"/>
              <w:autoSpaceDE w:val="0"/>
              <w:autoSpaceDN w:val="0"/>
              <w:adjustRightInd w:val="0"/>
              <w:jc w:val="both"/>
              <w:rPr>
                <w:rFonts w:ascii="Arial" w:hAnsi="Arial" w:cs="Arial"/>
                <w:sz w:val="14"/>
                <w:szCs w:val="14"/>
              </w:rPr>
            </w:pPr>
            <w:r w:rsidRPr="005071A0">
              <w:rPr>
                <w:rFonts w:ascii="Arial" w:hAnsi="Arial" w:cs="Arial"/>
                <w:sz w:val="14"/>
                <w:szCs w:val="14"/>
              </w:rPr>
              <w:t>TRANSFORMEMOS SINALOA</w:t>
            </w:r>
          </w:p>
        </w:tc>
        <w:tc>
          <w:tcPr>
            <w:tcW w:w="1134" w:type="dxa"/>
          </w:tcPr>
          <w:p w:rsidR="009F5DC8" w:rsidRPr="005071A0" w:rsidRDefault="009F5DC8" w:rsidP="009F5DC8">
            <w:pPr>
              <w:jc w:val="both"/>
              <w:rPr>
                <w:rFonts w:ascii="Arial" w:hAnsi="Arial" w:cs="Arial"/>
                <w:sz w:val="14"/>
                <w:szCs w:val="14"/>
              </w:rPr>
            </w:pPr>
          </w:p>
        </w:tc>
      </w:tr>
    </w:tbl>
    <w:p w:rsidR="00984C48" w:rsidRPr="005071A0" w:rsidRDefault="00984C48" w:rsidP="00504C49">
      <w:pPr>
        <w:tabs>
          <w:tab w:val="right" w:leader="hyphen" w:pos="8817"/>
        </w:tabs>
        <w:autoSpaceDE w:val="0"/>
        <w:autoSpaceDN w:val="0"/>
        <w:adjustRightInd w:val="0"/>
        <w:spacing w:after="0" w:line="240" w:lineRule="auto"/>
        <w:jc w:val="both"/>
        <w:rPr>
          <w:rFonts w:ascii="Arial" w:hAnsi="Arial" w:cs="Arial"/>
          <w:sz w:val="24"/>
          <w:szCs w:val="24"/>
        </w:rPr>
      </w:pPr>
    </w:p>
    <w:p w:rsidR="00984C48" w:rsidRPr="005071A0" w:rsidRDefault="00984C48" w:rsidP="00504C49">
      <w:pPr>
        <w:tabs>
          <w:tab w:val="right" w:leader="hyphen" w:pos="8817"/>
        </w:tabs>
        <w:autoSpaceDE w:val="0"/>
        <w:autoSpaceDN w:val="0"/>
        <w:adjustRightInd w:val="0"/>
        <w:spacing w:after="0" w:line="240" w:lineRule="auto"/>
        <w:jc w:val="both"/>
        <w:rPr>
          <w:rFonts w:ascii="Arial" w:hAnsi="Arial" w:cs="Arial"/>
          <w:sz w:val="24"/>
          <w:szCs w:val="24"/>
        </w:rPr>
      </w:pPr>
    </w:p>
    <w:p w:rsidR="0061554E" w:rsidRPr="005071A0" w:rsidRDefault="00DD6972"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Pr="005071A0">
        <w:rPr>
          <w:rFonts w:ascii="Arial" w:hAnsi="Arial" w:cs="Arial"/>
          <w:b/>
          <w:sz w:val="24"/>
          <w:szCs w:val="24"/>
        </w:rPr>
        <w:t>XX.</w:t>
      </w:r>
      <w:r w:rsidR="007B204F" w:rsidRPr="005071A0">
        <w:rPr>
          <w:rFonts w:ascii="Arial" w:hAnsi="Arial" w:cs="Arial"/>
          <w:sz w:val="24"/>
          <w:szCs w:val="24"/>
        </w:rPr>
        <w:t xml:space="preserve"> </w:t>
      </w:r>
      <w:r w:rsidR="00270569" w:rsidRPr="005071A0">
        <w:rPr>
          <w:rFonts w:ascii="Arial" w:hAnsi="Arial" w:cs="Arial"/>
          <w:sz w:val="24"/>
          <w:szCs w:val="24"/>
        </w:rPr>
        <w:t>Ahora bien, considerando que en el</w:t>
      </w:r>
      <w:r w:rsidR="00153416" w:rsidRPr="005071A0">
        <w:rPr>
          <w:rFonts w:ascii="Arial" w:hAnsi="Arial" w:cs="Arial"/>
          <w:sz w:val="24"/>
          <w:szCs w:val="24"/>
        </w:rPr>
        <w:t xml:space="preserve"> artículo </w:t>
      </w:r>
      <w:r w:rsidR="00270569" w:rsidRPr="005071A0">
        <w:rPr>
          <w:rFonts w:ascii="Arial" w:hAnsi="Arial" w:cs="Arial"/>
          <w:sz w:val="24"/>
          <w:szCs w:val="24"/>
        </w:rPr>
        <w:t xml:space="preserve">245 de la Ley Electoral del Estado de Sinaloa, </w:t>
      </w:r>
      <w:r w:rsidR="00153416" w:rsidRPr="005071A0">
        <w:rPr>
          <w:rFonts w:ascii="Arial" w:hAnsi="Arial" w:cs="Arial"/>
          <w:sz w:val="24"/>
          <w:szCs w:val="24"/>
        </w:rPr>
        <w:t xml:space="preserve">se </w:t>
      </w:r>
      <w:r w:rsidR="00270569" w:rsidRPr="005071A0">
        <w:rPr>
          <w:rFonts w:ascii="Arial" w:hAnsi="Arial" w:cs="Arial"/>
          <w:sz w:val="24"/>
          <w:szCs w:val="24"/>
        </w:rPr>
        <w:t xml:space="preserve">establece qué será objeto de prueba, se cita a continuación: </w:t>
      </w:r>
      <w:r w:rsidR="00270569" w:rsidRPr="005071A0">
        <w:rPr>
          <w:rFonts w:ascii="Arial" w:hAnsi="Arial" w:cs="Arial"/>
          <w:i/>
          <w:sz w:val="24"/>
          <w:szCs w:val="24"/>
        </w:rPr>
        <w:t xml:space="preserve">Son objeto de prueba los hechos controvertidos. </w:t>
      </w:r>
      <w:r w:rsidR="00270569" w:rsidRPr="005071A0">
        <w:rPr>
          <w:rFonts w:ascii="Arial" w:hAnsi="Arial" w:cs="Arial"/>
          <w:i/>
          <w:sz w:val="24"/>
          <w:szCs w:val="24"/>
          <w:u w:val="single"/>
        </w:rPr>
        <w:t>No lo será el derecho, los hechos notorios o imposibles, ni aquellos hechos que hayan sido reconocidos</w:t>
      </w:r>
      <w:r w:rsidR="00270569" w:rsidRPr="005071A0">
        <w:rPr>
          <w:rFonts w:ascii="Arial" w:hAnsi="Arial" w:cs="Arial"/>
          <w:i/>
          <w:sz w:val="24"/>
          <w:szCs w:val="24"/>
        </w:rPr>
        <w:t>. El que afirma está obligado a probar. También lo está el que niega, cuando su negación envuelve la afirmación expresa de un hecho</w:t>
      </w:r>
      <w:r w:rsidR="00270569" w:rsidRPr="005071A0">
        <w:rPr>
          <w:rFonts w:ascii="Arial" w:hAnsi="Arial" w:cs="Arial"/>
          <w:sz w:val="24"/>
          <w:szCs w:val="24"/>
        </w:rPr>
        <w:t xml:space="preserve">. Por tanto, de los 12 Hechos que se mencionan en la “Tabla de Hechos y Contestación”, tenemos que </w:t>
      </w:r>
      <w:r w:rsidR="0061554E" w:rsidRPr="005071A0">
        <w:rPr>
          <w:rFonts w:ascii="Arial" w:hAnsi="Arial" w:cs="Arial"/>
          <w:sz w:val="24"/>
          <w:szCs w:val="24"/>
        </w:rPr>
        <w:t>12</w:t>
      </w:r>
      <w:r w:rsidR="00270569" w:rsidRPr="005071A0">
        <w:rPr>
          <w:rFonts w:ascii="Arial" w:hAnsi="Arial" w:cs="Arial"/>
          <w:sz w:val="24"/>
          <w:szCs w:val="24"/>
        </w:rPr>
        <w:t xml:space="preserve"> Hechos </w:t>
      </w:r>
      <w:r w:rsidR="0061554E" w:rsidRPr="005071A0">
        <w:rPr>
          <w:rFonts w:ascii="Arial" w:hAnsi="Arial" w:cs="Arial"/>
          <w:sz w:val="24"/>
          <w:szCs w:val="24"/>
        </w:rPr>
        <w:t xml:space="preserve">que </w:t>
      </w:r>
      <w:r w:rsidR="00270569" w:rsidRPr="005071A0">
        <w:rPr>
          <w:rFonts w:ascii="Arial" w:hAnsi="Arial" w:cs="Arial"/>
          <w:sz w:val="24"/>
          <w:szCs w:val="24"/>
        </w:rPr>
        <w:t xml:space="preserve">fueron </w:t>
      </w:r>
      <w:r w:rsidR="0061554E" w:rsidRPr="005071A0">
        <w:rPr>
          <w:rFonts w:ascii="Arial" w:hAnsi="Arial" w:cs="Arial"/>
          <w:sz w:val="24"/>
          <w:szCs w:val="24"/>
        </w:rPr>
        <w:t xml:space="preserve">contestados como negaciones formales, de estos 12 contestaciones 7 de identifican como </w:t>
      </w:r>
      <w:r w:rsidR="003E1111" w:rsidRPr="005071A0">
        <w:rPr>
          <w:rFonts w:ascii="Arial" w:hAnsi="Arial" w:cs="Arial"/>
          <w:sz w:val="24"/>
          <w:szCs w:val="24"/>
        </w:rPr>
        <w:t>afirmaciones indef</w:t>
      </w:r>
      <w:r w:rsidR="0061554E" w:rsidRPr="005071A0">
        <w:rPr>
          <w:rFonts w:ascii="Arial" w:hAnsi="Arial" w:cs="Arial"/>
          <w:sz w:val="24"/>
          <w:szCs w:val="24"/>
        </w:rPr>
        <w:t>inida</w:t>
      </w:r>
      <w:r w:rsidR="00D62B70" w:rsidRPr="005071A0">
        <w:rPr>
          <w:rFonts w:ascii="Arial" w:hAnsi="Arial" w:cs="Arial"/>
          <w:sz w:val="24"/>
          <w:szCs w:val="24"/>
        </w:rPr>
        <w:t>s</w:t>
      </w:r>
      <w:r w:rsidR="0061554E" w:rsidRPr="005071A0">
        <w:rPr>
          <w:rFonts w:ascii="Arial" w:hAnsi="Arial" w:cs="Arial"/>
          <w:sz w:val="24"/>
          <w:szCs w:val="24"/>
        </w:rPr>
        <w:t xml:space="preserve"> y 5 como meras negaciones formales; así mismo se identificó 1 contestación de Hecho sustancial.</w:t>
      </w:r>
      <w:r w:rsidR="009F5DC8">
        <w:rPr>
          <w:rFonts w:ascii="Arial" w:hAnsi="Arial" w:cs="Arial"/>
          <w:sz w:val="24"/>
          <w:szCs w:val="24"/>
        </w:rPr>
        <w:tab/>
      </w:r>
    </w:p>
    <w:p w:rsidR="0061554E" w:rsidRPr="005071A0" w:rsidRDefault="0061554E" w:rsidP="009F5DC8">
      <w:pPr>
        <w:tabs>
          <w:tab w:val="right" w:leader="hyphen" w:pos="8817"/>
        </w:tabs>
        <w:autoSpaceDE w:val="0"/>
        <w:autoSpaceDN w:val="0"/>
        <w:adjustRightInd w:val="0"/>
        <w:spacing w:after="0" w:line="240" w:lineRule="auto"/>
        <w:jc w:val="both"/>
        <w:rPr>
          <w:rFonts w:ascii="Arial" w:hAnsi="Arial" w:cs="Arial"/>
          <w:sz w:val="24"/>
          <w:szCs w:val="24"/>
        </w:rPr>
      </w:pPr>
    </w:p>
    <w:p w:rsidR="001A0CE2" w:rsidRPr="005071A0" w:rsidRDefault="003E1111"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0061554E" w:rsidRPr="005071A0">
        <w:rPr>
          <w:rFonts w:ascii="Arial" w:hAnsi="Arial" w:cs="Arial"/>
          <w:sz w:val="24"/>
          <w:szCs w:val="24"/>
        </w:rPr>
        <w:t>Las 7 afirmaciones indefinidas, se identifican en las contestaciones que realiza el Representante de la Coalición “</w:t>
      </w:r>
      <w:r w:rsidRPr="005071A0">
        <w:rPr>
          <w:rFonts w:ascii="Arial" w:hAnsi="Arial" w:cs="Arial"/>
          <w:sz w:val="24"/>
          <w:szCs w:val="24"/>
        </w:rPr>
        <w:t>Transformemos</w:t>
      </w:r>
      <w:r w:rsidR="0061554E" w:rsidRPr="005071A0">
        <w:rPr>
          <w:rFonts w:ascii="Arial" w:hAnsi="Arial" w:cs="Arial"/>
          <w:sz w:val="24"/>
          <w:szCs w:val="24"/>
        </w:rPr>
        <w:t xml:space="preserve"> Sinaloa” a los Hechos 1, 2, 3, 4, 5, 6 y 7, en los cuáles afirma </w:t>
      </w:r>
      <w:r w:rsidR="001A0CE2" w:rsidRPr="005071A0">
        <w:rPr>
          <w:rFonts w:ascii="Arial" w:hAnsi="Arial" w:cs="Arial"/>
          <w:sz w:val="24"/>
          <w:szCs w:val="24"/>
        </w:rPr>
        <w:t>el representante de la Coalición Transformemo</w:t>
      </w:r>
      <w:r w:rsidR="00D62B70" w:rsidRPr="005071A0">
        <w:rPr>
          <w:rFonts w:ascii="Arial" w:hAnsi="Arial" w:cs="Arial"/>
          <w:sz w:val="24"/>
          <w:szCs w:val="24"/>
        </w:rPr>
        <w:t>s</w:t>
      </w:r>
      <w:r w:rsidR="001A0CE2" w:rsidRPr="005071A0">
        <w:rPr>
          <w:rFonts w:ascii="Arial" w:hAnsi="Arial" w:cs="Arial"/>
          <w:sz w:val="24"/>
          <w:szCs w:val="24"/>
        </w:rPr>
        <w:t xml:space="preserve"> Sinaloa, </w:t>
      </w:r>
      <w:r w:rsidR="0061554E" w:rsidRPr="005071A0">
        <w:rPr>
          <w:rFonts w:ascii="Arial" w:hAnsi="Arial" w:cs="Arial"/>
          <w:sz w:val="24"/>
          <w:szCs w:val="24"/>
        </w:rPr>
        <w:t>lo expresado en el hecho que contesta, pero no puede prob</w:t>
      </w:r>
      <w:r w:rsidR="00EB748E" w:rsidRPr="005071A0">
        <w:rPr>
          <w:rFonts w:ascii="Arial" w:hAnsi="Arial" w:cs="Arial"/>
          <w:sz w:val="24"/>
          <w:szCs w:val="24"/>
        </w:rPr>
        <w:t>ar, por tanto se convierte en afirmación indefinida que nos autoriza a presumir en principios de cuentas lo contestado y en caso de prueba como en el caso que acontece</w:t>
      </w:r>
      <w:r w:rsidR="001A0CE2" w:rsidRPr="005071A0">
        <w:rPr>
          <w:rFonts w:ascii="Arial" w:hAnsi="Arial" w:cs="Arial"/>
          <w:sz w:val="24"/>
          <w:szCs w:val="24"/>
        </w:rPr>
        <w:t xml:space="preserve">, </w:t>
      </w:r>
      <w:r w:rsidR="00EB748E" w:rsidRPr="005071A0">
        <w:rPr>
          <w:rFonts w:ascii="Arial" w:hAnsi="Arial" w:cs="Arial"/>
          <w:sz w:val="24"/>
          <w:szCs w:val="24"/>
        </w:rPr>
        <w:t xml:space="preserve">a </w:t>
      </w:r>
      <w:r w:rsidRPr="005071A0">
        <w:rPr>
          <w:rFonts w:ascii="Arial" w:hAnsi="Arial" w:cs="Arial"/>
          <w:sz w:val="24"/>
          <w:szCs w:val="24"/>
        </w:rPr>
        <w:t>afirmar</w:t>
      </w:r>
      <w:r w:rsidR="00EB748E" w:rsidRPr="005071A0">
        <w:rPr>
          <w:rFonts w:ascii="Arial" w:hAnsi="Arial" w:cs="Arial"/>
          <w:sz w:val="24"/>
          <w:szCs w:val="24"/>
        </w:rPr>
        <w:t xml:space="preserve"> lo expresado</w:t>
      </w:r>
      <w:r w:rsidR="001A0CE2" w:rsidRPr="005071A0">
        <w:rPr>
          <w:rFonts w:ascii="Arial" w:hAnsi="Arial" w:cs="Arial"/>
          <w:sz w:val="24"/>
          <w:szCs w:val="24"/>
        </w:rPr>
        <w:t xml:space="preserve"> en el Hecho que se contesta. De ahí que las afirmaciones i</w:t>
      </w:r>
      <w:r w:rsidRPr="005071A0">
        <w:rPr>
          <w:rFonts w:ascii="Arial" w:hAnsi="Arial" w:cs="Arial"/>
          <w:sz w:val="24"/>
          <w:szCs w:val="24"/>
        </w:rPr>
        <w:t>n</w:t>
      </w:r>
      <w:r w:rsidR="001A0CE2" w:rsidRPr="005071A0">
        <w:rPr>
          <w:rFonts w:ascii="Arial" w:hAnsi="Arial" w:cs="Arial"/>
          <w:sz w:val="24"/>
          <w:szCs w:val="24"/>
        </w:rPr>
        <w:t>defin</w:t>
      </w:r>
      <w:r w:rsidRPr="005071A0">
        <w:rPr>
          <w:rFonts w:ascii="Arial" w:hAnsi="Arial" w:cs="Arial"/>
          <w:sz w:val="24"/>
          <w:szCs w:val="24"/>
        </w:rPr>
        <w:t>i</w:t>
      </w:r>
      <w:r w:rsidR="001A0CE2" w:rsidRPr="005071A0">
        <w:rPr>
          <w:rFonts w:ascii="Arial" w:hAnsi="Arial" w:cs="Arial"/>
          <w:sz w:val="24"/>
          <w:szCs w:val="24"/>
        </w:rPr>
        <w:t>das, sean neg</w:t>
      </w:r>
      <w:r w:rsidRPr="005071A0">
        <w:rPr>
          <w:rFonts w:ascii="Arial" w:hAnsi="Arial" w:cs="Arial"/>
          <w:sz w:val="24"/>
          <w:szCs w:val="24"/>
        </w:rPr>
        <w:t>aciones formales</w:t>
      </w:r>
      <w:r w:rsidR="00E6606C">
        <w:rPr>
          <w:rFonts w:ascii="Arial" w:hAnsi="Arial" w:cs="Arial"/>
          <w:sz w:val="24"/>
          <w:szCs w:val="24"/>
        </w:rPr>
        <w:t>.</w:t>
      </w:r>
      <w:r w:rsidR="00E6606C">
        <w:rPr>
          <w:rFonts w:ascii="Arial" w:hAnsi="Arial" w:cs="Arial"/>
          <w:sz w:val="24"/>
          <w:szCs w:val="24"/>
        </w:rPr>
        <w:tab/>
      </w:r>
    </w:p>
    <w:p w:rsidR="001A0CE2" w:rsidRPr="005071A0" w:rsidRDefault="001A0CE2" w:rsidP="009F5DC8">
      <w:pPr>
        <w:tabs>
          <w:tab w:val="right" w:leader="hyphen" w:pos="8817"/>
        </w:tabs>
        <w:autoSpaceDE w:val="0"/>
        <w:autoSpaceDN w:val="0"/>
        <w:adjustRightInd w:val="0"/>
        <w:spacing w:after="0" w:line="240" w:lineRule="auto"/>
        <w:jc w:val="both"/>
        <w:rPr>
          <w:rFonts w:ascii="Arial" w:hAnsi="Arial" w:cs="Arial"/>
          <w:sz w:val="24"/>
          <w:szCs w:val="24"/>
        </w:rPr>
      </w:pPr>
    </w:p>
    <w:p w:rsidR="001A0CE2" w:rsidRPr="005071A0" w:rsidRDefault="003E1111"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001A0CE2" w:rsidRPr="005071A0">
        <w:rPr>
          <w:rFonts w:ascii="Arial" w:hAnsi="Arial" w:cs="Arial"/>
          <w:sz w:val="24"/>
          <w:szCs w:val="24"/>
        </w:rPr>
        <w:t xml:space="preserve">Las otras 5 negaciones formales, se identifican en los puntos que contesta la Coalición </w:t>
      </w:r>
      <w:r w:rsidRPr="005071A0">
        <w:rPr>
          <w:rFonts w:ascii="Arial" w:hAnsi="Arial" w:cs="Arial"/>
          <w:sz w:val="24"/>
          <w:szCs w:val="24"/>
        </w:rPr>
        <w:t>Transformemos</w:t>
      </w:r>
      <w:r w:rsidR="001A0CE2" w:rsidRPr="005071A0">
        <w:rPr>
          <w:rFonts w:ascii="Arial" w:hAnsi="Arial" w:cs="Arial"/>
          <w:sz w:val="24"/>
          <w:szCs w:val="24"/>
        </w:rPr>
        <w:t xml:space="preserve"> Sinaloa a los Hechos </w:t>
      </w:r>
      <w:r w:rsidR="00D707C1" w:rsidRPr="005071A0">
        <w:rPr>
          <w:rFonts w:ascii="Arial" w:hAnsi="Arial" w:cs="Arial"/>
          <w:sz w:val="24"/>
          <w:szCs w:val="24"/>
        </w:rPr>
        <w:t xml:space="preserve">8, 9, 10 11 y 12 al escrito del </w:t>
      </w:r>
      <w:r w:rsidRPr="005071A0">
        <w:rPr>
          <w:rFonts w:ascii="Arial" w:hAnsi="Arial" w:cs="Arial"/>
          <w:sz w:val="24"/>
          <w:szCs w:val="24"/>
        </w:rPr>
        <w:t>procedimiento</w:t>
      </w:r>
      <w:r w:rsidR="00D707C1" w:rsidRPr="005071A0">
        <w:rPr>
          <w:rFonts w:ascii="Arial" w:hAnsi="Arial" w:cs="Arial"/>
          <w:sz w:val="24"/>
          <w:szCs w:val="24"/>
        </w:rPr>
        <w:t xml:space="preserve"> administrativo sancionador de oficio que se analiza y que se tiene por reproducido en la “Tabla de Hechos y Contestación” que se insertó en párrafos anteriores, como se puede notar en los hechos que se contestan identificados con </w:t>
      </w:r>
      <w:r w:rsidR="00D62B70" w:rsidRPr="005071A0">
        <w:rPr>
          <w:rFonts w:ascii="Arial" w:hAnsi="Arial" w:cs="Arial"/>
          <w:sz w:val="24"/>
          <w:szCs w:val="24"/>
        </w:rPr>
        <w:t xml:space="preserve">los </w:t>
      </w:r>
      <w:r w:rsidRPr="005071A0">
        <w:rPr>
          <w:rFonts w:ascii="Arial" w:hAnsi="Arial" w:cs="Arial"/>
          <w:sz w:val="24"/>
          <w:szCs w:val="24"/>
        </w:rPr>
        <w:t>números</w:t>
      </w:r>
      <w:r w:rsidR="00D62B70" w:rsidRPr="005071A0">
        <w:rPr>
          <w:rFonts w:ascii="Arial" w:hAnsi="Arial" w:cs="Arial"/>
          <w:sz w:val="24"/>
          <w:szCs w:val="24"/>
        </w:rPr>
        <w:t xml:space="preserve"> </w:t>
      </w:r>
      <w:r w:rsidR="00D707C1" w:rsidRPr="005071A0">
        <w:rPr>
          <w:rFonts w:ascii="Arial" w:hAnsi="Arial" w:cs="Arial"/>
          <w:sz w:val="24"/>
          <w:szCs w:val="24"/>
        </w:rPr>
        <w:t xml:space="preserve">8, 9, 10, 11 y 12, el representante de la Coalición en comento, se limita a negar el hecho sin aportar elemento probatorio que </w:t>
      </w:r>
      <w:r w:rsidRPr="005071A0">
        <w:rPr>
          <w:rFonts w:ascii="Arial" w:hAnsi="Arial" w:cs="Arial"/>
          <w:sz w:val="24"/>
          <w:szCs w:val="24"/>
        </w:rPr>
        <w:t>desvirtúe</w:t>
      </w:r>
      <w:r w:rsidR="00D707C1" w:rsidRPr="005071A0">
        <w:rPr>
          <w:rFonts w:ascii="Arial" w:hAnsi="Arial" w:cs="Arial"/>
          <w:sz w:val="24"/>
          <w:szCs w:val="24"/>
        </w:rPr>
        <w:t xml:space="preserve"> el valor Hecho y el valor probatorio de las </w:t>
      </w:r>
      <w:r w:rsidR="00D62B70" w:rsidRPr="005071A0">
        <w:rPr>
          <w:rFonts w:ascii="Arial" w:hAnsi="Arial" w:cs="Arial"/>
          <w:sz w:val="24"/>
          <w:szCs w:val="24"/>
        </w:rPr>
        <w:t>probanzas que sustente el Hecho</w:t>
      </w:r>
      <w:r w:rsidR="00D707C1" w:rsidRPr="005071A0">
        <w:rPr>
          <w:rFonts w:ascii="Arial" w:hAnsi="Arial" w:cs="Arial"/>
          <w:sz w:val="24"/>
          <w:szCs w:val="24"/>
        </w:rPr>
        <w:t xml:space="preserve">, por tanto al no ser una verdadera negación de hechos, se califica como negación formal, </w:t>
      </w:r>
      <w:r w:rsidR="001A0CE2" w:rsidRPr="005071A0">
        <w:rPr>
          <w:rFonts w:ascii="Arial" w:hAnsi="Arial" w:cs="Arial"/>
          <w:sz w:val="24"/>
          <w:szCs w:val="24"/>
        </w:rPr>
        <w:t>las cuales no niegan un hecho, sino que de modo inmediato se admite lo que se está contestado, por tanto</w:t>
      </w:r>
      <w:r w:rsidR="009F5DC8">
        <w:rPr>
          <w:rFonts w:ascii="Arial" w:hAnsi="Arial" w:cs="Arial"/>
          <w:sz w:val="24"/>
          <w:szCs w:val="24"/>
        </w:rPr>
        <w:t xml:space="preserve"> </w:t>
      </w:r>
      <w:r w:rsidR="001A0CE2" w:rsidRPr="005071A0">
        <w:rPr>
          <w:rFonts w:ascii="Arial" w:hAnsi="Arial" w:cs="Arial"/>
          <w:sz w:val="24"/>
          <w:szCs w:val="24"/>
        </w:rPr>
        <w:t>queda firme lo afirmado y aportado como medio de prueba por la Comisión de Organización y Vigilancia Electoral en l</w:t>
      </w:r>
      <w:r w:rsidRPr="005071A0">
        <w:rPr>
          <w:rFonts w:ascii="Arial" w:hAnsi="Arial" w:cs="Arial"/>
          <w:sz w:val="24"/>
          <w:szCs w:val="24"/>
        </w:rPr>
        <w:t>os 12 Hechos antes mencionados</w:t>
      </w:r>
      <w:r w:rsidR="00E6606C">
        <w:rPr>
          <w:rFonts w:ascii="Arial" w:hAnsi="Arial" w:cs="Arial"/>
          <w:sz w:val="24"/>
          <w:szCs w:val="24"/>
        </w:rPr>
        <w:t>.</w:t>
      </w:r>
      <w:r w:rsidR="00E6606C">
        <w:rPr>
          <w:rFonts w:ascii="Arial" w:hAnsi="Arial" w:cs="Arial"/>
          <w:sz w:val="24"/>
          <w:szCs w:val="24"/>
        </w:rPr>
        <w:tab/>
      </w:r>
    </w:p>
    <w:p w:rsidR="00270569" w:rsidRPr="005071A0" w:rsidRDefault="00270569" w:rsidP="009F5DC8">
      <w:pPr>
        <w:tabs>
          <w:tab w:val="right" w:leader="hyphen" w:pos="8817"/>
        </w:tabs>
        <w:autoSpaceDE w:val="0"/>
        <w:autoSpaceDN w:val="0"/>
        <w:adjustRightInd w:val="0"/>
        <w:spacing w:after="0" w:line="240" w:lineRule="auto"/>
        <w:jc w:val="both"/>
        <w:rPr>
          <w:rFonts w:ascii="Arial" w:hAnsi="Arial" w:cs="Arial"/>
          <w:sz w:val="24"/>
          <w:szCs w:val="24"/>
        </w:rPr>
      </w:pPr>
    </w:p>
    <w:p w:rsidR="00A528C9" w:rsidRPr="005071A0" w:rsidRDefault="003E1111"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00D707C1" w:rsidRPr="005071A0">
        <w:rPr>
          <w:rFonts w:ascii="Arial" w:hAnsi="Arial" w:cs="Arial"/>
          <w:sz w:val="24"/>
          <w:szCs w:val="24"/>
        </w:rPr>
        <w:t>En lo que respecta a la negación</w:t>
      </w:r>
      <w:r w:rsidR="00A528C9" w:rsidRPr="005071A0">
        <w:rPr>
          <w:rFonts w:ascii="Arial" w:hAnsi="Arial" w:cs="Arial"/>
          <w:sz w:val="24"/>
          <w:szCs w:val="24"/>
        </w:rPr>
        <w:t xml:space="preserve"> sustancial, es decir, verdaderas negaciones cabe </w:t>
      </w:r>
      <w:r w:rsidR="00EE5F25" w:rsidRPr="005071A0">
        <w:rPr>
          <w:rFonts w:ascii="Arial" w:hAnsi="Arial" w:cs="Arial"/>
          <w:sz w:val="24"/>
          <w:szCs w:val="24"/>
        </w:rPr>
        <w:t>mencionar</w:t>
      </w:r>
      <w:r w:rsidR="00D707C1" w:rsidRPr="005071A0">
        <w:rPr>
          <w:rFonts w:ascii="Arial" w:hAnsi="Arial" w:cs="Arial"/>
          <w:sz w:val="24"/>
          <w:szCs w:val="24"/>
        </w:rPr>
        <w:t xml:space="preserve"> que se identificó la contestación al</w:t>
      </w:r>
      <w:r w:rsidR="00A528C9" w:rsidRPr="005071A0">
        <w:rPr>
          <w:rFonts w:ascii="Arial" w:hAnsi="Arial" w:cs="Arial"/>
          <w:sz w:val="24"/>
          <w:szCs w:val="24"/>
        </w:rPr>
        <w:t xml:space="preserve"> Hecho identificado con el número </w:t>
      </w:r>
      <w:r w:rsidR="00D707C1" w:rsidRPr="005071A0">
        <w:rPr>
          <w:rFonts w:ascii="Arial" w:hAnsi="Arial" w:cs="Arial"/>
          <w:sz w:val="24"/>
          <w:szCs w:val="24"/>
        </w:rPr>
        <w:t>7</w:t>
      </w:r>
      <w:r w:rsidR="00A528C9" w:rsidRPr="005071A0">
        <w:rPr>
          <w:rFonts w:ascii="Arial" w:hAnsi="Arial" w:cs="Arial"/>
          <w:sz w:val="24"/>
          <w:szCs w:val="24"/>
        </w:rPr>
        <w:t>,</w:t>
      </w:r>
      <w:r w:rsidR="00D707C1" w:rsidRPr="005071A0">
        <w:rPr>
          <w:rFonts w:ascii="Arial" w:hAnsi="Arial" w:cs="Arial"/>
          <w:sz w:val="24"/>
          <w:szCs w:val="24"/>
        </w:rPr>
        <w:t xml:space="preserve"> así como las disposiciones jurídicas que realiza </w:t>
      </w:r>
      <w:r w:rsidR="00A528C9" w:rsidRPr="005071A0">
        <w:rPr>
          <w:rFonts w:ascii="Arial" w:hAnsi="Arial" w:cs="Arial"/>
          <w:sz w:val="24"/>
          <w:szCs w:val="24"/>
        </w:rPr>
        <w:t xml:space="preserve">la </w:t>
      </w:r>
      <w:r w:rsidR="006C1FA9" w:rsidRPr="005071A0">
        <w:rPr>
          <w:rFonts w:ascii="Arial" w:hAnsi="Arial" w:cs="Arial"/>
          <w:sz w:val="24"/>
          <w:szCs w:val="24"/>
        </w:rPr>
        <w:t>Coalición “Transformemos Sinaloa”</w:t>
      </w:r>
      <w:r w:rsidR="00A528C9" w:rsidRPr="005071A0">
        <w:rPr>
          <w:rFonts w:ascii="Arial" w:hAnsi="Arial" w:cs="Arial"/>
          <w:sz w:val="24"/>
          <w:szCs w:val="24"/>
        </w:rPr>
        <w:t xml:space="preserve">, </w:t>
      </w:r>
      <w:r w:rsidR="00D707C1" w:rsidRPr="005071A0">
        <w:rPr>
          <w:rFonts w:ascii="Arial" w:hAnsi="Arial" w:cs="Arial"/>
          <w:sz w:val="24"/>
          <w:szCs w:val="24"/>
        </w:rPr>
        <w:t xml:space="preserve">misma </w:t>
      </w:r>
      <w:r w:rsidR="00D62B70" w:rsidRPr="005071A0">
        <w:rPr>
          <w:rFonts w:ascii="Arial" w:hAnsi="Arial" w:cs="Arial"/>
          <w:sz w:val="24"/>
          <w:szCs w:val="24"/>
        </w:rPr>
        <w:t>que se duele de</w:t>
      </w:r>
      <w:r w:rsidR="00A528C9" w:rsidRPr="005071A0">
        <w:rPr>
          <w:rFonts w:ascii="Arial" w:hAnsi="Arial" w:cs="Arial"/>
          <w:sz w:val="24"/>
          <w:szCs w:val="24"/>
        </w:rPr>
        <w:t xml:space="preserve"> la autoridad administrativa</w:t>
      </w:r>
      <w:r w:rsidR="00D62B70" w:rsidRPr="005071A0">
        <w:rPr>
          <w:rFonts w:ascii="Arial" w:hAnsi="Arial" w:cs="Arial"/>
          <w:sz w:val="24"/>
          <w:szCs w:val="24"/>
        </w:rPr>
        <w:t xml:space="preserve">, de </w:t>
      </w:r>
      <w:r w:rsidRPr="005071A0">
        <w:rPr>
          <w:rFonts w:ascii="Arial" w:hAnsi="Arial" w:cs="Arial"/>
          <w:sz w:val="24"/>
          <w:szCs w:val="24"/>
        </w:rPr>
        <w:t>lo siguiente:</w:t>
      </w:r>
      <w:r w:rsidR="009F5DC8">
        <w:rPr>
          <w:rFonts w:ascii="Arial" w:hAnsi="Arial" w:cs="Arial"/>
          <w:sz w:val="24"/>
          <w:szCs w:val="24"/>
        </w:rPr>
        <w:tab/>
      </w:r>
    </w:p>
    <w:p w:rsidR="00A528C9" w:rsidRPr="005071A0" w:rsidRDefault="00A528C9" w:rsidP="00504C49">
      <w:pPr>
        <w:autoSpaceDE w:val="0"/>
        <w:autoSpaceDN w:val="0"/>
        <w:adjustRightInd w:val="0"/>
        <w:spacing w:after="0" w:line="240" w:lineRule="auto"/>
        <w:jc w:val="both"/>
        <w:rPr>
          <w:rFonts w:ascii="Arial" w:hAnsi="Arial" w:cs="Arial"/>
          <w:sz w:val="24"/>
          <w:szCs w:val="24"/>
        </w:rPr>
      </w:pPr>
    </w:p>
    <w:p w:rsidR="00D707C1" w:rsidRPr="005071A0" w:rsidRDefault="00D707C1" w:rsidP="00504C49">
      <w:pPr>
        <w:widowControl w:val="0"/>
        <w:autoSpaceDE w:val="0"/>
        <w:autoSpaceDN w:val="0"/>
        <w:adjustRightInd w:val="0"/>
        <w:spacing w:after="0" w:line="240" w:lineRule="auto"/>
        <w:ind w:left="284" w:right="616"/>
        <w:jc w:val="both"/>
        <w:rPr>
          <w:rFonts w:ascii="Arial" w:hAnsi="Arial" w:cs="Arial"/>
          <w:i/>
          <w:sz w:val="20"/>
          <w:szCs w:val="20"/>
        </w:rPr>
      </w:pPr>
      <w:r w:rsidRPr="005071A0">
        <w:rPr>
          <w:rFonts w:ascii="Arial" w:hAnsi="Arial" w:cs="Arial"/>
          <w:i/>
          <w:sz w:val="20"/>
          <w:szCs w:val="20"/>
        </w:rPr>
        <w:t xml:space="preserve">… Sin embargo, en la relativo a la supuesta presencia de propaganda electoral propia de nuestra Coalición y de sus candidatos en diferentes domicilios localizados a que hace mención la autoridad electoral administrativa, esta </w:t>
      </w:r>
      <w:r w:rsidRPr="005071A0">
        <w:rPr>
          <w:rFonts w:ascii="Arial" w:hAnsi="Arial" w:cs="Arial"/>
          <w:b/>
          <w:i/>
          <w:sz w:val="20"/>
          <w:szCs w:val="20"/>
        </w:rPr>
        <w:t xml:space="preserve">COALICION TRANFORMEMOS SINALOA </w:t>
      </w:r>
      <w:r w:rsidRPr="005071A0">
        <w:rPr>
          <w:rFonts w:ascii="Arial" w:hAnsi="Arial" w:cs="Arial"/>
          <w:i/>
          <w:sz w:val="20"/>
          <w:szCs w:val="20"/>
        </w:rPr>
        <w:t xml:space="preserve">se pronuncia por señalar el </w:t>
      </w:r>
      <w:r w:rsidRPr="005071A0">
        <w:rPr>
          <w:rFonts w:ascii="Arial" w:hAnsi="Arial" w:cs="Arial"/>
          <w:b/>
          <w:i/>
          <w:sz w:val="20"/>
          <w:szCs w:val="20"/>
        </w:rPr>
        <w:t>CARÁCTER FALSO</w:t>
      </w:r>
      <w:r w:rsidRPr="005071A0">
        <w:rPr>
          <w:rFonts w:ascii="Arial" w:hAnsi="Arial" w:cs="Arial"/>
          <w:i/>
          <w:sz w:val="20"/>
          <w:szCs w:val="20"/>
        </w:rPr>
        <w:t xml:space="preserve"> </w:t>
      </w:r>
      <w:r w:rsidRPr="005071A0">
        <w:rPr>
          <w:rFonts w:ascii="Arial" w:hAnsi="Arial" w:cs="Arial"/>
          <w:i/>
          <w:sz w:val="20"/>
          <w:szCs w:val="20"/>
          <w:u w:val="single"/>
        </w:rPr>
        <w:t>de dichas imputaciones</w:t>
      </w:r>
      <w:r w:rsidRPr="005071A0">
        <w:rPr>
          <w:rFonts w:ascii="Arial" w:hAnsi="Arial" w:cs="Arial"/>
          <w:i/>
          <w:sz w:val="20"/>
          <w:szCs w:val="20"/>
        </w:rPr>
        <w:t xml:space="preserve">, toda vez que la autoridad </w:t>
      </w:r>
      <w:r w:rsidRPr="005071A0">
        <w:rPr>
          <w:rFonts w:ascii="Arial" w:hAnsi="Arial" w:cs="Arial"/>
          <w:b/>
          <w:i/>
          <w:sz w:val="20"/>
          <w:szCs w:val="20"/>
        </w:rPr>
        <w:t xml:space="preserve">NO OFRECE </w:t>
      </w:r>
      <w:r w:rsidRPr="005071A0">
        <w:rPr>
          <w:rFonts w:ascii="Arial" w:hAnsi="Arial" w:cs="Arial"/>
          <w:i/>
          <w:sz w:val="20"/>
          <w:szCs w:val="20"/>
        </w:rPr>
        <w:t xml:space="preserve">al expediente de mérito </w:t>
      </w:r>
      <w:r w:rsidRPr="005071A0">
        <w:rPr>
          <w:rFonts w:ascii="Arial" w:hAnsi="Arial" w:cs="Arial"/>
          <w:b/>
          <w:i/>
          <w:sz w:val="20"/>
          <w:szCs w:val="20"/>
        </w:rPr>
        <w:t xml:space="preserve">MEDIOS PROBATORIOS </w:t>
      </w:r>
      <w:r w:rsidRPr="005071A0">
        <w:rPr>
          <w:rFonts w:ascii="Arial" w:hAnsi="Arial" w:cs="Arial"/>
          <w:i/>
          <w:sz w:val="20"/>
          <w:szCs w:val="20"/>
          <w:u w:val="single"/>
        </w:rPr>
        <w:t>idóneos y suficientes</w:t>
      </w:r>
      <w:r w:rsidR="009F5DC8">
        <w:rPr>
          <w:rFonts w:ascii="Arial" w:hAnsi="Arial" w:cs="Arial"/>
          <w:i/>
          <w:sz w:val="20"/>
          <w:szCs w:val="20"/>
          <w:u w:val="single"/>
        </w:rPr>
        <w:t xml:space="preserve"> </w:t>
      </w:r>
      <w:r w:rsidRPr="005071A0">
        <w:rPr>
          <w:rFonts w:ascii="Arial" w:hAnsi="Arial" w:cs="Arial"/>
          <w:i/>
          <w:sz w:val="20"/>
          <w:szCs w:val="20"/>
        </w:rPr>
        <w:t xml:space="preserve">para acreditar sus dichos, viéndose con ello reducidas </w:t>
      </w:r>
      <w:r w:rsidRPr="005071A0">
        <w:rPr>
          <w:rFonts w:ascii="Arial" w:hAnsi="Arial" w:cs="Arial"/>
          <w:i/>
          <w:sz w:val="20"/>
          <w:szCs w:val="20"/>
          <w:u w:val="single"/>
        </w:rPr>
        <w:t>a meras y vagas afirmaciones</w:t>
      </w:r>
      <w:r w:rsidR="009F5DC8">
        <w:rPr>
          <w:rFonts w:ascii="Arial" w:hAnsi="Arial" w:cs="Arial"/>
          <w:i/>
          <w:sz w:val="20"/>
          <w:szCs w:val="20"/>
          <w:u w:val="single"/>
        </w:rPr>
        <w:t xml:space="preserve"> </w:t>
      </w:r>
      <w:r w:rsidRPr="005071A0">
        <w:rPr>
          <w:rFonts w:ascii="Arial" w:hAnsi="Arial" w:cs="Arial"/>
          <w:i/>
          <w:sz w:val="20"/>
          <w:szCs w:val="20"/>
        </w:rPr>
        <w:t xml:space="preserve">todo lo imputado a nuestra Coalición por la Comisión de Organización y Vigilancia Electoral del Consejo Estatal Electoral, sin que tales se encuentren debidamente sustentadas en probanzas que aporten al procedimiento instauradas en probanzas que aporten al procedimiento instaurado por la propia autoridad un grado convictico mínimo o bien, que haya podido ser susceptivos a efecto de que esta Coalición hubiere estado en la posibilidad jurídica que haber podido formular oposición y defensa, lo cual en el caso que nos ocupa </w:t>
      </w:r>
      <w:r w:rsidRPr="005071A0">
        <w:rPr>
          <w:rFonts w:ascii="Arial" w:hAnsi="Arial" w:cs="Arial"/>
          <w:b/>
          <w:i/>
          <w:sz w:val="20"/>
          <w:szCs w:val="20"/>
          <w:u w:val="single"/>
        </w:rPr>
        <w:t>no acontece.</w:t>
      </w:r>
    </w:p>
    <w:p w:rsidR="00D707C1" w:rsidRPr="005071A0" w:rsidRDefault="00D707C1" w:rsidP="00504C49">
      <w:pPr>
        <w:pStyle w:val="Prrafodelista"/>
        <w:spacing w:after="0" w:line="240" w:lineRule="auto"/>
        <w:ind w:left="284"/>
        <w:jc w:val="both"/>
        <w:rPr>
          <w:rFonts w:ascii="Arial" w:hAnsi="Arial" w:cs="Arial"/>
          <w:i/>
          <w:sz w:val="20"/>
          <w:szCs w:val="20"/>
        </w:rPr>
      </w:pPr>
    </w:p>
    <w:p w:rsidR="00D707C1" w:rsidRPr="005071A0" w:rsidRDefault="00D707C1" w:rsidP="00504C49">
      <w:pPr>
        <w:widowControl w:val="0"/>
        <w:autoSpaceDE w:val="0"/>
        <w:autoSpaceDN w:val="0"/>
        <w:adjustRightInd w:val="0"/>
        <w:spacing w:after="0" w:line="240" w:lineRule="auto"/>
        <w:ind w:left="284" w:right="616"/>
        <w:jc w:val="both"/>
        <w:rPr>
          <w:rFonts w:ascii="Arial" w:hAnsi="Arial" w:cs="Arial"/>
          <w:b/>
          <w:i/>
          <w:sz w:val="20"/>
          <w:szCs w:val="20"/>
        </w:rPr>
      </w:pPr>
      <w:r w:rsidRPr="005071A0">
        <w:rPr>
          <w:rFonts w:ascii="Arial" w:hAnsi="Arial" w:cs="Arial"/>
          <w:b/>
          <w:i/>
          <w:sz w:val="20"/>
          <w:szCs w:val="20"/>
        </w:rPr>
        <w:t>CONSIDERACIONES JURÍDICAS</w:t>
      </w:r>
    </w:p>
    <w:p w:rsidR="003D2445" w:rsidRPr="005071A0" w:rsidRDefault="003D2445" w:rsidP="00504C49">
      <w:pPr>
        <w:widowControl w:val="0"/>
        <w:autoSpaceDE w:val="0"/>
        <w:autoSpaceDN w:val="0"/>
        <w:adjustRightInd w:val="0"/>
        <w:spacing w:after="0" w:line="240" w:lineRule="auto"/>
        <w:ind w:left="284" w:right="616"/>
        <w:jc w:val="both"/>
        <w:rPr>
          <w:rFonts w:ascii="Arial" w:hAnsi="Arial" w:cs="Arial"/>
          <w:i/>
          <w:sz w:val="20"/>
          <w:szCs w:val="20"/>
        </w:rPr>
      </w:pPr>
    </w:p>
    <w:p w:rsidR="00D707C1" w:rsidRPr="005071A0" w:rsidRDefault="00D707C1" w:rsidP="00504C49">
      <w:pPr>
        <w:widowControl w:val="0"/>
        <w:autoSpaceDE w:val="0"/>
        <w:autoSpaceDN w:val="0"/>
        <w:adjustRightInd w:val="0"/>
        <w:spacing w:after="0" w:line="240" w:lineRule="auto"/>
        <w:ind w:left="284" w:right="616"/>
        <w:jc w:val="both"/>
        <w:rPr>
          <w:rFonts w:ascii="Arial" w:hAnsi="Arial" w:cs="Arial"/>
          <w:i/>
          <w:sz w:val="20"/>
          <w:szCs w:val="20"/>
        </w:rPr>
      </w:pPr>
      <w:r w:rsidRPr="005071A0">
        <w:rPr>
          <w:rFonts w:ascii="Arial" w:hAnsi="Arial" w:cs="Arial"/>
          <w:i/>
          <w:sz w:val="20"/>
          <w:szCs w:val="20"/>
        </w:rPr>
        <w:t>Resultan del todo insostenibles los señalamientos expresados por la autoridad administrativa electoral en</w:t>
      </w:r>
      <w:r w:rsidRPr="005071A0">
        <w:rPr>
          <w:rFonts w:ascii="Arial" w:hAnsi="Arial" w:cs="Arial"/>
          <w:b/>
          <w:i/>
          <w:sz w:val="20"/>
          <w:szCs w:val="20"/>
        </w:rPr>
        <w:t xml:space="preserve"> </w:t>
      </w:r>
      <w:r w:rsidRPr="005071A0">
        <w:rPr>
          <w:rFonts w:ascii="Arial" w:hAnsi="Arial" w:cs="Arial"/>
          <w:i/>
          <w:sz w:val="20"/>
          <w:szCs w:val="20"/>
        </w:rPr>
        <w:t>contra de nuestra Coalición en lo relativo a la presunta presencia indebida de propaganda política-electoral propia de nuestros candidatos, ello en virtud de que tales imputaciones importan a lo mucho mero dichos y vagas afirmaciones probatorios que guarden plena pertinencia con los hechos que autoridad pretende probar y cuya idoneidad resulte bastante para la acreditación de las circunstancias de tiempo, modo y lugar en que se desarrollaron las presuntas conductas violatorias del texto de la norma electoral vigente en nuestra entidad.</w:t>
      </w:r>
    </w:p>
    <w:p w:rsidR="00DC61D3" w:rsidRPr="005071A0" w:rsidRDefault="00DC61D3" w:rsidP="00504C49">
      <w:pPr>
        <w:widowControl w:val="0"/>
        <w:autoSpaceDE w:val="0"/>
        <w:autoSpaceDN w:val="0"/>
        <w:adjustRightInd w:val="0"/>
        <w:spacing w:after="0" w:line="240" w:lineRule="auto"/>
        <w:ind w:left="284" w:right="616"/>
        <w:jc w:val="both"/>
        <w:rPr>
          <w:rFonts w:ascii="Arial" w:hAnsi="Arial" w:cs="Arial"/>
          <w:i/>
          <w:sz w:val="20"/>
          <w:szCs w:val="20"/>
        </w:rPr>
      </w:pPr>
    </w:p>
    <w:p w:rsidR="00D707C1" w:rsidRPr="005071A0" w:rsidRDefault="00D707C1" w:rsidP="00504C49">
      <w:pPr>
        <w:widowControl w:val="0"/>
        <w:autoSpaceDE w:val="0"/>
        <w:autoSpaceDN w:val="0"/>
        <w:adjustRightInd w:val="0"/>
        <w:spacing w:after="0" w:line="240" w:lineRule="auto"/>
        <w:ind w:left="284" w:right="616"/>
        <w:jc w:val="both"/>
        <w:rPr>
          <w:rFonts w:ascii="Arial" w:hAnsi="Arial" w:cs="Arial"/>
          <w:i/>
          <w:sz w:val="20"/>
          <w:szCs w:val="20"/>
        </w:rPr>
      </w:pPr>
      <w:r w:rsidRPr="005071A0">
        <w:rPr>
          <w:rFonts w:ascii="Arial" w:hAnsi="Arial" w:cs="Arial"/>
          <w:i/>
          <w:sz w:val="20"/>
          <w:szCs w:val="20"/>
        </w:rPr>
        <w:t xml:space="preserve">A sí mismo, del mismo texto de la Ley Electoral del Estado de Sinaloa no se desprende el otorgamiento de fe pública a los funcionarios de los Consejo Electorales en cualquiera de sus niveles, circunstancia que de ser caso por sí sola hiciere presumir que su dicho esté dotado de certeza en cuanto a la verdad material de los hechos; sin embargo, suponiendo sin conceder que tal circunstancia fuera factible jurídicamente, las documentales en que dichos funcionarios hacen constar la presencia de la propaganda más allá de los tiempos en que la normatividad lo permite, no se hacen acompañar de otros medios probatorios tendentes a la acreditación de sus dichos, pues aún en el caso de que ofrecieren pruebas técnicas constantes en fotografías o videograbaciones, aquellos que obran en el expediente </w:t>
      </w:r>
      <w:r w:rsidRPr="005071A0">
        <w:rPr>
          <w:rFonts w:ascii="Arial" w:hAnsi="Arial" w:cs="Arial"/>
          <w:b/>
          <w:i/>
          <w:sz w:val="20"/>
          <w:szCs w:val="20"/>
          <w:u w:val="single"/>
        </w:rPr>
        <w:t>no garantizan</w:t>
      </w:r>
      <w:r w:rsidRPr="005071A0">
        <w:rPr>
          <w:rFonts w:ascii="Arial" w:hAnsi="Arial" w:cs="Arial"/>
          <w:i/>
          <w:sz w:val="20"/>
          <w:szCs w:val="20"/>
        </w:rPr>
        <w:t xml:space="preserve"> la debida acreditación de las </w:t>
      </w:r>
      <w:r w:rsidRPr="005071A0">
        <w:rPr>
          <w:rFonts w:ascii="Arial" w:hAnsi="Arial" w:cs="Arial"/>
          <w:i/>
          <w:sz w:val="20"/>
          <w:szCs w:val="20"/>
          <w:u w:val="single"/>
        </w:rPr>
        <w:t>circunstancias de tiempo y lugar</w:t>
      </w:r>
      <w:r w:rsidRPr="005071A0">
        <w:rPr>
          <w:rFonts w:ascii="Arial" w:hAnsi="Arial" w:cs="Arial"/>
          <w:i/>
          <w:sz w:val="20"/>
          <w:szCs w:val="20"/>
        </w:rPr>
        <w:t xml:space="preserve">, esto es, que </w:t>
      </w:r>
      <w:r w:rsidRPr="005071A0">
        <w:rPr>
          <w:rFonts w:ascii="Arial" w:hAnsi="Arial" w:cs="Arial"/>
          <w:b/>
          <w:i/>
          <w:sz w:val="20"/>
          <w:szCs w:val="20"/>
        </w:rPr>
        <w:t xml:space="preserve">no se detalla ni pormenoriza </w:t>
      </w:r>
      <w:r w:rsidRPr="005071A0">
        <w:rPr>
          <w:rFonts w:ascii="Arial" w:hAnsi="Arial" w:cs="Arial"/>
          <w:i/>
          <w:sz w:val="20"/>
          <w:szCs w:val="20"/>
        </w:rPr>
        <w:t xml:space="preserve">la </w:t>
      </w:r>
      <w:r w:rsidRPr="005071A0">
        <w:rPr>
          <w:rFonts w:ascii="Arial" w:hAnsi="Arial" w:cs="Arial"/>
          <w:i/>
          <w:sz w:val="20"/>
          <w:szCs w:val="20"/>
          <w:u w:val="single"/>
        </w:rPr>
        <w:t>pertinencia del lugar</w:t>
      </w:r>
      <w:r w:rsidRPr="005071A0">
        <w:rPr>
          <w:rFonts w:ascii="Arial" w:hAnsi="Arial" w:cs="Arial"/>
          <w:i/>
          <w:sz w:val="20"/>
          <w:szCs w:val="20"/>
        </w:rPr>
        <w:t xml:space="preserve"> en que supuestamente se documenta la aparición de la propaganda con el expresado por la autoridad, </w:t>
      </w:r>
      <w:r w:rsidRPr="005071A0">
        <w:rPr>
          <w:rFonts w:ascii="Arial" w:hAnsi="Arial" w:cs="Arial"/>
          <w:b/>
          <w:i/>
          <w:sz w:val="20"/>
          <w:szCs w:val="20"/>
        </w:rPr>
        <w:t xml:space="preserve">ni mucho menos se encuentran adminiculadas con </w:t>
      </w:r>
      <w:r w:rsidRPr="005071A0">
        <w:rPr>
          <w:rFonts w:ascii="Arial" w:hAnsi="Arial" w:cs="Arial"/>
          <w:i/>
          <w:sz w:val="20"/>
          <w:szCs w:val="20"/>
        </w:rPr>
        <w:t xml:space="preserve">otros medios que fortalecieren el poder convictico del material fotográfico; por otro lado, el ofrecimiento de dichas pruebas técnicas </w:t>
      </w:r>
      <w:r w:rsidRPr="005071A0">
        <w:rPr>
          <w:rFonts w:ascii="Arial" w:hAnsi="Arial" w:cs="Arial"/>
          <w:b/>
          <w:i/>
          <w:sz w:val="20"/>
          <w:szCs w:val="20"/>
          <w:u w:val="single"/>
        </w:rPr>
        <w:t xml:space="preserve">no se </w:t>
      </w:r>
      <w:r w:rsidR="00DC61D3" w:rsidRPr="005071A0">
        <w:rPr>
          <w:rFonts w:ascii="Arial" w:hAnsi="Arial" w:cs="Arial"/>
          <w:b/>
          <w:i/>
          <w:sz w:val="20"/>
          <w:szCs w:val="20"/>
          <w:u w:val="single"/>
        </w:rPr>
        <w:t>efectúa</w:t>
      </w:r>
      <w:r w:rsidRPr="005071A0">
        <w:rPr>
          <w:rFonts w:ascii="Arial" w:hAnsi="Arial" w:cs="Arial"/>
          <w:b/>
          <w:i/>
          <w:sz w:val="20"/>
          <w:szCs w:val="20"/>
          <w:u w:val="single"/>
        </w:rPr>
        <w:t xml:space="preserve"> con </w:t>
      </w:r>
      <w:r w:rsidRPr="005071A0">
        <w:rPr>
          <w:rFonts w:ascii="Arial" w:hAnsi="Arial" w:cs="Arial"/>
          <w:i/>
          <w:sz w:val="20"/>
          <w:szCs w:val="20"/>
        </w:rPr>
        <w:t xml:space="preserve">la </w:t>
      </w:r>
      <w:r w:rsidRPr="005071A0">
        <w:rPr>
          <w:rFonts w:ascii="Arial" w:hAnsi="Arial" w:cs="Arial"/>
          <w:b/>
          <w:i/>
          <w:sz w:val="20"/>
          <w:szCs w:val="20"/>
        </w:rPr>
        <w:t xml:space="preserve">descripción de la fecha y hora en que las placas fotográficas fueron tomadas, </w:t>
      </w:r>
      <w:r w:rsidRPr="005071A0">
        <w:rPr>
          <w:rFonts w:ascii="Arial" w:hAnsi="Arial" w:cs="Arial"/>
          <w:i/>
          <w:sz w:val="20"/>
          <w:szCs w:val="20"/>
        </w:rPr>
        <w:t>ni tampoco se relacionan con alguna otra prueba que acreditara tal circunstancia.</w:t>
      </w:r>
    </w:p>
    <w:p w:rsidR="00DC61D3" w:rsidRPr="005071A0" w:rsidRDefault="00DC61D3" w:rsidP="00504C49">
      <w:pPr>
        <w:widowControl w:val="0"/>
        <w:autoSpaceDE w:val="0"/>
        <w:autoSpaceDN w:val="0"/>
        <w:adjustRightInd w:val="0"/>
        <w:spacing w:after="0" w:line="240" w:lineRule="auto"/>
        <w:ind w:left="284" w:right="616"/>
        <w:jc w:val="both"/>
        <w:rPr>
          <w:rFonts w:ascii="Arial" w:hAnsi="Arial" w:cs="Arial"/>
          <w:i/>
          <w:sz w:val="20"/>
          <w:szCs w:val="20"/>
        </w:rPr>
      </w:pPr>
    </w:p>
    <w:p w:rsidR="00D707C1" w:rsidRPr="005071A0" w:rsidRDefault="00D707C1" w:rsidP="00504C49">
      <w:pPr>
        <w:widowControl w:val="0"/>
        <w:autoSpaceDE w:val="0"/>
        <w:autoSpaceDN w:val="0"/>
        <w:adjustRightInd w:val="0"/>
        <w:spacing w:after="0" w:line="240" w:lineRule="auto"/>
        <w:ind w:left="284" w:right="616"/>
        <w:jc w:val="both"/>
        <w:rPr>
          <w:rFonts w:ascii="Arial" w:hAnsi="Arial" w:cs="Arial"/>
          <w:b/>
          <w:i/>
          <w:sz w:val="20"/>
          <w:szCs w:val="20"/>
        </w:rPr>
      </w:pPr>
      <w:r w:rsidRPr="005071A0">
        <w:rPr>
          <w:rFonts w:ascii="Arial" w:hAnsi="Arial" w:cs="Arial"/>
          <w:i/>
          <w:sz w:val="20"/>
          <w:szCs w:val="20"/>
        </w:rPr>
        <w:t xml:space="preserve">Al no haber satisfecho esa carga, la autoridad no acredita en forma plena los hechos que imputa de nuestra coalición, careciendo de validez y de certeza todo señalamiento formulado en nuestra contra, ni pueden tenérsele por probados mediante documentales ni instrumentos que se estimen del todo idóneos. Estimamos aplicables las siguientes tesis relevantes y jurisprudencias sostenidas y pronunciadas por la </w:t>
      </w:r>
      <w:r w:rsidRPr="005071A0">
        <w:rPr>
          <w:rFonts w:ascii="Arial" w:hAnsi="Arial" w:cs="Arial"/>
          <w:b/>
          <w:i/>
          <w:sz w:val="20"/>
          <w:szCs w:val="20"/>
        </w:rPr>
        <w:t xml:space="preserve">SALA SUPERIOR </w:t>
      </w:r>
      <w:r w:rsidRPr="005071A0">
        <w:rPr>
          <w:rFonts w:ascii="Arial" w:hAnsi="Arial" w:cs="Arial"/>
          <w:i/>
          <w:sz w:val="20"/>
          <w:szCs w:val="20"/>
        </w:rPr>
        <w:t xml:space="preserve">del </w:t>
      </w:r>
      <w:r w:rsidRPr="005071A0">
        <w:rPr>
          <w:rFonts w:ascii="Arial" w:hAnsi="Arial" w:cs="Arial"/>
          <w:b/>
          <w:i/>
          <w:sz w:val="20"/>
          <w:szCs w:val="20"/>
        </w:rPr>
        <w:t xml:space="preserve">TRIBUNAL ELECTORAL </w:t>
      </w:r>
      <w:r w:rsidRPr="005071A0">
        <w:rPr>
          <w:rFonts w:ascii="Arial" w:hAnsi="Arial" w:cs="Arial"/>
          <w:i/>
          <w:sz w:val="20"/>
          <w:szCs w:val="20"/>
        </w:rPr>
        <w:t xml:space="preserve">del </w:t>
      </w:r>
      <w:r w:rsidRPr="005071A0">
        <w:rPr>
          <w:rFonts w:ascii="Arial" w:hAnsi="Arial" w:cs="Arial"/>
          <w:b/>
          <w:i/>
          <w:sz w:val="20"/>
          <w:szCs w:val="20"/>
        </w:rPr>
        <w:t>PODER JUDICIAL DE LA FEDERACIÓN:</w:t>
      </w:r>
    </w:p>
    <w:p w:rsidR="003D2445" w:rsidRPr="005071A0" w:rsidRDefault="003D2445" w:rsidP="00504C49">
      <w:pPr>
        <w:widowControl w:val="0"/>
        <w:autoSpaceDE w:val="0"/>
        <w:autoSpaceDN w:val="0"/>
        <w:adjustRightInd w:val="0"/>
        <w:spacing w:after="0" w:line="240" w:lineRule="auto"/>
        <w:ind w:left="284" w:right="616"/>
        <w:jc w:val="both"/>
        <w:rPr>
          <w:rFonts w:ascii="Arial" w:hAnsi="Arial" w:cs="Arial"/>
          <w:b/>
          <w:i/>
          <w:sz w:val="20"/>
          <w:szCs w:val="20"/>
        </w:rPr>
      </w:pPr>
    </w:p>
    <w:p w:rsidR="00D707C1" w:rsidRPr="005071A0" w:rsidRDefault="00D707C1" w:rsidP="00504C49">
      <w:pPr>
        <w:widowControl w:val="0"/>
        <w:autoSpaceDE w:val="0"/>
        <w:autoSpaceDN w:val="0"/>
        <w:adjustRightInd w:val="0"/>
        <w:spacing w:after="0" w:line="240" w:lineRule="auto"/>
        <w:ind w:left="284" w:right="616"/>
        <w:jc w:val="both"/>
        <w:rPr>
          <w:rFonts w:ascii="Arial" w:hAnsi="Arial" w:cs="Arial"/>
          <w:i/>
          <w:sz w:val="20"/>
          <w:szCs w:val="20"/>
        </w:rPr>
      </w:pPr>
      <w:r w:rsidRPr="005071A0">
        <w:rPr>
          <w:rFonts w:ascii="Arial" w:hAnsi="Arial" w:cs="Arial"/>
          <w:b/>
          <w:i/>
          <w:sz w:val="20"/>
          <w:szCs w:val="20"/>
        </w:rPr>
        <w:t xml:space="preserve">PRUEBAS TÉCNICAS. POR SU NATURALEZA REQUIEREN DE LA DESCRIPCIÓN PRECISA DE LOS HECHOS Y CIRCUNSTANCIAS QUE SE PRETENDEN DEMOSTRAR.- </w:t>
      </w:r>
      <w:r w:rsidRPr="005071A0">
        <w:rPr>
          <w:rFonts w:ascii="Arial" w:hAnsi="Arial" w:cs="Arial"/>
          <w:i/>
          <w:sz w:val="20"/>
          <w:szCs w:val="20"/>
        </w:rPr>
        <w:t xml:space="preserve">El artículo 31, párrafo segundo, de la Ley Procesal Electoral para el Distrito Federal define como pruebas técnicas, cualquier medio de reproducción de imágenes y, en general todos aquellos elementos científicos, y establece la </w:t>
      </w:r>
      <w:r w:rsidRPr="005071A0">
        <w:rPr>
          <w:rFonts w:ascii="Arial" w:hAnsi="Arial" w:cs="Arial"/>
          <w:i/>
          <w:sz w:val="20"/>
          <w:szCs w:val="20"/>
          <w:u w:val="single"/>
        </w:rPr>
        <w:t xml:space="preserve">carga para el aportante de señalar concretamente lo que pretende acreditar, identificando a personas, lugares, así como circunstancias de modo y tiempo que reproduce la prueba, esto es, realizar una descripción detallada de lo que se aprecia en la reproducción de la prueba técnica, a fin de que el tribunal resolutorio esté en condiciones de vincular la citada prueba con los hechos por acreditar en el juicio, con la finalidad de fijar el valor convictico que corresponda. </w:t>
      </w:r>
      <w:r w:rsidRPr="005071A0">
        <w:rPr>
          <w:rFonts w:ascii="Arial" w:hAnsi="Arial" w:cs="Arial"/>
          <w:i/>
          <w:sz w:val="20"/>
          <w:szCs w:val="20"/>
        </w:rPr>
        <w:t xml:space="preserve">De esta forma, las pruebas técnicas en las que se reproducen imágenes, como sucede con las grabaciones de video, la </w:t>
      </w:r>
      <w:r w:rsidRPr="005071A0">
        <w:rPr>
          <w:rFonts w:ascii="Arial" w:hAnsi="Arial" w:cs="Arial"/>
          <w:i/>
          <w:sz w:val="20"/>
          <w:szCs w:val="20"/>
          <w:u w:val="single"/>
        </w:rPr>
        <w:t xml:space="preserve">descripción que se presente el oferente debe guardar relación con los hechos por acreditar, </w:t>
      </w:r>
      <w:r w:rsidRPr="005071A0">
        <w:rPr>
          <w:rFonts w:ascii="Arial" w:hAnsi="Arial" w:cs="Arial"/>
          <w:i/>
          <w:sz w:val="20"/>
          <w:szCs w:val="20"/>
        </w:rPr>
        <w:t>por lo que el grado de precisión en la descripción debe ser proporcional a las circunstancias que se pretenden probar. Consecuentemente, si lo que se requiere demostrar son actos específicos imputados a una persona, se describirá la conducta asumida contenida en las imágenes; en cambio, cuando los hechos a acreditar se atribuyan a un número indeterminado de personas, se deberá ponderar racionalmente la exigencia de la identificación individual atendiendo al número de involucrados en relación al hecho que se pretende acreditar. Tesis XXV</w:t>
      </w:r>
      <w:r w:rsidR="00DC61D3" w:rsidRPr="005071A0">
        <w:rPr>
          <w:rFonts w:ascii="Arial" w:hAnsi="Arial" w:cs="Arial"/>
          <w:i/>
          <w:sz w:val="20"/>
          <w:szCs w:val="20"/>
        </w:rPr>
        <w:t>II</w:t>
      </w:r>
      <w:r w:rsidRPr="005071A0">
        <w:rPr>
          <w:rFonts w:ascii="Arial" w:hAnsi="Arial" w:cs="Arial"/>
          <w:i/>
          <w:sz w:val="20"/>
          <w:szCs w:val="20"/>
        </w:rPr>
        <w:t>/2008.- Rodolfo Vitela Melgar y otro VS Tribunal Electoral del Distrito Federal. 4ta Época: Juicio para la protección de los derechos político-electorales del ciudadano. SUP-JDC-377/2008.- Actores Rodolfo Vitela Melgar y otros.- Autoridad responsable: Tribunal Electoral del Distrito Federal.- 11 de junio de 2008.- Inanidad de cinco votos.- Ponente: Pedro Esteban Penagos López.- Secretarios: Sergio Arturo Guerrero Olvera y Andrés Carlos Vázquez Murillo. La Sala Superior en sesión pública celebrada el treinta y uno de julio de dos mil ocho, aprobó por unanimidad de seis votos la tesis que antecede. Gaceta de Jurisprudencia y Tesis en materia electoral, Tribunal Electoral del Poder Judicial de la Federación, Año 2, Número 3, 2009, páginas 54 y 55.</w:t>
      </w:r>
    </w:p>
    <w:p w:rsidR="00DC61D3" w:rsidRPr="005071A0" w:rsidRDefault="00DC61D3" w:rsidP="00504C49">
      <w:pPr>
        <w:widowControl w:val="0"/>
        <w:autoSpaceDE w:val="0"/>
        <w:autoSpaceDN w:val="0"/>
        <w:adjustRightInd w:val="0"/>
        <w:spacing w:after="0" w:line="240" w:lineRule="auto"/>
        <w:ind w:left="284" w:right="616"/>
        <w:jc w:val="both"/>
        <w:rPr>
          <w:rFonts w:ascii="Arial" w:hAnsi="Arial" w:cs="Arial"/>
          <w:b/>
          <w:i/>
          <w:sz w:val="20"/>
          <w:szCs w:val="20"/>
        </w:rPr>
      </w:pPr>
    </w:p>
    <w:p w:rsidR="00D707C1" w:rsidRPr="005071A0" w:rsidRDefault="00D707C1" w:rsidP="00504C49">
      <w:pPr>
        <w:widowControl w:val="0"/>
        <w:autoSpaceDE w:val="0"/>
        <w:autoSpaceDN w:val="0"/>
        <w:adjustRightInd w:val="0"/>
        <w:spacing w:after="0" w:line="240" w:lineRule="auto"/>
        <w:ind w:left="284" w:right="616"/>
        <w:jc w:val="both"/>
        <w:rPr>
          <w:rFonts w:ascii="Arial" w:hAnsi="Arial" w:cs="Arial"/>
          <w:i/>
          <w:sz w:val="20"/>
          <w:szCs w:val="20"/>
        </w:rPr>
      </w:pPr>
      <w:r w:rsidRPr="005071A0">
        <w:rPr>
          <w:rFonts w:ascii="Arial" w:hAnsi="Arial" w:cs="Arial"/>
          <w:b/>
          <w:i/>
          <w:sz w:val="20"/>
          <w:szCs w:val="20"/>
        </w:rPr>
        <w:t xml:space="preserve">PROCEDIMIENTO ADMINISTRATIVO SANCIONADOR. EL DENUNCIATE DEBE EXPONER LOS HECHOS QUE ESTIMA CONSTITUTIVOS DE IONFRACCIÓN LEGAL Y APORTAR ELEMENTOS MÍNIMOS PROBATORIOS PARA QUE LA AUTORIDAD EJERZA SU FACULTAD INVESTIGADORA.- </w:t>
      </w:r>
      <w:r w:rsidRPr="005071A0">
        <w:rPr>
          <w:rFonts w:ascii="Arial" w:hAnsi="Arial" w:cs="Arial"/>
          <w:i/>
          <w:sz w:val="20"/>
          <w:szCs w:val="20"/>
        </w:rPr>
        <w:t xml:space="preserve">los artículos 16 y 20, apartado A, fracción </w:t>
      </w:r>
      <w:r w:rsidR="00DC61D3" w:rsidRPr="005071A0">
        <w:rPr>
          <w:rFonts w:ascii="Arial" w:hAnsi="Arial" w:cs="Arial"/>
          <w:i/>
          <w:sz w:val="20"/>
          <w:szCs w:val="20"/>
        </w:rPr>
        <w:t>III</w:t>
      </w:r>
      <w:r w:rsidRPr="005071A0">
        <w:rPr>
          <w:rFonts w:ascii="Arial" w:hAnsi="Arial" w:cs="Arial"/>
          <w:i/>
          <w:sz w:val="20"/>
          <w:szCs w:val="20"/>
        </w:rPr>
        <w:t xml:space="preserve">, de la Constitución Política de los Estados Unidos Mexicanos garantizan los derechos de los gobernados, relativos a la obligación de la autoridad de fundar y motivar la causa legal del procedimiento en los actos de molestia, así como el específico para los inculpados, de conocer los hechos de que se les acusa. En este contexto en el procedimiento administrativo sancionador electoral se han desarrollado diversos principios, entre los cuales se encuentra el relativo a que las quejas o denuncias presentadas por los partidos políticos en contra de otros partidos o funcionarios, que puedan constituir infracciones a la normatividad electoral, </w:t>
      </w:r>
      <w:r w:rsidRPr="005071A0">
        <w:rPr>
          <w:rFonts w:ascii="Arial" w:hAnsi="Arial" w:cs="Arial"/>
          <w:i/>
          <w:sz w:val="20"/>
          <w:szCs w:val="20"/>
          <w:u w:val="single"/>
        </w:rPr>
        <w:t xml:space="preserve">deben estar sustentadas, en hechos claros y precisos en los cuales se expliquen las circunstancias de tiempo, modo y lugar en que se verificaron y aportar por lo menos un mínimo de material probatorio a fin de que la autoridad administrativa electoral esté en aptitud de determinar si existen indicios que conduzcan a iniciar su facultad investigadora, pues la omisión de alguna de estas exigencias básicas no es apta para instar el ejercicio de tal atribución. </w:t>
      </w:r>
      <w:r w:rsidRPr="005071A0">
        <w:rPr>
          <w:rFonts w:ascii="Arial" w:hAnsi="Arial" w:cs="Arial"/>
          <w:i/>
          <w:sz w:val="20"/>
          <w:szCs w:val="20"/>
        </w:rPr>
        <w:t xml:space="preserve">Lo anterior, porque de no considerarse así, se imposibilitaría una adecuada defensa del gobernado a quien se le atribuyen los hechos. Es decir, la función punitiva de los órganos administrativos electorales estatales, debe tener un respaldo legalmente suficiente; no obstante las amplias facultades que se les otorga a tales órganos para conocer, investigar, acusar y sancionar ilícitos. Jurisprudencia 16/2011. Partido Acción Nacional VS Tercera Sala Unitaria del Tribunal Estatal Electoral de Estado de Tamaulipas. 4ta época: Juicio de revisión constitucional electoral. SUP-JRC-250/2007.- Actor: Partido Acción Nacional.- Autoridad responsable: Tercera Sala Unitaria del Tribunal Estatal Electoral del Estado de Tamaulipas.- 10 de octubre del 2007.-Uninamidad de 6 votos.- Ponente: Pedro Esteban Penagos López.- Secretaría: Claudia pastor Badilla. Recurso de apelación. SUP-RAP-242/2008.- Actor: Partido de la Revolución Democrática.- Autoridad Responsable: Consejo General del Instituto federal Electoral.-10 de septiembre de 2008.- unanimidad de 6 votos.- Ponente: Manuel González Oropeza.- Secretario: David Cienfuegos Salgado. Juicio para la protección de los Derechos politicos-electortales del Ciudadano.SUP-JDC-502/2009.- Actor: Sergio Iván García Badillo.-Autoridad Responsable: Sala de Segunda Instancia del Tribunal Electoral del poder judicial del Estado de San Luís Potosí.- 3 julio de 2009.-Uninamidad de Votos.- Ponente: Constancio Carrasco Daza.-Secretario: Fabricio Favio Villegas Estudillo. Notas: El contenido del artículo 20, apartado A, Fracción </w:t>
      </w:r>
      <w:r w:rsidR="00DC61D3" w:rsidRPr="005071A0">
        <w:rPr>
          <w:rFonts w:ascii="Arial" w:hAnsi="Arial" w:cs="Arial"/>
          <w:i/>
          <w:sz w:val="20"/>
          <w:szCs w:val="20"/>
        </w:rPr>
        <w:t>III</w:t>
      </w:r>
      <w:r w:rsidRPr="005071A0">
        <w:rPr>
          <w:rFonts w:ascii="Arial" w:hAnsi="Arial" w:cs="Arial"/>
          <w:i/>
          <w:sz w:val="20"/>
          <w:szCs w:val="20"/>
        </w:rPr>
        <w:t xml:space="preserve">, de la Constitución Política de los Estados Unidos Mexicanos, Interpretados en esta Jurisprudencia Corresponde con el artículo 20, apartado V fracción </w:t>
      </w:r>
      <w:r w:rsidR="00DC61D3" w:rsidRPr="005071A0">
        <w:rPr>
          <w:rFonts w:ascii="Arial" w:hAnsi="Arial" w:cs="Arial"/>
          <w:i/>
          <w:sz w:val="20"/>
          <w:szCs w:val="20"/>
        </w:rPr>
        <w:t>III</w:t>
      </w:r>
      <w:r w:rsidRPr="005071A0">
        <w:rPr>
          <w:rFonts w:ascii="Arial" w:hAnsi="Arial" w:cs="Arial"/>
          <w:i/>
          <w:sz w:val="20"/>
          <w:szCs w:val="20"/>
        </w:rPr>
        <w:t xml:space="preserve"> vigente. La Sala Superior en Sección </w:t>
      </w:r>
      <w:r w:rsidR="00DC61D3" w:rsidRPr="005071A0">
        <w:rPr>
          <w:rFonts w:ascii="Arial" w:hAnsi="Arial" w:cs="Arial"/>
          <w:i/>
          <w:sz w:val="20"/>
          <w:szCs w:val="20"/>
        </w:rPr>
        <w:t>pública</w:t>
      </w:r>
      <w:r w:rsidRPr="005071A0">
        <w:rPr>
          <w:rFonts w:ascii="Arial" w:hAnsi="Arial" w:cs="Arial"/>
          <w:i/>
          <w:sz w:val="20"/>
          <w:szCs w:val="20"/>
        </w:rPr>
        <w:t xml:space="preserve"> Celebrada el diecinueve de octubre del dos mil once, aprobó Por unanimidad de votos la jurisprudencia que antecede y la declaró formalmente obligatoria. Gaceta De Jurisprudencia y Tesis en materia electoral, Tribunal Electoral del Poder Judicial de la Federación, Año 4, Número 9, 2011, páginas 31 y 32.</w:t>
      </w:r>
    </w:p>
    <w:p w:rsidR="00DC61D3" w:rsidRPr="005071A0" w:rsidRDefault="00DC61D3" w:rsidP="00504C49">
      <w:pPr>
        <w:widowControl w:val="0"/>
        <w:autoSpaceDE w:val="0"/>
        <w:autoSpaceDN w:val="0"/>
        <w:adjustRightInd w:val="0"/>
        <w:spacing w:after="0" w:line="240" w:lineRule="auto"/>
        <w:ind w:left="284" w:right="616"/>
        <w:jc w:val="both"/>
        <w:rPr>
          <w:rFonts w:ascii="Arial" w:hAnsi="Arial" w:cs="Arial"/>
          <w:i/>
          <w:sz w:val="20"/>
          <w:szCs w:val="20"/>
        </w:rPr>
      </w:pPr>
    </w:p>
    <w:p w:rsidR="00D707C1" w:rsidRPr="005071A0" w:rsidRDefault="00D707C1" w:rsidP="00504C49">
      <w:pPr>
        <w:widowControl w:val="0"/>
        <w:autoSpaceDE w:val="0"/>
        <w:autoSpaceDN w:val="0"/>
        <w:adjustRightInd w:val="0"/>
        <w:spacing w:after="0" w:line="240" w:lineRule="auto"/>
        <w:ind w:left="284" w:right="616"/>
        <w:jc w:val="both"/>
        <w:rPr>
          <w:rFonts w:ascii="Arial" w:hAnsi="Arial" w:cs="Arial"/>
          <w:i/>
          <w:sz w:val="20"/>
          <w:szCs w:val="20"/>
        </w:rPr>
      </w:pPr>
      <w:r w:rsidRPr="005071A0">
        <w:rPr>
          <w:rFonts w:ascii="Arial" w:hAnsi="Arial" w:cs="Arial"/>
          <w:i/>
          <w:sz w:val="20"/>
          <w:szCs w:val="20"/>
        </w:rPr>
        <w:t xml:space="preserve">Resulta bastante claro, que en la presente materia la autoridad fue deficiente en la aportación de pruebas al expediente para mínimamente acreditar violaciones de nuestra parte a la normatividad electoral. Por otra parte, en el supuesto de que hubiere </w:t>
      </w:r>
      <w:r w:rsidR="00DC61D3" w:rsidRPr="005071A0">
        <w:rPr>
          <w:rFonts w:ascii="Arial" w:hAnsi="Arial" w:cs="Arial"/>
          <w:i/>
          <w:sz w:val="20"/>
          <w:szCs w:val="20"/>
        </w:rPr>
        <w:t>más</w:t>
      </w:r>
      <w:r w:rsidRPr="005071A0">
        <w:rPr>
          <w:rFonts w:ascii="Arial" w:hAnsi="Arial" w:cs="Arial"/>
          <w:i/>
          <w:sz w:val="20"/>
          <w:szCs w:val="20"/>
        </w:rPr>
        <w:t xml:space="preserve"> probanzas que sirvieran para acreditar las irregularidades señaladas resulta del todo lógico que aras de preservar nuestra garantía constitucional de seguridad jurídica, en sus vertientes de audiencia y debido proceso, las mismas debieron haber sido de nuestro conocimiento con el emplazamiento respectivo, lo cual, al no haber acontecido en la especie por si solo hace operante la presunción de que el expediente de mérito no contó con el caudal probatorio mínimo, respecto del cual hubiéremos podido ejercer la defensa y oposición jurídicos necesarios y adecuados; en ese entendido, todo señalamiento vertido en el mismo por la autoridad en contra de nuestra Coalición por medio de la presente </w:t>
      </w:r>
      <w:r w:rsidR="00DC61D3" w:rsidRPr="005071A0">
        <w:rPr>
          <w:rFonts w:ascii="Arial" w:hAnsi="Arial" w:cs="Arial"/>
          <w:i/>
          <w:sz w:val="20"/>
          <w:szCs w:val="20"/>
        </w:rPr>
        <w:t>es negado de manera categórica.</w:t>
      </w:r>
    </w:p>
    <w:p w:rsidR="00DC61D3" w:rsidRPr="005071A0" w:rsidRDefault="00DC61D3" w:rsidP="00504C49">
      <w:pPr>
        <w:widowControl w:val="0"/>
        <w:autoSpaceDE w:val="0"/>
        <w:autoSpaceDN w:val="0"/>
        <w:adjustRightInd w:val="0"/>
        <w:spacing w:after="0" w:line="240" w:lineRule="auto"/>
        <w:jc w:val="both"/>
        <w:rPr>
          <w:rFonts w:ascii="Arial" w:hAnsi="Arial" w:cs="Arial"/>
          <w:i/>
          <w:sz w:val="20"/>
          <w:szCs w:val="20"/>
        </w:rPr>
      </w:pPr>
    </w:p>
    <w:p w:rsidR="001773CA" w:rsidRPr="005071A0" w:rsidRDefault="00832B9C" w:rsidP="009F5DC8">
      <w:pPr>
        <w:pStyle w:val="Prrafodelista"/>
        <w:tabs>
          <w:tab w:val="right" w:leader="hyphen" w:pos="8817"/>
        </w:tabs>
        <w:spacing w:after="0" w:line="240" w:lineRule="auto"/>
        <w:ind w:left="0"/>
        <w:jc w:val="both"/>
        <w:rPr>
          <w:rFonts w:ascii="Arial" w:hAnsi="Arial" w:cs="Arial"/>
          <w:sz w:val="24"/>
          <w:szCs w:val="24"/>
        </w:rPr>
      </w:pPr>
      <w:r w:rsidRPr="005071A0">
        <w:rPr>
          <w:rFonts w:ascii="Arial" w:hAnsi="Arial" w:cs="Arial"/>
          <w:sz w:val="24"/>
          <w:szCs w:val="24"/>
        </w:rPr>
        <w:t>---</w:t>
      </w:r>
      <w:r w:rsidR="002A57D4" w:rsidRPr="005071A0">
        <w:rPr>
          <w:rFonts w:ascii="Arial" w:hAnsi="Arial" w:cs="Arial"/>
          <w:sz w:val="24"/>
          <w:szCs w:val="24"/>
        </w:rPr>
        <w:t>Considerando lo anterior, esta Comisión de Organización y Vigilancia Ele</w:t>
      </w:r>
      <w:r w:rsidR="001773CA" w:rsidRPr="005071A0">
        <w:rPr>
          <w:rFonts w:ascii="Arial" w:hAnsi="Arial" w:cs="Arial"/>
          <w:sz w:val="24"/>
          <w:szCs w:val="24"/>
        </w:rPr>
        <w:t>ctoral, advierte que el Representante de la Coalición Transformemos Sinaloa, se limita a afirmar que los elementos probatorios aportados por este órgano electoral, no son idóneos para probar lo afirmado en los Hechos que se mencionaron el procedimiento administrativo sancionador en estudio, sin embargo no aporta prueba alguna que desmerite el contenido y valor probatorio de lo aportado por este órgano electoral</w:t>
      </w:r>
      <w:r w:rsidR="00E6606C">
        <w:rPr>
          <w:rFonts w:ascii="Arial" w:hAnsi="Arial" w:cs="Arial"/>
          <w:sz w:val="24"/>
          <w:szCs w:val="24"/>
        </w:rPr>
        <w:t>.</w:t>
      </w:r>
      <w:r w:rsidR="00E6606C">
        <w:rPr>
          <w:rFonts w:ascii="Arial" w:hAnsi="Arial" w:cs="Arial"/>
          <w:sz w:val="24"/>
          <w:szCs w:val="24"/>
        </w:rPr>
        <w:tab/>
      </w:r>
    </w:p>
    <w:p w:rsidR="001773CA" w:rsidRPr="005071A0" w:rsidRDefault="001773CA" w:rsidP="009F5DC8">
      <w:pPr>
        <w:pStyle w:val="Prrafodelista"/>
        <w:tabs>
          <w:tab w:val="right" w:leader="hyphen" w:pos="8817"/>
        </w:tabs>
        <w:spacing w:after="0" w:line="240" w:lineRule="auto"/>
        <w:ind w:left="0"/>
        <w:jc w:val="both"/>
        <w:rPr>
          <w:rFonts w:ascii="Arial" w:hAnsi="Arial" w:cs="Arial"/>
          <w:sz w:val="24"/>
          <w:szCs w:val="24"/>
        </w:rPr>
      </w:pPr>
    </w:p>
    <w:p w:rsidR="001773CA" w:rsidRPr="005071A0" w:rsidRDefault="00832B9C" w:rsidP="009F5DC8">
      <w:pPr>
        <w:pStyle w:val="Prrafodelista"/>
        <w:tabs>
          <w:tab w:val="right" w:leader="hyphen" w:pos="8817"/>
        </w:tabs>
        <w:spacing w:after="0" w:line="240" w:lineRule="auto"/>
        <w:ind w:left="0"/>
        <w:jc w:val="both"/>
        <w:rPr>
          <w:rFonts w:ascii="Arial" w:hAnsi="Arial" w:cs="Arial"/>
          <w:sz w:val="24"/>
          <w:szCs w:val="24"/>
        </w:rPr>
      </w:pPr>
      <w:r w:rsidRPr="005071A0">
        <w:rPr>
          <w:rFonts w:ascii="Arial" w:hAnsi="Arial" w:cs="Arial"/>
          <w:sz w:val="24"/>
          <w:szCs w:val="24"/>
        </w:rPr>
        <w:t>---</w:t>
      </w:r>
      <w:r w:rsidR="001773CA" w:rsidRPr="005071A0">
        <w:rPr>
          <w:rFonts w:ascii="Arial" w:hAnsi="Arial" w:cs="Arial"/>
          <w:sz w:val="24"/>
          <w:szCs w:val="24"/>
        </w:rPr>
        <w:t xml:space="preserve">También se observa de la contestación que realiza el representante de la Coalición “Transformemos Sinaloa” que no se justifica y motiva, </w:t>
      </w:r>
      <w:r w:rsidRPr="005071A0">
        <w:rPr>
          <w:rFonts w:ascii="Arial" w:hAnsi="Arial" w:cs="Arial"/>
          <w:sz w:val="24"/>
          <w:szCs w:val="24"/>
        </w:rPr>
        <w:t>por qué</w:t>
      </w:r>
      <w:r w:rsidR="001773CA" w:rsidRPr="005071A0">
        <w:rPr>
          <w:rFonts w:ascii="Arial" w:hAnsi="Arial" w:cs="Arial"/>
          <w:sz w:val="24"/>
          <w:szCs w:val="24"/>
        </w:rPr>
        <w:t xml:space="preserve"> no debe tener valor probatorio la propaganda electoral identificada, los lugares donde se encontraban difundidos, y en su caso, aporten pruebas que se refuten lo que se está afirmando en los</w:t>
      </w:r>
      <w:r w:rsidRPr="005071A0">
        <w:rPr>
          <w:rFonts w:ascii="Arial" w:hAnsi="Arial" w:cs="Arial"/>
          <w:sz w:val="24"/>
          <w:szCs w:val="24"/>
        </w:rPr>
        <w:t xml:space="preserve"> hechos</w:t>
      </w:r>
      <w:r w:rsidR="00E6606C">
        <w:rPr>
          <w:rFonts w:ascii="Arial" w:hAnsi="Arial" w:cs="Arial"/>
          <w:sz w:val="24"/>
          <w:szCs w:val="24"/>
        </w:rPr>
        <w:t>.</w:t>
      </w:r>
      <w:r w:rsidR="00E6606C">
        <w:rPr>
          <w:rFonts w:ascii="Arial" w:hAnsi="Arial" w:cs="Arial"/>
          <w:sz w:val="24"/>
          <w:szCs w:val="24"/>
        </w:rPr>
        <w:tab/>
      </w:r>
    </w:p>
    <w:p w:rsidR="001773CA" w:rsidRPr="005071A0" w:rsidRDefault="001773CA" w:rsidP="009F5DC8">
      <w:pPr>
        <w:pStyle w:val="Prrafodelista"/>
        <w:tabs>
          <w:tab w:val="right" w:leader="hyphen" w:pos="8817"/>
        </w:tabs>
        <w:spacing w:after="0" w:line="240" w:lineRule="auto"/>
        <w:ind w:left="0"/>
        <w:jc w:val="both"/>
        <w:rPr>
          <w:rFonts w:ascii="Arial" w:hAnsi="Arial" w:cs="Arial"/>
          <w:sz w:val="24"/>
          <w:szCs w:val="24"/>
        </w:rPr>
      </w:pPr>
    </w:p>
    <w:p w:rsidR="00CA2434" w:rsidRPr="005071A0" w:rsidRDefault="00832B9C" w:rsidP="009F5DC8">
      <w:pPr>
        <w:pStyle w:val="Prrafodelista"/>
        <w:tabs>
          <w:tab w:val="right" w:leader="hyphen" w:pos="8817"/>
        </w:tabs>
        <w:spacing w:after="0" w:line="240" w:lineRule="auto"/>
        <w:ind w:left="0"/>
        <w:jc w:val="both"/>
        <w:rPr>
          <w:rFonts w:ascii="Arial" w:hAnsi="Arial" w:cs="Arial"/>
          <w:sz w:val="24"/>
          <w:szCs w:val="24"/>
        </w:rPr>
      </w:pPr>
      <w:r w:rsidRPr="005071A0">
        <w:rPr>
          <w:rFonts w:ascii="Arial" w:hAnsi="Arial" w:cs="Arial"/>
          <w:sz w:val="24"/>
          <w:szCs w:val="24"/>
        </w:rPr>
        <w:t>---</w:t>
      </w:r>
      <w:r w:rsidR="001773CA" w:rsidRPr="005071A0">
        <w:rPr>
          <w:rFonts w:ascii="Arial" w:hAnsi="Arial" w:cs="Arial"/>
          <w:sz w:val="24"/>
          <w:szCs w:val="24"/>
        </w:rPr>
        <w:t xml:space="preserve">Por tanto </w:t>
      </w:r>
      <w:r w:rsidRPr="005071A0">
        <w:rPr>
          <w:rFonts w:ascii="Arial" w:hAnsi="Arial" w:cs="Arial"/>
          <w:sz w:val="24"/>
          <w:szCs w:val="24"/>
        </w:rPr>
        <w:t>considerando</w:t>
      </w:r>
      <w:r w:rsidR="001773CA" w:rsidRPr="005071A0">
        <w:rPr>
          <w:rFonts w:ascii="Arial" w:hAnsi="Arial" w:cs="Arial"/>
          <w:sz w:val="24"/>
          <w:szCs w:val="24"/>
        </w:rPr>
        <w:t xml:space="preserve"> que la coalición “Transformemos Sinaloa”, no aporta elementos probatorios donde se demuestre que en el plazo de quince días posteriores a la jornada electoral, no existía en los Distritos que se analizan en el presente dict</w:t>
      </w:r>
      <w:r w:rsidRPr="005071A0">
        <w:rPr>
          <w:rFonts w:ascii="Arial" w:hAnsi="Arial" w:cs="Arial"/>
          <w:sz w:val="24"/>
          <w:szCs w:val="24"/>
        </w:rPr>
        <w:t>amen</w:t>
      </w:r>
      <w:r w:rsidR="009F5DC8">
        <w:rPr>
          <w:rFonts w:ascii="Arial" w:hAnsi="Arial" w:cs="Arial"/>
          <w:sz w:val="24"/>
          <w:szCs w:val="24"/>
        </w:rPr>
        <w:t xml:space="preserve"> </w:t>
      </w:r>
      <w:r w:rsidRPr="005071A0">
        <w:rPr>
          <w:rFonts w:ascii="Arial" w:hAnsi="Arial" w:cs="Arial"/>
          <w:sz w:val="24"/>
          <w:szCs w:val="24"/>
        </w:rPr>
        <w:t>propagada</w:t>
      </w:r>
      <w:r w:rsidR="001773CA" w:rsidRPr="005071A0">
        <w:rPr>
          <w:rFonts w:ascii="Arial" w:hAnsi="Arial" w:cs="Arial"/>
          <w:sz w:val="24"/>
          <w:szCs w:val="24"/>
        </w:rPr>
        <w:t xml:space="preserve"> electoral de su Coalición, en consecuencia </w:t>
      </w:r>
      <w:r w:rsidR="0076311B" w:rsidRPr="005071A0">
        <w:rPr>
          <w:rFonts w:ascii="Arial" w:hAnsi="Arial" w:cs="Arial"/>
          <w:sz w:val="24"/>
          <w:szCs w:val="24"/>
        </w:rPr>
        <w:t xml:space="preserve">la Comisión de Organización y Vigilancia Electoral, </w:t>
      </w:r>
      <w:r w:rsidR="00CA2434" w:rsidRPr="005071A0">
        <w:rPr>
          <w:rFonts w:ascii="Arial" w:hAnsi="Arial" w:cs="Arial"/>
          <w:sz w:val="24"/>
        </w:rPr>
        <w:t>logra concluir lo siguiente</w:t>
      </w:r>
      <w:r w:rsidR="00E6606C">
        <w:rPr>
          <w:rFonts w:ascii="Arial" w:hAnsi="Arial" w:cs="Arial"/>
          <w:sz w:val="24"/>
        </w:rPr>
        <w:t>:</w:t>
      </w:r>
      <w:r w:rsidR="00E6606C">
        <w:rPr>
          <w:rFonts w:ascii="Arial" w:hAnsi="Arial" w:cs="Arial"/>
          <w:sz w:val="24"/>
        </w:rPr>
        <w:tab/>
      </w:r>
    </w:p>
    <w:p w:rsidR="00CA2434" w:rsidRPr="005071A0" w:rsidRDefault="00CA2434" w:rsidP="009F5DC8">
      <w:pPr>
        <w:pStyle w:val="Prrafodelista"/>
        <w:tabs>
          <w:tab w:val="right" w:leader="hyphen" w:pos="8817"/>
        </w:tabs>
        <w:autoSpaceDE w:val="0"/>
        <w:autoSpaceDN w:val="0"/>
        <w:adjustRightInd w:val="0"/>
        <w:spacing w:after="0" w:line="240" w:lineRule="auto"/>
        <w:ind w:left="0"/>
        <w:jc w:val="both"/>
        <w:rPr>
          <w:rFonts w:ascii="Arial" w:hAnsi="Arial" w:cs="Arial"/>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---El artículo 117 Bis N, de la Ley Electoral d</w:t>
      </w:r>
      <w:r w:rsidR="00832B9C" w:rsidRPr="005071A0">
        <w:rPr>
          <w:rFonts w:ascii="Arial" w:hAnsi="Arial" w:cs="Arial"/>
          <w:sz w:val="24"/>
          <w:szCs w:val="24"/>
        </w:rPr>
        <w:t>el Estado de Sinaloa establece:</w:t>
      </w:r>
      <w:r w:rsidR="009F5DC8">
        <w:rPr>
          <w:rFonts w:ascii="Arial" w:hAnsi="Arial" w:cs="Arial"/>
          <w:sz w:val="24"/>
          <w:szCs w:val="24"/>
        </w:rPr>
        <w:tab/>
      </w:r>
    </w:p>
    <w:p w:rsidR="00CA2434" w:rsidRPr="005071A0" w:rsidRDefault="00CA2434" w:rsidP="00504C49">
      <w:pPr>
        <w:autoSpaceDE w:val="0"/>
        <w:autoSpaceDN w:val="0"/>
        <w:adjustRightInd w:val="0"/>
        <w:spacing w:after="0" w:line="240" w:lineRule="auto"/>
        <w:jc w:val="both"/>
        <w:rPr>
          <w:rFonts w:ascii="Arial" w:hAnsi="Arial" w:cs="Arial"/>
          <w:sz w:val="24"/>
          <w:szCs w:val="24"/>
        </w:rPr>
      </w:pPr>
    </w:p>
    <w:p w:rsidR="00CA2434" w:rsidRPr="005071A0" w:rsidRDefault="00CA2434" w:rsidP="00504C49">
      <w:pPr>
        <w:autoSpaceDE w:val="0"/>
        <w:autoSpaceDN w:val="0"/>
        <w:adjustRightInd w:val="0"/>
        <w:spacing w:after="0" w:line="240" w:lineRule="auto"/>
        <w:ind w:left="567" w:right="616"/>
        <w:jc w:val="both"/>
        <w:rPr>
          <w:rFonts w:ascii="Arial" w:hAnsi="Arial" w:cs="Arial"/>
          <w:sz w:val="20"/>
          <w:szCs w:val="20"/>
        </w:rPr>
      </w:pPr>
      <w:r w:rsidRPr="005071A0">
        <w:rPr>
          <w:rFonts w:ascii="Arial" w:hAnsi="Arial" w:cs="Arial"/>
          <w:b/>
          <w:bCs/>
          <w:sz w:val="20"/>
          <w:szCs w:val="20"/>
        </w:rPr>
        <w:t xml:space="preserve">ARTÍCULO 117 Bis N. </w:t>
      </w:r>
      <w:r w:rsidRPr="005071A0">
        <w:rPr>
          <w:rFonts w:ascii="Arial" w:hAnsi="Arial" w:cs="Arial"/>
          <w:sz w:val="20"/>
          <w:szCs w:val="20"/>
        </w:rPr>
        <w:t>Los partidos políticos y coaliciones deberán retirar su propaganda electoral, dentro de un plazo de quince días posteriores a la jornada electoral. En caso contrario, las autoridades municipales correspondientes procederán a retirar la propaganda de los lugares públicos, por cuenta de los partidos políticos o coaliciones. La autoridad municipal, antes de retirar la propaganda electoral, presentará al Consejo Estatal Electoral el presupuesto correspondiente a cada partido político, y en su caso, de ser autorizado, le será deducido del financiamiento público estatal que les corresponda, independientemente a las sanciones administrativas a que se hagan acreedores.</w:t>
      </w:r>
    </w:p>
    <w:p w:rsidR="00CA2434" w:rsidRPr="005071A0" w:rsidRDefault="00CA2434" w:rsidP="00504C49">
      <w:pPr>
        <w:autoSpaceDE w:val="0"/>
        <w:autoSpaceDN w:val="0"/>
        <w:adjustRightInd w:val="0"/>
        <w:spacing w:after="0" w:line="240" w:lineRule="auto"/>
        <w:ind w:right="616"/>
        <w:jc w:val="both"/>
        <w:rPr>
          <w:rFonts w:ascii="Arial" w:hAnsi="Arial" w:cs="Arial"/>
          <w:sz w:val="20"/>
          <w:szCs w:val="20"/>
        </w:rPr>
      </w:pPr>
    </w:p>
    <w:p w:rsidR="00CA2434" w:rsidRPr="005071A0" w:rsidRDefault="00CA2434" w:rsidP="00504C49">
      <w:pPr>
        <w:autoSpaceDE w:val="0"/>
        <w:autoSpaceDN w:val="0"/>
        <w:adjustRightInd w:val="0"/>
        <w:spacing w:after="0" w:line="240" w:lineRule="auto"/>
        <w:ind w:left="567" w:right="616"/>
        <w:jc w:val="both"/>
        <w:rPr>
          <w:rFonts w:ascii="Arial" w:hAnsi="Arial" w:cs="Arial"/>
          <w:sz w:val="20"/>
          <w:szCs w:val="20"/>
        </w:rPr>
      </w:pPr>
      <w:r w:rsidRPr="005071A0">
        <w:rPr>
          <w:rFonts w:ascii="Arial" w:hAnsi="Arial" w:cs="Arial"/>
          <w:sz w:val="20"/>
          <w:szCs w:val="20"/>
        </w:rPr>
        <w:t>En todo caso los poseedores o propietarios de los espacios comerciales donde se fije, coloque o pinte propaganda electoral, en el convenio suscrito con el partido político, coalición o candidato deberán comprometerse de retirar la propaganda en el término señalado en el numeral anterior.</w:t>
      </w:r>
    </w:p>
    <w:p w:rsidR="00CA2434" w:rsidRPr="005071A0" w:rsidRDefault="00CA2434" w:rsidP="00504C49">
      <w:pPr>
        <w:autoSpaceDE w:val="0"/>
        <w:autoSpaceDN w:val="0"/>
        <w:adjustRightInd w:val="0"/>
        <w:spacing w:after="0" w:line="240" w:lineRule="auto"/>
        <w:ind w:left="567" w:right="616"/>
        <w:jc w:val="both"/>
        <w:rPr>
          <w:rFonts w:ascii="Arial" w:hAnsi="Arial" w:cs="Arial"/>
          <w:sz w:val="20"/>
          <w:szCs w:val="20"/>
        </w:rPr>
      </w:pPr>
    </w:p>
    <w:p w:rsidR="00CA2434" w:rsidRPr="005071A0" w:rsidRDefault="00CA2434" w:rsidP="00504C49">
      <w:pPr>
        <w:autoSpaceDE w:val="0"/>
        <w:autoSpaceDN w:val="0"/>
        <w:adjustRightInd w:val="0"/>
        <w:spacing w:after="0" w:line="240" w:lineRule="auto"/>
        <w:ind w:left="567" w:right="616"/>
        <w:jc w:val="both"/>
        <w:rPr>
          <w:rFonts w:ascii="Arial" w:hAnsi="Arial" w:cs="Arial"/>
          <w:sz w:val="20"/>
          <w:szCs w:val="20"/>
        </w:rPr>
      </w:pPr>
      <w:r w:rsidRPr="005071A0">
        <w:rPr>
          <w:rFonts w:ascii="Arial" w:hAnsi="Arial" w:cs="Arial"/>
          <w:sz w:val="20"/>
          <w:szCs w:val="20"/>
        </w:rPr>
        <w:t>Cualquier infracción a las disposiciones relativas, a la propaganda electoral será sancionada en los términos de esta Ley.</w:t>
      </w:r>
    </w:p>
    <w:p w:rsidR="00CA2434" w:rsidRPr="005071A0" w:rsidRDefault="00CA2434" w:rsidP="00504C49">
      <w:pPr>
        <w:autoSpaceDE w:val="0"/>
        <w:autoSpaceDN w:val="0"/>
        <w:adjustRightInd w:val="0"/>
        <w:spacing w:after="0" w:line="240" w:lineRule="auto"/>
        <w:ind w:right="616"/>
        <w:jc w:val="both"/>
        <w:rPr>
          <w:rFonts w:ascii="Arial" w:hAnsi="Arial" w:cs="Arial"/>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Es decir, existe una obligación de plazo para que la Coalición en comento, retiraran dentro de los quince días posteriores a la jornada electoral, es decir, para el 22 de julio de 2013,</w:t>
      </w:r>
      <w:r w:rsidR="009F5DC8">
        <w:rPr>
          <w:rFonts w:ascii="Arial" w:hAnsi="Arial" w:cs="Arial"/>
          <w:sz w:val="24"/>
          <w:szCs w:val="24"/>
        </w:rPr>
        <w:t xml:space="preserve"> </w:t>
      </w:r>
      <w:r w:rsidRPr="005071A0">
        <w:rPr>
          <w:rFonts w:ascii="Arial" w:hAnsi="Arial" w:cs="Arial"/>
          <w:sz w:val="24"/>
          <w:szCs w:val="24"/>
        </w:rPr>
        <w:t>la propaganda electoral</w:t>
      </w:r>
      <w:r w:rsidR="00E6606C">
        <w:rPr>
          <w:rFonts w:ascii="Arial" w:hAnsi="Arial" w:cs="Arial"/>
          <w:sz w:val="24"/>
          <w:szCs w:val="24"/>
        </w:rPr>
        <w:t>.</w:t>
      </w:r>
      <w:r w:rsidR="00E6606C">
        <w:rPr>
          <w:rFonts w:ascii="Arial" w:hAnsi="Arial" w:cs="Arial"/>
          <w:sz w:val="24"/>
          <w:szCs w:val="24"/>
        </w:rPr>
        <w:tab/>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r w:rsidRPr="005071A0">
        <w:rPr>
          <w:rFonts w:ascii="Arial" w:hAnsi="Arial" w:cs="Arial"/>
          <w:sz w:val="24"/>
          <w:szCs w:val="24"/>
        </w:rPr>
        <w:t xml:space="preserve">---Sin embargo de acuerdo a las constancias que obran en los </w:t>
      </w:r>
      <w:r w:rsidR="00C13933" w:rsidRPr="005071A0">
        <w:rPr>
          <w:rFonts w:ascii="Arial" w:hAnsi="Arial" w:cs="Arial"/>
          <w:sz w:val="24"/>
          <w:szCs w:val="24"/>
        </w:rPr>
        <w:t>PO-027/2013, PO-028/2013, PO-029/2013, PO-030/2013, PO-031/2013, PO-032/2013, PO-033/2013, PO-034/2013, PO-035/2013, PO-036/2013, PO-038/2013, PO-039/2013, PO-040/2013, PO-041/2013, PO-042/2013, PO-043/2013, PO-044/2013, PO-045/2013</w:t>
      </w:r>
      <w:r w:rsidRPr="005071A0">
        <w:rPr>
          <w:rFonts w:ascii="Arial" w:hAnsi="Arial" w:cs="Arial"/>
          <w:sz w:val="24"/>
          <w:szCs w:val="24"/>
        </w:rPr>
        <w:t>, ACUMULADOS, servidores del</w:t>
      </w:r>
      <w:r w:rsidRPr="005071A0">
        <w:rPr>
          <w:rFonts w:ascii="Arial" w:hAnsi="Arial" w:cs="Arial"/>
          <w:sz w:val="24"/>
        </w:rPr>
        <w:t xml:space="preserve"> </w:t>
      </w:r>
      <w:r w:rsidR="00C13933" w:rsidRPr="005071A0">
        <w:rPr>
          <w:rFonts w:ascii="Arial" w:hAnsi="Arial" w:cs="Arial"/>
          <w:bCs/>
          <w:color w:val="000000"/>
          <w:sz w:val="24"/>
          <w:szCs w:val="24"/>
        </w:rPr>
        <w:t>I de Choix, II de El Fuerte, III y IV de Ahome, V de Sinaloa, VI y VII de Guasave, VIII de Angostura, IX de Salvador Alvarado, X de Mocorito, XI de Badiraguato, XIV de Culiacán, XV de Navolato, XVI de Cosalá, XVIII de San Ignacio, XXI de Concordia, XXII de Rosario, XXIII de Escuinapa y XXIV de Culiacán</w:t>
      </w:r>
      <w:r w:rsidRPr="005071A0">
        <w:rPr>
          <w:rFonts w:ascii="Arial" w:hAnsi="Arial" w:cs="Arial"/>
          <w:bCs/>
          <w:color w:val="000000"/>
          <w:sz w:val="24"/>
          <w:szCs w:val="24"/>
        </w:rPr>
        <w:t xml:space="preserve">, dejaron constancia que </w:t>
      </w:r>
      <w:r w:rsidRPr="005071A0">
        <w:rPr>
          <w:rFonts w:ascii="Arial" w:hAnsi="Arial" w:cs="Arial"/>
          <w:sz w:val="24"/>
        </w:rPr>
        <w:t xml:space="preserve">después del plazo que establece el artículo 117 Bis N de la Ley Electoral del Estado de Sinaloa, </w:t>
      </w:r>
      <w:r w:rsidRPr="005071A0">
        <w:rPr>
          <w:rFonts w:ascii="Arial" w:hAnsi="Arial" w:cs="Arial"/>
          <w:bCs/>
          <w:color w:val="000000"/>
          <w:sz w:val="24"/>
          <w:szCs w:val="24"/>
        </w:rPr>
        <w:t xml:space="preserve">en los Distritos antes mencionados se identificó propaganda electoral de la </w:t>
      </w:r>
      <w:r w:rsidR="00C13933" w:rsidRPr="005071A0">
        <w:rPr>
          <w:rFonts w:ascii="Arial" w:hAnsi="Arial" w:cs="Arial"/>
          <w:bCs/>
          <w:color w:val="000000"/>
          <w:sz w:val="24"/>
          <w:szCs w:val="24"/>
        </w:rPr>
        <w:t>Coalición “Transformemos Sinaloa”</w:t>
      </w:r>
      <w:r w:rsidRPr="005071A0">
        <w:rPr>
          <w:rFonts w:ascii="Arial" w:hAnsi="Arial" w:cs="Arial"/>
          <w:bCs/>
          <w:color w:val="000000"/>
          <w:sz w:val="24"/>
          <w:szCs w:val="24"/>
        </w:rPr>
        <w:t xml:space="preserve">. Por tanto, tal como lo dispone el artículo 117 Bis N, de la Ley Electoral del Estado de Sinaloa, mediante oficios </w:t>
      </w:r>
      <w:r w:rsidR="00C13933" w:rsidRPr="005071A0">
        <w:rPr>
          <w:rFonts w:ascii="Arial" w:hAnsi="Arial" w:cs="Arial"/>
          <w:bCs/>
          <w:color w:val="000000"/>
          <w:sz w:val="24"/>
          <w:szCs w:val="24"/>
        </w:rPr>
        <w:t>CDE/001/2013, CDE/270/2013, CDE/241/2013, VI-CDE/337/2013, VII-CDE/298/2013, IXCDE/0064/2013, CDE/349/2013, CDE/465/2013, CDE/XIV/323/2013, CDE/081/2013, XVICDE/0332/2013, CDE/243/2013, CDE/1/2013, CDE/466/2013, y XIIICDE/469/2013</w:t>
      </w:r>
      <w:r w:rsidRPr="005071A0">
        <w:rPr>
          <w:rFonts w:ascii="Arial" w:hAnsi="Arial" w:cs="Arial"/>
          <w:bCs/>
          <w:sz w:val="24"/>
          <w:szCs w:val="24"/>
        </w:rPr>
        <w:t>, se notificó a los respectivos Presidentes Municipales respectivos</w:t>
      </w:r>
      <w:r w:rsidR="00E6606C">
        <w:rPr>
          <w:rFonts w:ascii="Arial" w:hAnsi="Arial" w:cs="Arial"/>
          <w:bCs/>
          <w:sz w:val="24"/>
          <w:szCs w:val="24"/>
        </w:rPr>
        <w:t>.</w:t>
      </w:r>
      <w:r w:rsidR="00E6606C">
        <w:rPr>
          <w:rFonts w:ascii="Arial" w:hAnsi="Arial" w:cs="Arial"/>
          <w:bCs/>
          <w:sz w:val="24"/>
          <w:szCs w:val="24"/>
        </w:rPr>
        <w:tab/>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p>
    <w:p w:rsidR="00CA2434" w:rsidRDefault="0076311B" w:rsidP="009F5DC8">
      <w:pPr>
        <w:tabs>
          <w:tab w:val="right" w:leader="hyphen" w:pos="8817"/>
        </w:tabs>
        <w:autoSpaceDE w:val="0"/>
        <w:autoSpaceDN w:val="0"/>
        <w:adjustRightInd w:val="0"/>
        <w:spacing w:after="0" w:line="240" w:lineRule="auto"/>
        <w:jc w:val="both"/>
        <w:rPr>
          <w:rFonts w:ascii="Arial" w:hAnsi="Arial" w:cs="Arial"/>
          <w:bCs/>
          <w:sz w:val="24"/>
          <w:szCs w:val="24"/>
        </w:rPr>
      </w:pPr>
      <w:r w:rsidRPr="005071A0">
        <w:rPr>
          <w:rFonts w:ascii="Arial" w:hAnsi="Arial" w:cs="Arial"/>
          <w:bCs/>
          <w:sz w:val="24"/>
          <w:szCs w:val="24"/>
        </w:rPr>
        <w:t xml:space="preserve">Sirve como criterio orientador </w:t>
      </w:r>
      <w:r w:rsidR="00CA2434" w:rsidRPr="005071A0">
        <w:rPr>
          <w:rFonts w:ascii="Arial" w:hAnsi="Arial" w:cs="Arial"/>
          <w:bCs/>
          <w:sz w:val="24"/>
          <w:szCs w:val="24"/>
        </w:rPr>
        <w:t>la tesis “</w:t>
      </w:r>
      <w:r w:rsidR="00CA2434" w:rsidRPr="005071A0">
        <w:rPr>
          <w:rFonts w:ascii="Arial" w:hAnsi="Arial" w:cs="Arial"/>
          <w:b/>
          <w:bCs/>
          <w:sz w:val="24"/>
          <w:szCs w:val="24"/>
        </w:rPr>
        <w:t>DILIGENCIAS DE INSPECCIÓN EN EL PROCEDIMIENTO ADMINISTRATIVO SANCIONADOR. REQUISITOS PARA SU EFICACIA PROBATORIA”,</w:t>
      </w:r>
      <w:r w:rsidR="00CA2434" w:rsidRPr="005071A0">
        <w:rPr>
          <w:rFonts w:ascii="Arial" w:hAnsi="Arial" w:cs="Arial"/>
          <w:bCs/>
          <w:sz w:val="24"/>
          <w:szCs w:val="24"/>
        </w:rPr>
        <w:t xml:space="preserve"> en base a los requisitos de inspección y eficacia probatoria que quiere demostrar la Comisión de Organización y Vigilancia Electoral:</w:t>
      </w:r>
      <w:r w:rsidR="00E6606C">
        <w:rPr>
          <w:rFonts w:ascii="Arial" w:hAnsi="Arial" w:cs="Arial"/>
          <w:bCs/>
          <w:sz w:val="24"/>
          <w:szCs w:val="24"/>
        </w:rPr>
        <w:tab/>
      </w:r>
    </w:p>
    <w:p w:rsidR="009F5DC8" w:rsidRDefault="009F5DC8" w:rsidP="009F5DC8">
      <w:pPr>
        <w:tabs>
          <w:tab w:val="right" w:leader="hyphen" w:pos="8817"/>
        </w:tabs>
        <w:autoSpaceDE w:val="0"/>
        <w:autoSpaceDN w:val="0"/>
        <w:adjustRightInd w:val="0"/>
        <w:spacing w:after="0" w:line="240" w:lineRule="auto"/>
        <w:jc w:val="both"/>
        <w:rPr>
          <w:rFonts w:ascii="Arial" w:hAnsi="Arial" w:cs="Arial"/>
          <w:bCs/>
          <w:sz w:val="24"/>
          <w:szCs w:val="24"/>
        </w:rPr>
      </w:pPr>
    </w:p>
    <w:p w:rsidR="009F5DC8" w:rsidRDefault="009F5DC8" w:rsidP="009F5DC8">
      <w:pPr>
        <w:tabs>
          <w:tab w:val="right" w:leader="hyphen" w:pos="8817"/>
        </w:tabs>
        <w:autoSpaceDE w:val="0"/>
        <w:autoSpaceDN w:val="0"/>
        <w:adjustRightInd w:val="0"/>
        <w:spacing w:after="0" w:line="240" w:lineRule="auto"/>
        <w:jc w:val="both"/>
        <w:rPr>
          <w:rFonts w:ascii="Arial" w:hAnsi="Arial" w:cs="Arial"/>
          <w:bCs/>
          <w:sz w:val="24"/>
          <w:szCs w:val="24"/>
        </w:rPr>
      </w:pPr>
    </w:p>
    <w:p w:rsidR="009F5DC8" w:rsidRDefault="009F5DC8" w:rsidP="009F5DC8">
      <w:pPr>
        <w:tabs>
          <w:tab w:val="right" w:leader="hyphen" w:pos="8817"/>
        </w:tabs>
        <w:autoSpaceDE w:val="0"/>
        <w:autoSpaceDN w:val="0"/>
        <w:adjustRightInd w:val="0"/>
        <w:spacing w:after="0" w:line="240" w:lineRule="auto"/>
        <w:jc w:val="both"/>
        <w:rPr>
          <w:rFonts w:ascii="Arial" w:hAnsi="Arial" w:cs="Arial"/>
          <w:bCs/>
          <w:sz w:val="24"/>
          <w:szCs w:val="24"/>
        </w:rPr>
      </w:pPr>
    </w:p>
    <w:p w:rsidR="009F5DC8" w:rsidRPr="005071A0" w:rsidRDefault="009F5DC8" w:rsidP="009F5DC8">
      <w:pPr>
        <w:tabs>
          <w:tab w:val="right" w:leader="hyphen" w:pos="8817"/>
        </w:tabs>
        <w:autoSpaceDE w:val="0"/>
        <w:autoSpaceDN w:val="0"/>
        <w:adjustRightInd w:val="0"/>
        <w:spacing w:after="0" w:line="240" w:lineRule="auto"/>
        <w:jc w:val="both"/>
        <w:rPr>
          <w:rFonts w:ascii="Arial" w:hAnsi="Arial" w:cs="Arial"/>
          <w:bCs/>
          <w:sz w:val="24"/>
          <w:szCs w:val="24"/>
        </w:rPr>
      </w:pPr>
    </w:p>
    <w:p w:rsidR="00CA2434" w:rsidRPr="005071A0" w:rsidRDefault="00CA2434" w:rsidP="00504C49">
      <w:pPr>
        <w:tabs>
          <w:tab w:val="right" w:leader="hyphen" w:pos="8817"/>
        </w:tabs>
        <w:autoSpaceDE w:val="0"/>
        <w:autoSpaceDN w:val="0"/>
        <w:adjustRightInd w:val="0"/>
        <w:spacing w:after="0" w:line="240" w:lineRule="auto"/>
        <w:ind w:left="360"/>
        <w:jc w:val="both"/>
        <w:rPr>
          <w:rFonts w:ascii="Arial" w:hAnsi="Arial" w:cs="Arial"/>
          <w:bCs/>
          <w:sz w:val="24"/>
          <w:szCs w:val="24"/>
        </w:rPr>
      </w:pPr>
      <w:r w:rsidRPr="005071A0">
        <w:rPr>
          <w:rFonts w:ascii="Arial" w:hAnsi="Arial" w:cs="Arial"/>
          <w:bCs/>
          <w:sz w:val="24"/>
          <w:szCs w:val="24"/>
        </w:rPr>
        <w:t>Requisitos:</w:t>
      </w:r>
    </w:p>
    <w:p w:rsidR="00CA2434" w:rsidRPr="005071A0" w:rsidRDefault="00CA2434" w:rsidP="00504C49">
      <w:pPr>
        <w:pStyle w:val="Prrafodelista"/>
        <w:numPr>
          <w:ilvl w:val="0"/>
          <w:numId w:val="6"/>
        </w:numPr>
        <w:tabs>
          <w:tab w:val="right" w:leader="hyphen" w:pos="8817"/>
        </w:tabs>
        <w:autoSpaceDE w:val="0"/>
        <w:autoSpaceDN w:val="0"/>
        <w:adjustRightInd w:val="0"/>
        <w:spacing w:after="0" w:line="240" w:lineRule="auto"/>
        <w:jc w:val="both"/>
        <w:rPr>
          <w:rFonts w:ascii="Arial" w:hAnsi="Arial" w:cs="Arial"/>
          <w:bCs/>
          <w:sz w:val="24"/>
          <w:szCs w:val="24"/>
        </w:rPr>
      </w:pPr>
      <w:r w:rsidRPr="005071A0">
        <w:rPr>
          <w:rFonts w:ascii="Arial" w:hAnsi="Arial" w:cs="Arial"/>
          <w:sz w:val="24"/>
          <w:szCs w:val="24"/>
        </w:rPr>
        <w:t>Autoridad electoral administrativa es quien, en ejercicio de sus funciones, practica de manera directa tales diligencias y constata las conductas o hechos denunciados.</w:t>
      </w:r>
    </w:p>
    <w:p w:rsidR="00CA2434" w:rsidRPr="005071A0" w:rsidRDefault="00CA2434" w:rsidP="00504C49">
      <w:pPr>
        <w:pStyle w:val="Prrafodelista"/>
        <w:numPr>
          <w:ilvl w:val="0"/>
          <w:numId w:val="6"/>
        </w:numPr>
        <w:tabs>
          <w:tab w:val="right" w:leader="hyphen" w:pos="8817"/>
        </w:tabs>
        <w:autoSpaceDE w:val="0"/>
        <w:autoSpaceDN w:val="0"/>
        <w:adjustRightInd w:val="0"/>
        <w:spacing w:after="0" w:line="240" w:lineRule="auto"/>
        <w:jc w:val="both"/>
        <w:rPr>
          <w:rFonts w:ascii="Arial" w:hAnsi="Arial" w:cs="Arial"/>
          <w:bCs/>
          <w:sz w:val="24"/>
          <w:szCs w:val="24"/>
        </w:rPr>
      </w:pPr>
      <w:r w:rsidRPr="005071A0">
        <w:rPr>
          <w:rFonts w:ascii="Arial" w:hAnsi="Arial" w:cs="Arial"/>
          <w:sz w:val="24"/>
          <w:szCs w:val="24"/>
        </w:rPr>
        <w:t>Acta de la diligencia se asienten de manera pormenorizada los elementos indispensables que lleven a la convicción del órgano resolutor que sí constató los hechos que se le instruyó investigar.</w:t>
      </w:r>
    </w:p>
    <w:p w:rsidR="00CA2434" w:rsidRPr="005071A0" w:rsidRDefault="00CA2434" w:rsidP="00504C49">
      <w:pPr>
        <w:pStyle w:val="Prrafodelista"/>
        <w:numPr>
          <w:ilvl w:val="0"/>
          <w:numId w:val="6"/>
        </w:numPr>
        <w:tabs>
          <w:tab w:val="right" w:leader="hyphen" w:pos="8817"/>
        </w:tabs>
        <w:autoSpaceDE w:val="0"/>
        <w:autoSpaceDN w:val="0"/>
        <w:adjustRightInd w:val="0"/>
        <w:spacing w:after="0" w:line="240" w:lineRule="auto"/>
        <w:jc w:val="both"/>
        <w:rPr>
          <w:rFonts w:ascii="Arial" w:hAnsi="Arial" w:cs="Arial"/>
          <w:bCs/>
          <w:sz w:val="24"/>
          <w:szCs w:val="24"/>
        </w:rPr>
      </w:pPr>
      <w:r w:rsidRPr="005071A0">
        <w:rPr>
          <w:rFonts w:ascii="Arial" w:hAnsi="Arial" w:cs="Arial"/>
          <w:sz w:val="24"/>
          <w:szCs w:val="24"/>
        </w:rPr>
        <w:t>Por qué medios se cercioró de que efectivamente se constituyó en los lugares en que debía hacerlo.</w:t>
      </w:r>
    </w:p>
    <w:p w:rsidR="00CA2434" w:rsidRPr="005071A0" w:rsidRDefault="00CA2434" w:rsidP="00504C49">
      <w:pPr>
        <w:pStyle w:val="Prrafodelista"/>
        <w:numPr>
          <w:ilvl w:val="0"/>
          <w:numId w:val="6"/>
        </w:numPr>
        <w:tabs>
          <w:tab w:val="right" w:leader="hyphen" w:pos="8817"/>
        </w:tabs>
        <w:autoSpaceDE w:val="0"/>
        <w:autoSpaceDN w:val="0"/>
        <w:adjustRightInd w:val="0"/>
        <w:spacing w:after="0" w:line="240" w:lineRule="auto"/>
        <w:jc w:val="both"/>
        <w:rPr>
          <w:rFonts w:ascii="Arial" w:hAnsi="Arial" w:cs="Arial"/>
          <w:bCs/>
          <w:sz w:val="24"/>
          <w:szCs w:val="24"/>
        </w:rPr>
      </w:pPr>
      <w:r w:rsidRPr="005071A0">
        <w:rPr>
          <w:rFonts w:ascii="Arial" w:hAnsi="Arial" w:cs="Arial"/>
          <w:sz w:val="24"/>
          <w:szCs w:val="24"/>
        </w:rPr>
        <w:t>La precisión de las características o rasgos distintivos de los lugares en donde actuó, entre otros relevantes, sólo de esa manera dicho órgano de decisión podrá tener certeza de que los hechos materia de la diligencia sean como se sostiene en la propia acta.</w:t>
      </w:r>
    </w:p>
    <w:p w:rsidR="00CA2434" w:rsidRPr="005071A0" w:rsidRDefault="00CA2434" w:rsidP="00504C49">
      <w:pPr>
        <w:tabs>
          <w:tab w:val="right" w:leader="hyphen" w:pos="8817"/>
        </w:tabs>
        <w:autoSpaceDE w:val="0"/>
        <w:autoSpaceDN w:val="0"/>
        <w:adjustRightInd w:val="0"/>
        <w:spacing w:after="0" w:line="240" w:lineRule="auto"/>
        <w:jc w:val="both"/>
        <w:rPr>
          <w:rFonts w:ascii="Arial" w:hAnsi="Arial" w:cs="Arial"/>
          <w:bCs/>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bCs/>
          <w:sz w:val="24"/>
          <w:szCs w:val="24"/>
        </w:rPr>
        <w:t xml:space="preserve">---Requisitos que se encuentran colmados en los expedientes que remitieron los </w:t>
      </w:r>
      <w:r w:rsidRPr="005071A0">
        <w:rPr>
          <w:rFonts w:ascii="Arial" w:hAnsi="Arial" w:cs="Arial"/>
          <w:sz w:val="24"/>
          <w:szCs w:val="24"/>
        </w:rPr>
        <w:t xml:space="preserve">Distritos </w:t>
      </w:r>
      <w:r w:rsidR="00C13933" w:rsidRPr="005071A0">
        <w:rPr>
          <w:rFonts w:ascii="Arial" w:hAnsi="Arial" w:cs="Arial"/>
          <w:bCs/>
          <w:color w:val="000000"/>
          <w:sz w:val="24"/>
          <w:szCs w:val="24"/>
        </w:rPr>
        <w:t>I de Choix, II de El Fuerte, III y IV de Ahome, V de Sinaloa, VI y VII de Guasave, VIII de Angostura, IX de Salvador Alvarado, X de Mocorito, XI de Badiraguato, XIV de Culiacán, XV de Navolato, XVI de Cosalá, XVIII de San Ignacio, XXI de Concordia, XXII de Rosario, XXIII de Escuinapa y XXIV de Culiacán</w:t>
      </w:r>
      <w:r w:rsidRPr="005071A0">
        <w:rPr>
          <w:rFonts w:ascii="Arial" w:hAnsi="Arial" w:cs="Arial"/>
          <w:sz w:val="24"/>
        </w:rPr>
        <w:t xml:space="preserve">, que constan </w:t>
      </w:r>
      <w:r w:rsidRPr="005071A0">
        <w:rPr>
          <w:rFonts w:ascii="Arial" w:hAnsi="Arial" w:cs="Arial"/>
          <w:sz w:val="24"/>
          <w:szCs w:val="24"/>
        </w:rPr>
        <w:t xml:space="preserve">en el expediente del Procedimiento Administrativo Sancionador de Oficio </w:t>
      </w:r>
      <w:r w:rsidR="00C13933" w:rsidRPr="005071A0">
        <w:rPr>
          <w:rFonts w:ascii="Arial" w:hAnsi="Arial" w:cs="Arial"/>
          <w:sz w:val="24"/>
          <w:szCs w:val="24"/>
        </w:rPr>
        <w:t>PO-026/2013, PO-027/2013, PO-028/2013, PO-029/2013, PO-030/2013, PO-031/2013, PO-032/2013, PO-033/2013, PO-034/2013, PO-035/2013, PO-036/2013, PO-038/2013, PO-039/2013, PO-040/2013, PO-041/2013, PO-042/2013, PO-043/2013, PO-044/2013, PO-045/2013</w:t>
      </w:r>
      <w:r w:rsidRPr="005071A0">
        <w:rPr>
          <w:rFonts w:ascii="Arial" w:hAnsi="Arial" w:cs="Arial"/>
          <w:sz w:val="24"/>
          <w:szCs w:val="24"/>
        </w:rPr>
        <w:t>, ACUMULADOS, lo anterior por lo siguiente: A) Se precisa que fueron servidores de los Consejo Distritales, los cuales en ejercicio de sus funciones realizaron recorridos para identificar y en su caso retirar propaganda que se ubicara 15 días posteriores a la jornada electoral 2013. B) Se establecieron las referencias de la propaganda electoral localizada 15 días posteriores a la jornada electoral. C) El medio que les ayudó a constatar que se encontraban, fue el sentido de la vista, también es de notar que es un hecho notorio que en los Consejo Distritales, es la Comisión de Organización y Vigilancia Electoral, así como los integrantes de la Coordinación de Organización Distrital quienes realizan los recorridos para verificar que a propaganda allá sido retirada en los términos que la Ley Electoral Del Estado De Sinaloa nos indica. D) Se precisó las características a detalle de la propaganda que se identificaba, así como los lugares donde estaba colocada o difundida</w:t>
      </w:r>
      <w:r w:rsidR="00E6606C">
        <w:rPr>
          <w:rFonts w:ascii="Arial" w:hAnsi="Arial" w:cs="Arial"/>
          <w:sz w:val="24"/>
          <w:szCs w:val="24"/>
        </w:rPr>
        <w:t>.</w:t>
      </w:r>
      <w:r w:rsidR="00E6606C">
        <w:rPr>
          <w:rFonts w:ascii="Arial" w:hAnsi="Arial" w:cs="Arial"/>
          <w:sz w:val="24"/>
          <w:szCs w:val="24"/>
        </w:rPr>
        <w:tab/>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---Considerando lo anterior, la Comisión de Organización y Vigilancia Electoral, concluye que la Coalición “</w:t>
      </w:r>
      <w:r w:rsidR="00832B9C" w:rsidRPr="005071A0">
        <w:rPr>
          <w:rFonts w:ascii="Arial" w:hAnsi="Arial" w:cs="Arial"/>
          <w:sz w:val="24"/>
          <w:szCs w:val="24"/>
        </w:rPr>
        <w:t>Transformemos</w:t>
      </w:r>
      <w:r w:rsidR="0076311B" w:rsidRPr="005071A0">
        <w:rPr>
          <w:rFonts w:ascii="Arial" w:hAnsi="Arial" w:cs="Arial"/>
          <w:sz w:val="24"/>
          <w:szCs w:val="24"/>
        </w:rPr>
        <w:t xml:space="preserve"> Sinaloa</w:t>
      </w:r>
      <w:r w:rsidRPr="005071A0">
        <w:rPr>
          <w:rFonts w:ascii="Arial" w:hAnsi="Arial" w:cs="Arial"/>
          <w:sz w:val="24"/>
          <w:szCs w:val="24"/>
        </w:rPr>
        <w:t xml:space="preserve">” al no presentar elementos de prueba y contestación eficaz que desvirtúe los Hechos que constan en autos del Procedimiento Administrativo Sancionador de Oficio </w:t>
      </w:r>
      <w:r w:rsidR="000F747F" w:rsidRPr="005071A0">
        <w:rPr>
          <w:rFonts w:ascii="Arial" w:hAnsi="Arial" w:cs="Arial"/>
          <w:sz w:val="24"/>
          <w:szCs w:val="24"/>
        </w:rPr>
        <w:t>PO-026/2013, PO-027/2013, PO-028/2013, PO-029/2013, PO-030/2013, PO-031/2013, PO-032/2013, PO-033/2013, PO-034/2013, PO-035/2013, PO-036/2013, PO-038/2013, PO-039/2013, PO-040/2013, PO-041/2013, PO-042/2013, PO-043/2013, PO-044/2013, PO-045/2013, ACUMULADOS,</w:t>
      </w:r>
      <w:r w:rsidRPr="005071A0">
        <w:rPr>
          <w:rFonts w:ascii="Arial" w:hAnsi="Arial" w:cs="Arial"/>
          <w:sz w:val="24"/>
          <w:szCs w:val="24"/>
        </w:rPr>
        <w:t xml:space="preserve"> es decir un argumento eficaz donde se pruebe que debe prevalecer su procedimiento sobre lo establecido en el artículo 117 Bis N, de la Ley Electoral del Estado de Sinaloa, se </w:t>
      </w:r>
      <w:r w:rsidR="00C13933" w:rsidRPr="005071A0">
        <w:rPr>
          <w:rFonts w:ascii="Arial" w:hAnsi="Arial" w:cs="Arial"/>
          <w:sz w:val="24"/>
          <w:szCs w:val="24"/>
        </w:rPr>
        <w:t>iniciará</w:t>
      </w:r>
      <w:r w:rsidRPr="005071A0">
        <w:rPr>
          <w:rFonts w:ascii="Arial" w:hAnsi="Arial" w:cs="Arial"/>
          <w:sz w:val="24"/>
          <w:szCs w:val="24"/>
        </w:rPr>
        <w:t xml:space="preserve"> con la individualización de la sanción correspondiente</w:t>
      </w:r>
      <w:r w:rsidR="00E6606C">
        <w:rPr>
          <w:rFonts w:ascii="Arial" w:hAnsi="Arial" w:cs="Arial"/>
          <w:sz w:val="24"/>
          <w:szCs w:val="24"/>
        </w:rPr>
        <w:t>.</w:t>
      </w:r>
      <w:r w:rsidR="00E6606C">
        <w:rPr>
          <w:rFonts w:ascii="Arial" w:hAnsi="Arial" w:cs="Arial"/>
          <w:sz w:val="24"/>
          <w:szCs w:val="24"/>
        </w:rPr>
        <w:tab/>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
          <w:bCs/>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
          <w:bCs/>
          <w:sz w:val="24"/>
          <w:szCs w:val="24"/>
        </w:rPr>
      </w:pPr>
      <w:r w:rsidRPr="005071A0">
        <w:rPr>
          <w:rFonts w:ascii="Arial" w:hAnsi="Arial" w:cs="Arial"/>
          <w:b/>
          <w:bCs/>
          <w:sz w:val="24"/>
          <w:szCs w:val="24"/>
        </w:rPr>
        <w:t>-Elementos objetivos (Modo, tiempo, lugar).</w:t>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
          <w:bCs/>
          <w:sz w:val="24"/>
          <w:szCs w:val="24"/>
        </w:rPr>
      </w:pPr>
    </w:p>
    <w:p w:rsidR="00BF74B8" w:rsidRPr="005071A0" w:rsidRDefault="00BF74B8" w:rsidP="009F5DC8">
      <w:pPr>
        <w:tabs>
          <w:tab w:val="right" w:leader="hyphen" w:pos="8817"/>
        </w:tabs>
        <w:autoSpaceDE w:val="0"/>
        <w:autoSpaceDN w:val="0"/>
        <w:adjustRightInd w:val="0"/>
        <w:spacing w:after="0" w:line="240" w:lineRule="auto"/>
        <w:jc w:val="both"/>
        <w:rPr>
          <w:rFonts w:ascii="Arial" w:hAnsi="Arial" w:cs="Arial"/>
          <w:bCs/>
          <w:sz w:val="24"/>
          <w:szCs w:val="24"/>
        </w:rPr>
      </w:pPr>
      <w:r w:rsidRPr="005071A0">
        <w:rPr>
          <w:rFonts w:ascii="Arial" w:hAnsi="Arial" w:cs="Arial"/>
          <w:bCs/>
          <w:color w:val="000000"/>
          <w:sz w:val="24"/>
          <w:szCs w:val="24"/>
        </w:rPr>
        <w:t xml:space="preserve">---Es claro que las constancias que obran en los expedientes </w:t>
      </w:r>
      <w:r w:rsidRPr="005071A0">
        <w:rPr>
          <w:rFonts w:ascii="Arial" w:hAnsi="Arial" w:cs="Arial"/>
          <w:sz w:val="24"/>
          <w:szCs w:val="24"/>
        </w:rPr>
        <w:t xml:space="preserve">PO-026/2013, PO-027/2013, PO-028/2013, PO-029/2013, PO-030/2013, PO-031/2013, PO-032/2013, PO-033/2013, PO-034/2013, PO-035/2013, PO-036/2013, PO-038/2013, PO-039/2013, PO-040/2013, PO-041/2013, PO-042/2013, PO-043/2013, PO-044/2013, PO-045/2013, ACUMULADOS, </w:t>
      </w:r>
      <w:r w:rsidRPr="005071A0">
        <w:rPr>
          <w:rFonts w:ascii="Arial" w:hAnsi="Arial" w:cs="Arial"/>
          <w:bCs/>
          <w:color w:val="000000"/>
          <w:sz w:val="24"/>
          <w:szCs w:val="24"/>
        </w:rPr>
        <w:t xml:space="preserve">tienen la calidad de documentales públicas, por ser documentos originales expedidos por funcionarios electorales dentro del ámbito de su competencia, de conformidad con el artículo 243 y 252 de la Ley Electoral del Estado de Sinaloa, en relación con el 354, fracciones I, III y VII del Código Penal del Estado de Sinaloa, en relación con el artículo 2, de la </w:t>
      </w:r>
      <w:r w:rsidRPr="005071A0">
        <w:rPr>
          <w:rFonts w:ascii="Arial" w:hAnsi="Arial" w:cs="Arial"/>
          <w:bCs/>
          <w:sz w:val="24"/>
          <w:szCs w:val="24"/>
        </w:rPr>
        <w:t xml:space="preserve">Ley de Responsabilidades Administrativas de los Servidores Públicos del Estado de Sinaloa, artículos que se citan a continuación: </w:t>
      </w:r>
      <w:r w:rsidR="009F5DC8">
        <w:rPr>
          <w:rFonts w:ascii="Arial" w:hAnsi="Arial" w:cs="Arial"/>
          <w:bCs/>
          <w:sz w:val="24"/>
          <w:szCs w:val="24"/>
        </w:rPr>
        <w:tab/>
      </w:r>
    </w:p>
    <w:p w:rsidR="00BF74B8" w:rsidRPr="005071A0" w:rsidRDefault="00BF74B8" w:rsidP="00BF74B8">
      <w:pPr>
        <w:tabs>
          <w:tab w:val="right" w:leader="hyphen" w:pos="8817"/>
        </w:tabs>
        <w:autoSpaceDE w:val="0"/>
        <w:autoSpaceDN w:val="0"/>
        <w:adjustRightInd w:val="0"/>
        <w:spacing w:after="0" w:line="240" w:lineRule="auto"/>
        <w:jc w:val="both"/>
        <w:rPr>
          <w:rFonts w:ascii="Arial" w:hAnsi="Arial" w:cs="Arial"/>
          <w:bCs/>
          <w:sz w:val="24"/>
          <w:szCs w:val="24"/>
        </w:rPr>
      </w:pPr>
    </w:p>
    <w:p w:rsidR="00BF74B8" w:rsidRPr="005071A0" w:rsidRDefault="00BF74B8" w:rsidP="00BF74B8">
      <w:pPr>
        <w:tabs>
          <w:tab w:val="right" w:leader="hyphen" w:pos="8817"/>
        </w:tabs>
        <w:autoSpaceDE w:val="0"/>
        <w:autoSpaceDN w:val="0"/>
        <w:adjustRightInd w:val="0"/>
        <w:spacing w:after="0" w:line="240" w:lineRule="auto"/>
        <w:jc w:val="both"/>
        <w:rPr>
          <w:rFonts w:ascii="Arial" w:hAnsi="Arial" w:cs="Arial"/>
          <w:bCs/>
          <w:sz w:val="20"/>
          <w:szCs w:val="20"/>
        </w:rPr>
      </w:pPr>
      <w:r w:rsidRPr="005071A0">
        <w:rPr>
          <w:rFonts w:ascii="Arial" w:hAnsi="Arial" w:cs="Arial"/>
          <w:bCs/>
          <w:sz w:val="20"/>
          <w:szCs w:val="20"/>
        </w:rPr>
        <w:t xml:space="preserve">Ley Electoral del Estado de Sinaloa: </w:t>
      </w:r>
    </w:p>
    <w:p w:rsidR="00BF74B8" w:rsidRPr="005071A0" w:rsidRDefault="00BF74B8" w:rsidP="00BF74B8">
      <w:pPr>
        <w:autoSpaceDE w:val="0"/>
        <w:autoSpaceDN w:val="0"/>
        <w:adjustRightInd w:val="0"/>
        <w:spacing w:after="0" w:line="240" w:lineRule="auto"/>
        <w:ind w:left="567"/>
        <w:jc w:val="both"/>
        <w:rPr>
          <w:rFonts w:ascii="Arial" w:hAnsi="Arial" w:cs="Arial"/>
          <w:i/>
          <w:sz w:val="20"/>
          <w:szCs w:val="20"/>
        </w:rPr>
      </w:pPr>
      <w:r w:rsidRPr="005071A0">
        <w:rPr>
          <w:rFonts w:ascii="Arial" w:hAnsi="Arial" w:cs="Arial"/>
          <w:b/>
          <w:bCs/>
          <w:i/>
          <w:sz w:val="20"/>
          <w:szCs w:val="20"/>
        </w:rPr>
        <w:t xml:space="preserve">ARTÍCULO 243. </w:t>
      </w:r>
      <w:r w:rsidRPr="005071A0">
        <w:rPr>
          <w:rFonts w:ascii="Arial" w:hAnsi="Arial" w:cs="Arial"/>
          <w:i/>
          <w:sz w:val="20"/>
          <w:szCs w:val="20"/>
        </w:rPr>
        <w:t>En materia electoral podrán ser admitidas como pruebas las documentales, las técnicas cuando por su naturaleza no requieran de perfeccionamiento, presuncionales e instrumental de actuaciones.</w:t>
      </w:r>
    </w:p>
    <w:p w:rsidR="00BF74B8" w:rsidRPr="005071A0" w:rsidRDefault="00BF74B8" w:rsidP="00BF74B8">
      <w:pPr>
        <w:autoSpaceDE w:val="0"/>
        <w:autoSpaceDN w:val="0"/>
        <w:adjustRightInd w:val="0"/>
        <w:spacing w:after="0" w:line="240" w:lineRule="auto"/>
        <w:ind w:left="567"/>
        <w:jc w:val="both"/>
        <w:rPr>
          <w:rFonts w:ascii="Arial" w:hAnsi="Arial" w:cs="Arial"/>
          <w:i/>
          <w:sz w:val="20"/>
          <w:szCs w:val="20"/>
        </w:rPr>
      </w:pPr>
      <w:r w:rsidRPr="005071A0">
        <w:rPr>
          <w:rFonts w:ascii="Arial" w:hAnsi="Arial" w:cs="Arial"/>
          <w:i/>
          <w:sz w:val="20"/>
          <w:szCs w:val="20"/>
        </w:rPr>
        <w:t>Serán documentales públicas:</w:t>
      </w:r>
    </w:p>
    <w:p w:rsidR="00BF74B8" w:rsidRPr="005071A0" w:rsidRDefault="00BF74B8" w:rsidP="00BF74B8">
      <w:pPr>
        <w:autoSpaceDE w:val="0"/>
        <w:autoSpaceDN w:val="0"/>
        <w:adjustRightInd w:val="0"/>
        <w:spacing w:after="0" w:line="240" w:lineRule="auto"/>
        <w:ind w:left="567"/>
        <w:jc w:val="both"/>
        <w:rPr>
          <w:rFonts w:ascii="Arial" w:hAnsi="Arial" w:cs="Arial"/>
          <w:i/>
          <w:sz w:val="20"/>
          <w:szCs w:val="20"/>
        </w:rPr>
      </w:pPr>
      <w:r w:rsidRPr="005071A0">
        <w:rPr>
          <w:rFonts w:ascii="Arial" w:hAnsi="Arial" w:cs="Arial"/>
          <w:i/>
          <w:sz w:val="20"/>
          <w:szCs w:val="20"/>
        </w:rPr>
        <w:t xml:space="preserve"> I. Las actas oficiales de los escrutinios y cómputos de las mesas directivas de casilla, así como la de los cómputos estatal, distritales y municipales y las que consten en los expedientes de cada elección.</w:t>
      </w:r>
    </w:p>
    <w:p w:rsidR="00BF74B8" w:rsidRPr="005071A0" w:rsidRDefault="00BF74B8" w:rsidP="00BF74B8">
      <w:pPr>
        <w:autoSpaceDE w:val="0"/>
        <w:autoSpaceDN w:val="0"/>
        <w:adjustRightInd w:val="0"/>
        <w:spacing w:after="0" w:line="240" w:lineRule="auto"/>
        <w:ind w:left="567"/>
        <w:jc w:val="both"/>
        <w:rPr>
          <w:rFonts w:ascii="Arial" w:hAnsi="Arial" w:cs="Arial"/>
          <w:i/>
          <w:sz w:val="20"/>
          <w:szCs w:val="20"/>
          <w:u w:val="single"/>
        </w:rPr>
      </w:pPr>
      <w:r w:rsidRPr="005071A0">
        <w:rPr>
          <w:rFonts w:ascii="Arial" w:hAnsi="Arial" w:cs="Arial"/>
          <w:i/>
          <w:sz w:val="20"/>
          <w:szCs w:val="20"/>
          <w:u w:val="single"/>
        </w:rPr>
        <w:t>II. Los demás documentos originales expedidos por los consejos o funcionarios electorales, dentro del ámbito de su competencia.</w:t>
      </w:r>
    </w:p>
    <w:p w:rsidR="00BF74B8" w:rsidRPr="005071A0" w:rsidRDefault="00BF74B8" w:rsidP="00BF74B8">
      <w:pPr>
        <w:autoSpaceDE w:val="0"/>
        <w:autoSpaceDN w:val="0"/>
        <w:adjustRightInd w:val="0"/>
        <w:spacing w:after="0" w:line="240" w:lineRule="auto"/>
        <w:ind w:left="567"/>
        <w:jc w:val="both"/>
        <w:rPr>
          <w:rFonts w:ascii="Arial" w:hAnsi="Arial" w:cs="Arial"/>
          <w:i/>
          <w:sz w:val="20"/>
          <w:szCs w:val="20"/>
        </w:rPr>
      </w:pPr>
      <w:r w:rsidRPr="005071A0">
        <w:rPr>
          <w:rFonts w:ascii="Arial" w:hAnsi="Arial" w:cs="Arial"/>
          <w:i/>
          <w:sz w:val="20"/>
          <w:szCs w:val="20"/>
        </w:rPr>
        <w:t>III. Los documentos expedidos por autoridades federales, estatales y municipales, dentro del ámbito de sus facultades; y</w:t>
      </w:r>
    </w:p>
    <w:p w:rsidR="00BF74B8" w:rsidRPr="005071A0" w:rsidRDefault="00BF74B8" w:rsidP="00BF74B8">
      <w:pPr>
        <w:autoSpaceDE w:val="0"/>
        <w:autoSpaceDN w:val="0"/>
        <w:adjustRightInd w:val="0"/>
        <w:spacing w:after="0" w:line="240" w:lineRule="auto"/>
        <w:ind w:left="567"/>
        <w:jc w:val="both"/>
        <w:rPr>
          <w:rFonts w:ascii="Arial" w:hAnsi="Arial" w:cs="Arial"/>
          <w:i/>
          <w:sz w:val="20"/>
          <w:szCs w:val="20"/>
        </w:rPr>
      </w:pPr>
      <w:r w:rsidRPr="005071A0">
        <w:rPr>
          <w:rFonts w:ascii="Arial" w:hAnsi="Arial" w:cs="Arial"/>
          <w:i/>
          <w:sz w:val="20"/>
          <w:szCs w:val="20"/>
        </w:rPr>
        <w:t>IV. Los documentos expedidos por quienes estén investidos de fe pública de acuerdo con la ley, y siempre y cuando en ellos se consignen hechos que les consten.</w:t>
      </w:r>
    </w:p>
    <w:p w:rsidR="00BF74B8" w:rsidRPr="005071A0" w:rsidRDefault="00BF74B8" w:rsidP="00BF74B8">
      <w:p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5071A0">
        <w:rPr>
          <w:rFonts w:ascii="Arial" w:hAnsi="Arial" w:cs="Arial"/>
          <w:bCs/>
          <w:sz w:val="24"/>
          <w:szCs w:val="24"/>
        </w:rPr>
        <w:t xml:space="preserve"> </w:t>
      </w:r>
    </w:p>
    <w:p w:rsidR="00BF74B8" w:rsidRPr="005071A0" w:rsidRDefault="00BF74B8" w:rsidP="00BF74B8">
      <w:pPr>
        <w:autoSpaceDE w:val="0"/>
        <w:autoSpaceDN w:val="0"/>
        <w:adjustRightInd w:val="0"/>
        <w:spacing w:after="0" w:line="240" w:lineRule="auto"/>
        <w:ind w:left="567"/>
        <w:rPr>
          <w:rFonts w:ascii="Arial" w:hAnsi="Arial" w:cs="Arial"/>
          <w:i/>
          <w:sz w:val="20"/>
          <w:szCs w:val="20"/>
        </w:rPr>
      </w:pPr>
      <w:r w:rsidRPr="005071A0">
        <w:rPr>
          <w:rFonts w:ascii="Arial" w:hAnsi="Arial" w:cs="Arial"/>
          <w:b/>
          <w:bCs/>
          <w:i/>
          <w:sz w:val="20"/>
          <w:szCs w:val="20"/>
        </w:rPr>
        <w:t xml:space="preserve">ARTÍCULO 252. </w:t>
      </w:r>
      <w:r w:rsidRPr="005071A0">
        <w:rPr>
          <w:rFonts w:ascii="Arial" w:hAnsi="Arial" w:cs="Arial"/>
          <w:i/>
          <w:sz w:val="20"/>
          <w:szCs w:val="20"/>
        </w:rPr>
        <w:t>Para los efectos previstos en este capítulo, sólo serán admitidas las</w:t>
      </w:r>
      <w:r w:rsidR="009F5DC8">
        <w:rPr>
          <w:rFonts w:ascii="Arial" w:hAnsi="Arial" w:cs="Arial"/>
          <w:i/>
          <w:sz w:val="20"/>
          <w:szCs w:val="20"/>
        </w:rPr>
        <w:t xml:space="preserve"> </w:t>
      </w:r>
      <w:r w:rsidRPr="005071A0">
        <w:rPr>
          <w:rFonts w:ascii="Arial" w:hAnsi="Arial" w:cs="Arial"/>
          <w:i/>
          <w:sz w:val="20"/>
          <w:szCs w:val="20"/>
        </w:rPr>
        <w:t xml:space="preserve">siguientes pruebas: </w:t>
      </w:r>
      <w:r w:rsidRPr="005071A0">
        <w:rPr>
          <w:rFonts w:ascii="Arial" w:hAnsi="Arial" w:cs="Arial"/>
          <w:i/>
          <w:sz w:val="20"/>
          <w:szCs w:val="20"/>
          <w:u w:val="single"/>
        </w:rPr>
        <w:t>I. Documentales públicas</w:t>
      </w:r>
      <w:r w:rsidRPr="005071A0">
        <w:rPr>
          <w:rFonts w:ascii="Arial" w:hAnsi="Arial" w:cs="Arial"/>
          <w:i/>
          <w:sz w:val="20"/>
          <w:szCs w:val="20"/>
        </w:rPr>
        <w:t xml:space="preserve"> y privadas;</w:t>
      </w:r>
    </w:p>
    <w:p w:rsidR="00BF74B8" w:rsidRPr="005071A0" w:rsidRDefault="00BF74B8" w:rsidP="00BF74B8">
      <w:pPr>
        <w:tabs>
          <w:tab w:val="right" w:leader="hyphen" w:pos="8817"/>
        </w:tabs>
        <w:autoSpaceDE w:val="0"/>
        <w:autoSpaceDN w:val="0"/>
        <w:adjustRightInd w:val="0"/>
        <w:spacing w:after="0" w:line="240" w:lineRule="auto"/>
        <w:rPr>
          <w:rFonts w:ascii="Arial" w:hAnsi="Arial" w:cs="Arial"/>
          <w:b/>
          <w:bCs/>
          <w:sz w:val="20"/>
          <w:szCs w:val="20"/>
        </w:rPr>
      </w:pPr>
    </w:p>
    <w:p w:rsidR="00BF74B8" w:rsidRPr="005071A0" w:rsidRDefault="00BF74B8" w:rsidP="00BF74B8">
      <w:pPr>
        <w:tabs>
          <w:tab w:val="right" w:leader="hyphen" w:pos="8817"/>
        </w:tabs>
        <w:autoSpaceDE w:val="0"/>
        <w:autoSpaceDN w:val="0"/>
        <w:adjustRightInd w:val="0"/>
        <w:spacing w:after="0" w:line="240" w:lineRule="auto"/>
        <w:rPr>
          <w:rFonts w:ascii="Arial" w:hAnsi="Arial" w:cs="Arial"/>
          <w:bCs/>
          <w:sz w:val="20"/>
          <w:szCs w:val="20"/>
        </w:rPr>
      </w:pPr>
      <w:r w:rsidRPr="005071A0">
        <w:rPr>
          <w:rFonts w:ascii="Arial" w:hAnsi="Arial" w:cs="Arial"/>
          <w:bCs/>
          <w:sz w:val="20"/>
          <w:szCs w:val="20"/>
        </w:rPr>
        <w:t>Código Penal para el Estado de Sinaloa</w:t>
      </w:r>
    </w:p>
    <w:p w:rsidR="00BF74B8" w:rsidRPr="005071A0" w:rsidRDefault="00BF74B8" w:rsidP="00BF74B8">
      <w:pPr>
        <w:autoSpaceDE w:val="0"/>
        <w:autoSpaceDN w:val="0"/>
        <w:adjustRightInd w:val="0"/>
        <w:spacing w:after="0" w:line="240" w:lineRule="auto"/>
        <w:ind w:left="567" w:right="333"/>
        <w:jc w:val="both"/>
        <w:rPr>
          <w:rFonts w:ascii="Arial" w:hAnsi="Arial" w:cs="Arial"/>
          <w:b/>
          <w:bCs/>
          <w:i/>
          <w:color w:val="000000"/>
          <w:sz w:val="20"/>
          <w:szCs w:val="20"/>
        </w:rPr>
      </w:pPr>
    </w:p>
    <w:p w:rsidR="00BF74B8" w:rsidRPr="005071A0" w:rsidRDefault="00BF74B8" w:rsidP="00BF74B8">
      <w:pPr>
        <w:autoSpaceDE w:val="0"/>
        <w:autoSpaceDN w:val="0"/>
        <w:adjustRightInd w:val="0"/>
        <w:spacing w:after="0" w:line="240" w:lineRule="auto"/>
        <w:ind w:left="567" w:right="333"/>
        <w:jc w:val="both"/>
        <w:rPr>
          <w:rFonts w:ascii="Arial" w:hAnsi="Arial" w:cs="Arial"/>
          <w:i/>
          <w:color w:val="000000"/>
          <w:sz w:val="20"/>
          <w:szCs w:val="20"/>
          <w:u w:val="single"/>
        </w:rPr>
      </w:pPr>
      <w:r w:rsidRPr="005071A0">
        <w:rPr>
          <w:rFonts w:ascii="Arial" w:hAnsi="Arial" w:cs="Arial"/>
          <w:b/>
          <w:bCs/>
          <w:i/>
          <w:color w:val="000000"/>
          <w:sz w:val="20"/>
          <w:szCs w:val="20"/>
        </w:rPr>
        <w:t>ARTÍCULO 354</w:t>
      </w:r>
      <w:r w:rsidRPr="005071A0">
        <w:rPr>
          <w:rFonts w:ascii="Arial" w:hAnsi="Arial" w:cs="Arial"/>
          <w:i/>
          <w:color w:val="000000"/>
          <w:sz w:val="20"/>
          <w:szCs w:val="20"/>
        </w:rPr>
        <w:t xml:space="preserve">. Para los efectos de este Capítulo se entiende por: I. Funcionarios Electorales, quienes en los términos de la legislación electoral del Estado, integren los órganos que cumplen funciones públicas electorales; III. Documentos públicos electorales, las actas oficiales de instalación, de escrutinio y cómputo de las mesas directivas de casilla, las de los cómputos distritales, municipales y estatales y en general, </w:t>
      </w:r>
      <w:r w:rsidRPr="005071A0">
        <w:rPr>
          <w:rFonts w:ascii="Arial" w:hAnsi="Arial" w:cs="Arial"/>
          <w:i/>
          <w:color w:val="000000"/>
          <w:sz w:val="20"/>
          <w:szCs w:val="20"/>
          <w:u w:val="single"/>
        </w:rPr>
        <w:t xml:space="preserve">los documentos expedidos en el ejercicio de sus funciones por los órganos electorales previstos en la Ley Electoral del Estado. </w:t>
      </w:r>
    </w:p>
    <w:p w:rsidR="00BF74B8" w:rsidRPr="005071A0" w:rsidRDefault="00BF74B8" w:rsidP="00BF74B8">
      <w:pPr>
        <w:autoSpaceDE w:val="0"/>
        <w:autoSpaceDN w:val="0"/>
        <w:adjustRightInd w:val="0"/>
        <w:spacing w:after="0" w:line="240" w:lineRule="auto"/>
        <w:rPr>
          <w:rFonts w:ascii="Arial" w:hAnsi="Arial" w:cs="Arial"/>
          <w:sz w:val="24"/>
          <w:szCs w:val="24"/>
        </w:rPr>
      </w:pPr>
    </w:p>
    <w:p w:rsidR="00BF74B8" w:rsidRPr="005071A0" w:rsidRDefault="00BF74B8" w:rsidP="00BF74B8">
      <w:pPr>
        <w:autoSpaceDE w:val="0"/>
        <w:autoSpaceDN w:val="0"/>
        <w:adjustRightInd w:val="0"/>
        <w:spacing w:after="0" w:line="240" w:lineRule="auto"/>
        <w:rPr>
          <w:rFonts w:ascii="Arial" w:hAnsi="Arial" w:cs="Arial"/>
          <w:sz w:val="20"/>
          <w:szCs w:val="20"/>
        </w:rPr>
      </w:pPr>
      <w:r w:rsidRPr="005071A0">
        <w:rPr>
          <w:rFonts w:ascii="Arial" w:hAnsi="Arial" w:cs="Arial"/>
          <w:bCs/>
          <w:sz w:val="20"/>
          <w:szCs w:val="20"/>
        </w:rPr>
        <w:t>Ley de Responsabilidades Administrativas de los Servidores Públicos del Estado de Sinaloa</w:t>
      </w:r>
    </w:p>
    <w:p w:rsidR="00BF74B8" w:rsidRPr="005071A0" w:rsidRDefault="00BF74B8" w:rsidP="00BF74B8">
      <w:pPr>
        <w:autoSpaceDE w:val="0"/>
        <w:autoSpaceDN w:val="0"/>
        <w:adjustRightInd w:val="0"/>
        <w:spacing w:after="0" w:line="240" w:lineRule="auto"/>
        <w:ind w:left="567"/>
        <w:jc w:val="both"/>
        <w:rPr>
          <w:rFonts w:ascii="Arial" w:hAnsi="Arial" w:cs="Arial"/>
          <w:b/>
          <w:bCs/>
          <w:i/>
          <w:sz w:val="20"/>
          <w:szCs w:val="20"/>
        </w:rPr>
      </w:pPr>
    </w:p>
    <w:p w:rsidR="00BF74B8" w:rsidRPr="005071A0" w:rsidRDefault="00BF74B8" w:rsidP="00BF74B8">
      <w:pPr>
        <w:autoSpaceDE w:val="0"/>
        <w:autoSpaceDN w:val="0"/>
        <w:adjustRightInd w:val="0"/>
        <w:spacing w:after="0" w:line="240" w:lineRule="auto"/>
        <w:ind w:left="567"/>
        <w:jc w:val="both"/>
        <w:rPr>
          <w:rFonts w:ascii="Arial" w:hAnsi="Arial" w:cs="Arial"/>
          <w:i/>
          <w:sz w:val="20"/>
          <w:szCs w:val="20"/>
        </w:rPr>
      </w:pPr>
      <w:r w:rsidRPr="005071A0">
        <w:rPr>
          <w:rFonts w:ascii="Arial" w:hAnsi="Arial" w:cs="Arial"/>
          <w:b/>
          <w:bCs/>
          <w:i/>
          <w:sz w:val="20"/>
          <w:szCs w:val="20"/>
        </w:rPr>
        <w:t xml:space="preserve">ARTÍCULO 2.- </w:t>
      </w:r>
      <w:r w:rsidRPr="005071A0">
        <w:rPr>
          <w:rFonts w:ascii="Arial" w:hAnsi="Arial" w:cs="Arial"/>
          <w:i/>
          <w:sz w:val="20"/>
          <w:szCs w:val="20"/>
        </w:rPr>
        <w:t>Es sujeto de esta Ley, toda persona física que desempeñe o haya desempeñado un empleo, cargo o comisión, de cualquier naturaleza en la administración pública estatal o paraestatal, municipal o paramunicipal, así como en las sociedades y asociaciones similares a estas, en Organismos que la Constitución Política del Estado de Sinaloa y Leyes otorguen autonomía y, en los Poderes Legislativo y Judicial del Estado, con independencia de la jerarquía, denominación y origen del empleo, cargo o comisión, así como del acto jurídico que les dio origen</w:t>
      </w:r>
      <w:r w:rsidRPr="005071A0">
        <w:rPr>
          <w:rFonts w:ascii="Arial" w:hAnsi="Arial" w:cs="Arial"/>
          <w:i/>
          <w:sz w:val="24"/>
          <w:szCs w:val="24"/>
        </w:rPr>
        <w:t>.</w:t>
      </w:r>
    </w:p>
    <w:p w:rsidR="00BF74B8" w:rsidRPr="005071A0" w:rsidRDefault="00BF74B8" w:rsidP="00BF74B8">
      <w:pPr>
        <w:autoSpaceDE w:val="0"/>
        <w:autoSpaceDN w:val="0"/>
        <w:adjustRightInd w:val="0"/>
        <w:spacing w:after="0" w:line="240" w:lineRule="auto"/>
        <w:ind w:left="567"/>
        <w:jc w:val="both"/>
        <w:rPr>
          <w:rFonts w:ascii="Arial" w:hAnsi="Arial" w:cs="Arial"/>
          <w:i/>
          <w:sz w:val="24"/>
          <w:szCs w:val="24"/>
        </w:rPr>
      </w:pPr>
    </w:p>
    <w:p w:rsidR="00BF74B8" w:rsidRPr="005071A0" w:rsidRDefault="00BF74B8" w:rsidP="009F5DC8">
      <w:p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5071A0">
        <w:rPr>
          <w:rFonts w:ascii="Arial" w:hAnsi="Arial" w:cs="Arial"/>
          <w:sz w:val="24"/>
          <w:szCs w:val="24"/>
        </w:rPr>
        <w:t>--- Considerando lo anterior,</w:t>
      </w:r>
      <w:r w:rsidR="009F5DC8">
        <w:rPr>
          <w:rFonts w:ascii="Arial" w:hAnsi="Arial" w:cs="Arial"/>
          <w:sz w:val="24"/>
          <w:szCs w:val="24"/>
        </w:rPr>
        <w:t xml:space="preserve"> </w:t>
      </w:r>
      <w:r w:rsidRPr="005071A0">
        <w:rPr>
          <w:rFonts w:ascii="Arial" w:hAnsi="Arial" w:cs="Arial"/>
          <w:sz w:val="24"/>
          <w:szCs w:val="24"/>
        </w:rPr>
        <w:t>las</w:t>
      </w:r>
      <w:r w:rsidR="009F5DC8">
        <w:rPr>
          <w:rFonts w:ascii="Arial" w:hAnsi="Arial" w:cs="Arial"/>
          <w:sz w:val="24"/>
          <w:szCs w:val="24"/>
        </w:rPr>
        <w:t xml:space="preserve"> </w:t>
      </w:r>
      <w:r w:rsidRPr="005071A0">
        <w:rPr>
          <w:rFonts w:ascii="Arial" w:hAnsi="Arial" w:cs="Arial"/>
          <w:sz w:val="24"/>
          <w:szCs w:val="24"/>
        </w:rPr>
        <w:t>constancias que obran e</w:t>
      </w:r>
      <w:r w:rsidRPr="005071A0">
        <w:rPr>
          <w:rFonts w:ascii="Arial" w:hAnsi="Arial" w:cs="Arial"/>
          <w:bCs/>
          <w:color w:val="000000"/>
          <w:sz w:val="24"/>
          <w:szCs w:val="24"/>
        </w:rPr>
        <w:t xml:space="preserve">n los expedientes </w:t>
      </w:r>
      <w:r w:rsidRPr="005071A0">
        <w:rPr>
          <w:rFonts w:ascii="Arial" w:hAnsi="Arial" w:cs="Arial"/>
          <w:sz w:val="24"/>
          <w:szCs w:val="24"/>
        </w:rPr>
        <w:t xml:space="preserve">PO-026/2013, PO-027/2013, PO-028/2013, PO-029/2013, PO-030/2013, PO-031/2013, PO-032/2013, PO-033/2013, PO-034/2013, PO-035/2013, PO-036/2013, PO-038/2013, PO-039/2013, PO-040/2013, PO-041/2013, PO-042/2013, PO-043/2013, PO-044/2013, PO-045/2013, ACUMULADOS, </w:t>
      </w:r>
      <w:r w:rsidRPr="005071A0">
        <w:rPr>
          <w:rFonts w:ascii="Arial" w:hAnsi="Arial" w:cs="Arial"/>
          <w:bCs/>
          <w:color w:val="000000"/>
          <w:sz w:val="24"/>
          <w:szCs w:val="24"/>
        </w:rPr>
        <w:t>son documentales públicas, ya que fueron expedidas por Consejeros Ciudadanos Distritales, Coordinador</w:t>
      </w:r>
      <w:r w:rsidR="009F5DC8">
        <w:rPr>
          <w:rFonts w:ascii="Arial" w:hAnsi="Arial" w:cs="Arial"/>
          <w:bCs/>
          <w:color w:val="000000"/>
          <w:sz w:val="24"/>
          <w:szCs w:val="24"/>
        </w:rPr>
        <w:t xml:space="preserve"> </w:t>
      </w:r>
      <w:r w:rsidRPr="005071A0">
        <w:rPr>
          <w:rFonts w:ascii="Arial" w:hAnsi="Arial" w:cs="Arial"/>
          <w:bCs/>
          <w:color w:val="000000"/>
          <w:sz w:val="24"/>
          <w:szCs w:val="24"/>
        </w:rPr>
        <w:t xml:space="preserve">y Auxiliares de Organización Electoral, los cuales son funcionarios electorales que en ejercicio de sus funciones, realizaron recorridos por los Distritos Electorales que mencionan en el presente dictamen, y dejaron </w:t>
      </w:r>
      <w:r w:rsidR="009F5DC8" w:rsidRPr="005071A0">
        <w:rPr>
          <w:rFonts w:ascii="Arial" w:hAnsi="Arial" w:cs="Arial"/>
          <w:bCs/>
          <w:color w:val="000000"/>
          <w:sz w:val="24"/>
          <w:szCs w:val="24"/>
        </w:rPr>
        <w:t>constancia</w:t>
      </w:r>
      <w:r w:rsidRPr="005071A0">
        <w:rPr>
          <w:rFonts w:ascii="Arial" w:hAnsi="Arial" w:cs="Arial"/>
          <w:bCs/>
          <w:color w:val="000000"/>
          <w:sz w:val="24"/>
          <w:szCs w:val="24"/>
        </w:rPr>
        <w:t xml:space="preserve"> de la irregularidad que ahora se analiza</w:t>
      </w:r>
      <w:r w:rsidR="00E6606C">
        <w:rPr>
          <w:rFonts w:ascii="Arial" w:hAnsi="Arial" w:cs="Arial"/>
          <w:bCs/>
          <w:color w:val="000000"/>
          <w:sz w:val="24"/>
          <w:szCs w:val="24"/>
        </w:rPr>
        <w:t>.</w:t>
      </w:r>
      <w:r w:rsidR="00E6606C">
        <w:rPr>
          <w:rFonts w:ascii="Arial" w:hAnsi="Arial" w:cs="Arial"/>
          <w:bCs/>
          <w:color w:val="000000"/>
          <w:sz w:val="24"/>
          <w:szCs w:val="24"/>
        </w:rPr>
        <w:tab/>
      </w:r>
    </w:p>
    <w:p w:rsidR="00BF74B8" w:rsidRPr="005071A0" w:rsidRDefault="00BF74B8" w:rsidP="00BF74B8">
      <w:pPr>
        <w:autoSpaceDE w:val="0"/>
        <w:autoSpaceDN w:val="0"/>
        <w:adjustRightInd w:val="0"/>
        <w:spacing w:after="0" w:line="240" w:lineRule="auto"/>
        <w:rPr>
          <w:rFonts w:ascii="Arial" w:hAnsi="Arial" w:cs="Arial"/>
          <w:bCs/>
          <w:color w:val="000000"/>
          <w:sz w:val="24"/>
          <w:szCs w:val="24"/>
        </w:rPr>
      </w:pPr>
    </w:p>
    <w:p w:rsidR="00BF74B8" w:rsidRPr="005071A0" w:rsidRDefault="00BF74B8"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bCs/>
          <w:color w:val="000000"/>
          <w:sz w:val="24"/>
          <w:szCs w:val="24"/>
        </w:rPr>
        <w:t>---Se afirma que los Consejeros Ciudadanos Distritales, Coordinador</w:t>
      </w:r>
      <w:r w:rsidR="009F5DC8">
        <w:rPr>
          <w:rFonts w:ascii="Arial" w:hAnsi="Arial" w:cs="Arial"/>
          <w:bCs/>
          <w:color w:val="000000"/>
          <w:sz w:val="24"/>
          <w:szCs w:val="24"/>
        </w:rPr>
        <w:t xml:space="preserve"> </w:t>
      </w:r>
      <w:r w:rsidRPr="005071A0">
        <w:rPr>
          <w:rFonts w:ascii="Arial" w:hAnsi="Arial" w:cs="Arial"/>
          <w:bCs/>
          <w:color w:val="000000"/>
          <w:sz w:val="24"/>
          <w:szCs w:val="24"/>
        </w:rPr>
        <w:t xml:space="preserve">y Auxiliares de Organización Electoral, son funcionarios electorales, porque “son </w:t>
      </w:r>
      <w:r w:rsidRPr="005071A0">
        <w:rPr>
          <w:rFonts w:ascii="Arial" w:hAnsi="Arial" w:cs="Arial"/>
          <w:sz w:val="24"/>
          <w:szCs w:val="24"/>
        </w:rPr>
        <w:t>personas vinculadas a organismos electorales por una relación de</w:t>
      </w:r>
      <w:r w:rsidRPr="005071A0">
        <w:rPr>
          <w:rFonts w:ascii="Arial" w:hAnsi="Arial" w:cs="Arial"/>
          <w:bCs/>
          <w:color w:val="000000"/>
          <w:sz w:val="24"/>
          <w:szCs w:val="24"/>
        </w:rPr>
        <w:t xml:space="preserve"> </w:t>
      </w:r>
      <w:r w:rsidRPr="005071A0">
        <w:rPr>
          <w:rFonts w:ascii="Arial" w:hAnsi="Arial" w:cs="Arial"/>
          <w:sz w:val="24"/>
          <w:szCs w:val="24"/>
        </w:rPr>
        <w:t xml:space="preserve">subordinación funcional o jerárquica, permanente o temporal” </w:t>
      </w:r>
      <w:r w:rsidRPr="005071A0">
        <w:rPr>
          <w:rStyle w:val="Refdenotaalpie"/>
          <w:rFonts w:ascii="Arial" w:hAnsi="Arial" w:cs="Arial"/>
          <w:sz w:val="24"/>
          <w:szCs w:val="24"/>
        </w:rPr>
        <w:footnoteReference w:id="6"/>
      </w:r>
      <w:r w:rsidRPr="005071A0">
        <w:rPr>
          <w:rFonts w:ascii="Arial" w:hAnsi="Arial" w:cs="Arial"/>
          <w:sz w:val="24"/>
          <w:szCs w:val="24"/>
        </w:rPr>
        <w:t xml:space="preserve">, por tanto los informes que se citan en el presente dictamen al cumplir con los </w:t>
      </w:r>
      <w:r w:rsidR="009F5DC8" w:rsidRPr="005071A0">
        <w:rPr>
          <w:rFonts w:ascii="Arial" w:hAnsi="Arial" w:cs="Arial"/>
          <w:sz w:val="24"/>
          <w:szCs w:val="24"/>
        </w:rPr>
        <w:t>requisitos</w:t>
      </w:r>
      <w:r w:rsidRPr="005071A0">
        <w:rPr>
          <w:rFonts w:ascii="Arial" w:hAnsi="Arial" w:cs="Arial"/>
          <w:sz w:val="24"/>
          <w:szCs w:val="24"/>
        </w:rPr>
        <w:t xml:space="preserve"> del artículo 243, fracción II de la Ley Electoral del Estado de Sinaloa, son documentales públicas y merecen valor probatorio pleno respecto de los hechos que en ellas se consignan. </w:t>
      </w:r>
      <w:r w:rsidR="00E6606C">
        <w:rPr>
          <w:rFonts w:ascii="Arial" w:hAnsi="Arial" w:cs="Arial"/>
          <w:sz w:val="24"/>
          <w:szCs w:val="24"/>
        </w:rPr>
        <w:tab/>
      </w:r>
    </w:p>
    <w:p w:rsidR="00BF74B8" w:rsidRPr="005071A0" w:rsidRDefault="00BF74B8" w:rsidP="009F5DC8">
      <w:pPr>
        <w:tabs>
          <w:tab w:val="right" w:leader="hyphen" w:pos="8817"/>
        </w:tabs>
        <w:autoSpaceDE w:val="0"/>
        <w:autoSpaceDN w:val="0"/>
        <w:adjustRightInd w:val="0"/>
        <w:spacing w:after="0" w:line="240" w:lineRule="auto"/>
        <w:ind w:left="567"/>
        <w:rPr>
          <w:rFonts w:ascii="Arial" w:hAnsi="Arial" w:cs="Arial"/>
          <w:b/>
          <w:bCs/>
          <w:sz w:val="24"/>
          <w:szCs w:val="24"/>
        </w:rPr>
      </w:pPr>
    </w:p>
    <w:p w:rsidR="00BF74B8" w:rsidRPr="005071A0" w:rsidRDefault="00BF74B8" w:rsidP="009F5DC8">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BF74B8" w:rsidRPr="005071A0" w:rsidRDefault="00BF74B8" w:rsidP="009F5DC8">
      <w:p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5071A0">
        <w:rPr>
          <w:rFonts w:ascii="Arial" w:hAnsi="Arial" w:cs="Arial"/>
          <w:bCs/>
          <w:color w:val="000000"/>
          <w:sz w:val="24"/>
          <w:szCs w:val="24"/>
        </w:rPr>
        <w:t>---Conforme a lo anterior,</w:t>
      </w:r>
      <w:r w:rsidR="009F5DC8">
        <w:rPr>
          <w:rFonts w:ascii="Arial" w:hAnsi="Arial" w:cs="Arial"/>
          <w:bCs/>
          <w:color w:val="000000"/>
          <w:sz w:val="24"/>
          <w:szCs w:val="24"/>
        </w:rPr>
        <w:t xml:space="preserve"> </w:t>
      </w:r>
      <w:r w:rsidRPr="005071A0">
        <w:rPr>
          <w:rFonts w:ascii="Arial" w:hAnsi="Arial" w:cs="Arial"/>
          <w:bCs/>
          <w:color w:val="000000"/>
          <w:sz w:val="24"/>
          <w:szCs w:val="24"/>
        </w:rPr>
        <w:t xml:space="preserve">las constancias que obran en los expedientes </w:t>
      </w:r>
      <w:r w:rsidRPr="005071A0">
        <w:rPr>
          <w:rFonts w:ascii="Arial" w:hAnsi="Arial" w:cs="Arial"/>
          <w:sz w:val="24"/>
          <w:szCs w:val="24"/>
        </w:rPr>
        <w:t xml:space="preserve">PO-026/2013, PO-027/2013, PO-028/2013, PO-029/2013, PO-030/2013, PO-031/2013, PO-032/2013, PO-033/2013, PO-034/2013, PO-035/2013, PO-036/2013, PO-038/2013, PO-039/2013, PO-040/2013, PO-041/2013, PO-042/2013, PO-043/2013, PO-044/2013, PO-045/2013, ACUMULADOS, </w:t>
      </w:r>
      <w:r w:rsidRPr="005071A0">
        <w:rPr>
          <w:rFonts w:ascii="Arial" w:hAnsi="Arial" w:cs="Arial"/>
          <w:bCs/>
          <w:color w:val="000000"/>
          <w:sz w:val="24"/>
          <w:szCs w:val="24"/>
        </w:rPr>
        <w:t>de los cuales, se deprenden documentos públicos, se analizan las circunstancias de modo, tiempo y lugar de la presunta infracción</w:t>
      </w:r>
      <w:r w:rsidR="00E6606C">
        <w:rPr>
          <w:rFonts w:ascii="Arial" w:hAnsi="Arial" w:cs="Arial"/>
          <w:bCs/>
          <w:color w:val="000000"/>
          <w:sz w:val="24"/>
          <w:szCs w:val="24"/>
        </w:rPr>
        <w:t>.</w:t>
      </w:r>
      <w:r w:rsidR="00E6606C">
        <w:rPr>
          <w:rFonts w:ascii="Arial" w:hAnsi="Arial" w:cs="Arial"/>
          <w:bCs/>
          <w:color w:val="000000"/>
          <w:sz w:val="24"/>
          <w:szCs w:val="24"/>
        </w:rPr>
        <w:tab/>
      </w:r>
    </w:p>
    <w:p w:rsidR="00CA2434" w:rsidRPr="005071A0" w:rsidRDefault="00CA2434" w:rsidP="009F5DC8">
      <w:pPr>
        <w:tabs>
          <w:tab w:val="right" w:leader="hyphen" w:pos="8817"/>
        </w:tabs>
        <w:spacing w:after="0" w:line="240" w:lineRule="auto"/>
        <w:jc w:val="both"/>
        <w:rPr>
          <w:rFonts w:ascii="Arial" w:hAnsi="Arial" w:cs="Arial"/>
          <w:b/>
          <w:sz w:val="24"/>
          <w:szCs w:val="24"/>
        </w:rPr>
      </w:pPr>
    </w:p>
    <w:p w:rsidR="00CA2434" w:rsidRPr="005071A0" w:rsidRDefault="00832B9C" w:rsidP="009F5DC8">
      <w:pPr>
        <w:tabs>
          <w:tab w:val="right" w:leader="hyphen" w:pos="8817"/>
        </w:tabs>
        <w:spacing w:after="0" w:line="240" w:lineRule="auto"/>
        <w:jc w:val="both"/>
        <w:rPr>
          <w:rFonts w:ascii="Arial" w:hAnsi="Arial" w:cs="Arial"/>
          <w:b/>
          <w:sz w:val="24"/>
          <w:szCs w:val="24"/>
        </w:rPr>
      </w:pPr>
      <w:r w:rsidRPr="005071A0">
        <w:rPr>
          <w:rFonts w:ascii="Arial" w:hAnsi="Arial" w:cs="Arial"/>
          <w:b/>
          <w:sz w:val="24"/>
          <w:szCs w:val="24"/>
        </w:rPr>
        <w:t>MODO</w:t>
      </w:r>
    </w:p>
    <w:p w:rsidR="00CA2434" w:rsidRPr="005071A0" w:rsidRDefault="00CA2434" w:rsidP="009F5DC8">
      <w:pPr>
        <w:tabs>
          <w:tab w:val="right" w:leader="hyphen" w:pos="8817"/>
        </w:tabs>
        <w:spacing w:after="0" w:line="240" w:lineRule="auto"/>
        <w:jc w:val="both"/>
        <w:rPr>
          <w:rFonts w:ascii="Arial" w:hAnsi="Arial" w:cs="Arial"/>
          <w:sz w:val="24"/>
          <w:szCs w:val="24"/>
        </w:rPr>
      </w:pPr>
    </w:p>
    <w:p w:rsidR="00CA2434" w:rsidRPr="005071A0" w:rsidRDefault="00CA2434" w:rsidP="009F5DC8">
      <w:pPr>
        <w:pStyle w:val="Textoindependiente"/>
        <w:tabs>
          <w:tab w:val="right" w:leader="hyphen" w:pos="8817"/>
        </w:tabs>
        <w:ind w:right="44"/>
        <w:rPr>
          <w:rFonts w:ascii="Arial" w:hAnsi="Arial" w:cs="Arial"/>
          <w:bCs w:val="0"/>
          <w:sz w:val="24"/>
        </w:rPr>
      </w:pPr>
      <w:r w:rsidRPr="005071A0">
        <w:rPr>
          <w:rFonts w:ascii="Arial" w:hAnsi="Arial" w:cs="Arial"/>
          <w:b w:val="0"/>
          <w:sz w:val="24"/>
        </w:rPr>
        <w:t>De conformidad con</w:t>
      </w:r>
      <w:r w:rsidR="009F5DC8">
        <w:rPr>
          <w:rFonts w:ascii="Arial" w:hAnsi="Arial" w:cs="Arial"/>
          <w:b w:val="0"/>
          <w:sz w:val="24"/>
        </w:rPr>
        <w:t xml:space="preserve"> </w:t>
      </w:r>
      <w:r w:rsidRPr="005071A0">
        <w:rPr>
          <w:rFonts w:ascii="Arial" w:hAnsi="Arial" w:cs="Arial"/>
          <w:b w:val="0"/>
          <w:sz w:val="24"/>
        </w:rPr>
        <w:t xml:space="preserve">los artículos 30 fracciones II, XII de las obligaciones de los Partidos Políticos, 56,fracción XLIV, 117 Bis E, 117 Bis J y 117 Bis N de la Ley Electoral del Estado de Sinaloa, en relación con el artículo 82, fracción XIII del Reglamento Interior del Consejo Estatal Electoral de Sinaloa, en concordancia con los artículos 1, 3 fracciones I, II,V, VI,VII, VIII, IX, X, XII, XIII, XVI, XVIII y XIX, 4, 5, 6, 7, 8, 9, 10, 12, 13, 14, 15, 16, 17, 18, 23, 24, 25, y del 27 al 36 del Reglamento para Regular la Difusión y Fijación de Propaganda Electoral, Integrantes de la Comisión de Organización Electoral, así como personal de la Coordinación de Organización Electoral de los Consejos Distritales </w:t>
      </w:r>
      <w:r w:rsidR="005C5ADA" w:rsidRPr="005071A0">
        <w:rPr>
          <w:rFonts w:ascii="Arial" w:hAnsi="Arial" w:cs="Arial"/>
          <w:b w:val="0"/>
          <w:bCs w:val="0"/>
          <w:color w:val="000000"/>
          <w:sz w:val="24"/>
        </w:rPr>
        <w:t>I de Choix, II de El Fuerte, III y IV de Ahome, V de Sinaloa, VI y VII de Guasave, VIII de Angostura, IX de Salvador Alvarado, X de Mocorito, XI de Badiraguato, XIV de Culiacán, XV de Navolato, XVI de Cosalá, XVIII de San Ignacio, XXI de Concordia, XXII de Rosario, XXIII de Escuinapa y XXIV de Culiacán</w:t>
      </w:r>
      <w:r w:rsidRPr="005071A0">
        <w:rPr>
          <w:rFonts w:ascii="Arial" w:hAnsi="Arial" w:cs="Arial"/>
          <w:b w:val="0"/>
          <w:bCs w:val="0"/>
          <w:sz w:val="24"/>
        </w:rPr>
        <w:t xml:space="preserve">, </w:t>
      </w:r>
      <w:r w:rsidRPr="005071A0">
        <w:rPr>
          <w:rFonts w:ascii="Arial" w:hAnsi="Arial" w:cs="Arial"/>
          <w:b w:val="0"/>
          <w:sz w:val="24"/>
        </w:rPr>
        <w:t>realizaron recorridos por su distrito electoral, haciendo constar que identificaron propaganda electoral de la “</w:t>
      </w:r>
      <w:r w:rsidR="0076311B" w:rsidRPr="005071A0">
        <w:rPr>
          <w:rFonts w:ascii="Arial" w:hAnsi="Arial" w:cs="Arial"/>
          <w:b w:val="0"/>
          <w:sz w:val="24"/>
        </w:rPr>
        <w:t>Transformemos Sinaloa</w:t>
      </w:r>
      <w:r w:rsidRPr="005071A0">
        <w:rPr>
          <w:rFonts w:ascii="Arial" w:hAnsi="Arial" w:cs="Arial"/>
          <w:b w:val="0"/>
          <w:sz w:val="24"/>
        </w:rPr>
        <w:t xml:space="preserve">” integrada por el Partido </w:t>
      </w:r>
      <w:r w:rsidR="0076311B" w:rsidRPr="005071A0">
        <w:rPr>
          <w:rFonts w:ascii="Arial" w:hAnsi="Arial" w:cs="Arial"/>
          <w:b w:val="0"/>
          <w:sz w:val="24"/>
        </w:rPr>
        <w:t>Revolucionario Institucional</w:t>
      </w:r>
      <w:r w:rsidRPr="005071A0">
        <w:rPr>
          <w:rFonts w:ascii="Arial" w:hAnsi="Arial" w:cs="Arial"/>
          <w:b w:val="0"/>
          <w:sz w:val="24"/>
        </w:rPr>
        <w:t xml:space="preserve">, </w:t>
      </w:r>
      <w:r w:rsidR="00832B9C" w:rsidRPr="005071A0">
        <w:rPr>
          <w:rFonts w:ascii="Arial" w:hAnsi="Arial" w:cs="Arial"/>
          <w:b w:val="0"/>
          <w:sz w:val="24"/>
        </w:rPr>
        <w:t xml:space="preserve">el </w:t>
      </w:r>
      <w:r w:rsidRPr="005071A0">
        <w:rPr>
          <w:rFonts w:ascii="Arial" w:hAnsi="Arial" w:cs="Arial"/>
          <w:b w:val="0"/>
          <w:sz w:val="24"/>
        </w:rPr>
        <w:t>Part</w:t>
      </w:r>
      <w:r w:rsidR="0076311B" w:rsidRPr="005071A0">
        <w:rPr>
          <w:rFonts w:ascii="Arial" w:hAnsi="Arial" w:cs="Arial"/>
          <w:b w:val="0"/>
          <w:sz w:val="24"/>
        </w:rPr>
        <w:t>ido Verde Ecologista de México</w:t>
      </w:r>
      <w:r w:rsidRPr="005071A0">
        <w:rPr>
          <w:rFonts w:ascii="Arial" w:hAnsi="Arial" w:cs="Arial"/>
          <w:b w:val="0"/>
          <w:sz w:val="24"/>
        </w:rPr>
        <w:t xml:space="preserve"> y </w:t>
      </w:r>
      <w:r w:rsidR="00832B9C" w:rsidRPr="005071A0">
        <w:rPr>
          <w:rFonts w:ascii="Arial" w:hAnsi="Arial" w:cs="Arial"/>
          <w:b w:val="0"/>
          <w:sz w:val="24"/>
        </w:rPr>
        <w:t xml:space="preserve">el </w:t>
      </w:r>
      <w:r w:rsidRPr="005071A0">
        <w:rPr>
          <w:rFonts w:ascii="Arial" w:hAnsi="Arial" w:cs="Arial"/>
          <w:b w:val="0"/>
          <w:sz w:val="24"/>
        </w:rPr>
        <w:t>Partido</w:t>
      </w:r>
      <w:r w:rsidR="00832B9C" w:rsidRPr="005071A0">
        <w:rPr>
          <w:rFonts w:ascii="Arial" w:hAnsi="Arial" w:cs="Arial"/>
          <w:b w:val="0"/>
          <w:sz w:val="24"/>
        </w:rPr>
        <w:t xml:space="preserve"> </w:t>
      </w:r>
      <w:r w:rsidR="0076311B" w:rsidRPr="005071A0">
        <w:rPr>
          <w:rFonts w:ascii="Arial" w:hAnsi="Arial" w:cs="Arial"/>
          <w:b w:val="0"/>
          <w:sz w:val="24"/>
        </w:rPr>
        <w:t>Nueva Alianza</w:t>
      </w:r>
      <w:r w:rsidRPr="005071A0">
        <w:rPr>
          <w:rFonts w:ascii="Arial" w:hAnsi="Arial" w:cs="Arial"/>
          <w:b w:val="0"/>
          <w:sz w:val="24"/>
        </w:rPr>
        <w:t xml:space="preserve">, propaganda electoral y política con los diseños que constan en autos del expedientes del Procedimiento Administrativo Sancionador de Oficio </w:t>
      </w:r>
      <w:r w:rsidR="000F747F" w:rsidRPr="005071A0">
        <w:rPr>
          <w:rFonts w:ascii="Arial" w:hAnsi="Arial" w:cs="Arial"/>
          <w:b w:val="0"/>
          <w:sz w:val="24"/>
        </w:rPr>
        <w:t>PO-026/2013, PO-027/2013, PO-028/2013, PO-029/2013, PO-030/2013, PO-031/2013, PO-032/2013, PO-033/2013, PO-034/2013, PO-035/2013, PO-036/2013, PO-038/2013, PO-039/2013, PO-040/2013, PO-041/2013, PO-042/2013, PO-043/2013, PO-044/2013, PO-045/2013, ACUMULADOS</w:t>
      </w:r>
      <w:r w:rsidRPr="005071A0">
        <w:rPr>
          <w:rFonts w:ascii="Arial" w:hAnsi="Arial" w:cs="Arial"/>
          <w:b w:val="0"/>
          <w:bCs w:val="0"/>
          <w:sz w:val="24"/>
        </w:rPr>
        <w:t>, así como en el Hecho 7 mencionado en la “</w:t>
      </w:r>
      <w:r w:rsidRPr="005071A0">
        <w:rPr>
          <w:rFonts w:ascii="Arial" w:hAnsi="Arial" w:cs="Arial"/>
          <w:b w:val="0"/>
          <w:sz w:val="24"/>
        </w:rPr>
        <w:t xml:space="preserve">Tabla de Hechos y Contestación” que se citó en </w:t>
      </w:r>
      <w:r w:rsidRPr="005071A0">
        <w:rPr>
          <w:rFonts w:ascii="Arial" w:hAnsi="Arial" w:cs="Arial"/>
          <w:b w:val="0"/>
          <w:bCs w:val="0"/>
          <w:sz w:val="24"/>
        </w:rPr>
        <w:t>párrafos anteriores, candidatos y diseños de propaganda electoral y política que presentan a continuación:</w:t>
      </w:r>
      <w:r w:rsidR="009F5DC8">
        <w:rPr>
          <w:rFonts w:ascii="Arial" w:hAnsi="Arial" w:cs="Arial"/>
          <w:b w:val="0"/>
          <w:bCs w:val="0"/>
          <w:sz w:val="24"/>
        </w:rPr>
        <w:tab/>
      </w:r>
    </w:p>
    <w:p w:rsidR="00CA2434" w:rsidRPr="005071A0" w:rsidRDefault="00CA2434" w:rsidP="00504C49">
      <w:pPr>
        <w:spacing w:after="0" w:line="240" w:lineRule="auto"/>
        <w:ind w:right="49"/>
        <w:jc w:val="both"/>
        <w:rPr>
          <w:rFonts w:ascii="Arial" w:hAnsi="Arial" w:cs="Arial"/>
          <w:b/>
          <w:i/>
          <w:sz w:val="24"/>
          <w:szCs w:val="24"/>
          <w:u w:val="single"/>
        </w:rPr>
      </w:pPr>
    </w:p>
    <w:p w:rsidR="00CF4420" w:rsidRPr="005071A0" w:rsidRDefault="00CF4420" w:rsidP="009F5DC8">
      <w:pPr>
        <w:tabs>
          <w:tab w:val="right" w:leader="hyphen" w:pos="8817"/>
        </w:tabs>
        <w:spacing w:after="0" w:line="240" w:lineRule="auto"/>
        <w:ind w:right="49"/>
        <w:jc w:val="both"/>
        <w:rPr>
          <w:rFonts w:ascii="Arial" w:hAnsi="Arial" w:cs="Arial"/>
          <w:sz w:val="24"/>
          <w:szCs w:val="24"/>
        </w:rPr>
      </w:pPr>
      <w:r w:rsidRPr="005071A0">
        <w:rPr>
          <w:rFonts w:ascii="Arial" w:hAnsi="Arial" w:cs="Arial"/>
          <w:b/>
          <w:sz w:val="24"/>
          <w:szCs w:val="24"/>
        </w:rPr>
        <w:t>Distrito I de Choix, Sinaloa.</w:t>
      </w:r>
      <w:r w:rsidRPr="005071A0">
        <w:rPr>
          <w:rFonts w:ascii="Arial" w:hAnsi="Arial" w:cs="Arial"/>
          <w:sz w:val="24"/>
          <w:szCs w:val="24"/>
        </w:rPr>
        <w:t xml:space="preserve"> Del C. Juan Acosta Salas candidato a Presidente Municipal y la C. Renata Cota Álvarez candidata a Diputada Local de la Coalición “Transformemos Sinaloa”, la propaganda presentaba el siguiente diseño: la imagen de los candidatos, el emblema de la Coalición “Transformemos Sinaloa”, la leyenda “Porque Choix merece más”, predominando en la propaganda los colores rojo y blanco.</w:t>
      </w:r>
      <w:r w:rsidR="009F5DC8">
        <w:rPr>
          <w:rFonts w:ascii="Arial" w:hAnsi="Arial" w:cs="Arial"/>
          <w:sz w:val="24"/>
          <w:szCs w:val="24"/>
        </w:rPr>
        <w:tab/>
      </w:r>
    </w:p>
    <w:p w:rsidR="00CF4420" w:rsidRPr="005071A0" w:rsidRDefault="00CF4420" w:rsidP="009F5DC8">
      <w:pPr>
        <w:tabs>
          <w:tab w:val="right" w:leader="hyphen" w:pos="8817"/>
        </w:tabs>
        <w:spacing w:after="0" w:line="240" w:lineRule="auto"/>
        <w:ind w:right="49"/>
        <w:jc w:val="both"/>
        <w:rPr>
          <w:rFonts w:ascii="Arial" w:hAnsi="Arial" w:cs="Arial"/>
          <w:sz w:val="24"/>
          <w:szCs w:val="24"/>
        </w:rPr>
      </w:pPr>
    </w:p>
    <w:p w:rsidR="00CF4420" w:rsidRPr="005071A0" w:rsidRDefault="00CF4420" w:rsidP="009F5DC8">
      <w:pPr>
        <w:tabs>
          <w:tab w:val="right" w:leader="hyphen" w:pos="8817"/>
        </w:tabs>
        <w:spacing w:after="0" w:line="240" w:lineRule="auto"/>
        <w:ind w:right="49"/>
        <w:jc w:val="both"/>
        <w:rPr>
          <w:rFonts w:ascii="Arial" w:hAnsi="Arial" w:cs="Arial"/>
          <w:sz w:val="24"/>
          <w:szCs w:val="24"/>
        </w:rPr>
      </w:pPr>
      <w:r w:rsidRPr="005071A0">
        <w:rPr>
          <w:rFonts w:ascii="Arial" w:hAnsi="Arial" w:cs="Arial"/>
          <w:b/>
          <w:sz w:val="24"/>
          <w:szCs w:val="24"/>
        </w:rPr>
        <w:t>Distrito II de El Fuerte, Sinaloa.</w:t>
      </w:r>
      <w:r w:rsidRPr="005071A0">
        <w:rPr>
          <w:rFonts w:ascii="Arial" w:hAnsi="Arial" w:cs="Arial"/>
          <w:sz w:val="24"/>
          <w:szCs w:val="24"/>
        </w:rPr>
        <w:t xml:space="preserve"> De la C. Nubia Ramos, candidata a Diputada y del C. Vinicio Galaviz candidato a Presidente Municipal de la coalición “Transformemos Sinaloa”, la propaganda presentaba el siguiente diseño: la imagen del candidato, el emblema del partido político PRI, la leyenda “Rescatemos El Fuerte”, predominando en la propaganda los colores Rojo, Verde y blanco.</w:t>
      </w:r>
      <w:r w:rsidR="009F5DC8">
        <w:rPr>
          <w:rFonts w:ascii="Arial" w:hAnsi="Arial" w:cs="Arial"/>
          <w:sz w:val="24"/>
          <w:szCs w:val="24"/>
        </w:rPr>
        <w:tab/>
      </w:r>
    </w:p>
    <w:p w:rsidR="00CF4420" w:rsidRPr="005071A0" w:rsidRDefault="00CF4420" w:rsidP="009F5DC8">
      <w:pPr>
        <w:tabs>
          <w:tab w:val="right" w:leader="hyphen" w:pos="8817"/>
        </w:tabs>
        <w:spacing w:after="0" w:line="240" w:lineRule="auto"/>
        <w:ind w:right="51"/>
        <w:jc w:val="both"/>
        <w:rPr>
          <w:rFonts w:ascii="Arial" w:hAnsi="Arial" w:cs="Arial"/>
          <w:b/>
          <w:sz w:val="24"/>
          <w:szCs w:val="24"/>
        </w:rPr>
      </w:pPr>
    </w:p>
    <w:p w:rsidR="00CF4420" w:rsidRPr="005071A0" w:rsidRDefault="00CF4420" w:rsidP="009F5DC8">
      <w:pPr>
        <w:tabs>
          <w:tab w:val="right" w:leader="hyphen" w:pos="8817"/>
        </w:tabs>
        <w:spacing w:after="0" w:line="240" w:lineRule="auto"/>
        <w:ind w:right="49"/>
        <w:jc w:val="both"/>
        <w:rPr>
          <w:rFonts w:ascii="Arial" w:hAnsi="Arial" w:cs="Arial"/>
          <w:sz w:val="24"/>
          <w:szCs w:val="24"/>
        </w:rPr>
      </w:pPr>
      <w:r w:rsidRPr="005071A0">
        <w:rPr>
          <w:rFonts w:ascii="Arial" w:hAnsi="Arial" w:cs="Arial"/>
          <w:b/>
          <w:sz w:val="24"/>
          <w:szCs w:val="24"/>
        </w:rPr>
        <w:t>Distrito III de Ahome, Sinaloa.</w:t>
      </w:r>
      <w:r w:rsidRPr="005071A0">
        <w:rPr>
          <w:rFonts w:ascii="Arial" w:hAnsi="Arial" w:cs="Arial"/>
          <w:sz w:val="24"/>
          <w:szCs w:val="24"/>
        </w:rPr>
        <w:t xml:space="preserve"> Del C. Esteban Valenzuela candidato a Diputado de la coalición “Transformemos Sinaloa”, la propaganda presentaba el siguiente diseño: la imagen del candidato el emblema de la coalición “Transformemos Sinaloa”, La leyenda “sabe lo que necesitas”, predominando en la propaganda los colores verde, blanco y rojo.</w:t>
      </w:r>
      <w:r w:rsidR="009F5DC8">
        <w:rPr>
          <w:rFonts w:ascii="Arial" w:hAnsi="Arial" w:cs="Arial"/>
          <w:sz w:val="24"/>
          <w:szCs w:val="24"/>
        </w:rPr>
        <w:tab/>
      </w:r>
    </w:p>
    <w:p w:rsidR="00CF4420" w:rsidRPr="005071A0" w:rsidRDefault="00CF4420" w:rsidP="009F5DC8">
      <w:pPr>
        <w:pStyle w:val="Prrafodelista"/>
        <w:tabs>
          <w:tab w:val="right" w:leader="hyphen" w:pos="8817"/>
        </w:tabs>
        <w:spacing w:after="0" w:line="240" w:lineRule="auto"/>
        <w:ind w:left="0" w:right="49"/>
        <w:jc w:val="both"/>
        <w:rPr>
          <w:rFonts w:ascii="Arial" w:hAnsi="Arial" w:cs="Arial"/>
          <w:sz w:val="24"/>
          <w:szCs w:val="24"/>
        </w:rPr>
      </w:pPr>
    </w:p>
    <w:p w:rsidR="00CF4420" w:rsidRPr="005071A0" w:rsidRDefault="00CF4420" w:rsidP="009F5DC8">
      <w:pPr>
        <w:pStyle w:val="Prrafodelista"/>
        <w:tabs>
          <w:tab w:val="right" w:leader="hyphen" w:pos="8817"/>
        </w:tabs>
        <w:spacing w:after="0" w:line="240" w:lineRule="auto"/>
        <w:ind w:left="0" w:right="49"/>
        <w:jc w:val="both"/>
        <w:rPr>
          <w:rFonts w:ascii="Arial" w:hAnsi="Arial" w:cs="Arial"/>
          <w:sz w:val="24"/>
          <w:szCs w:val="24"/>
        </w:rPr>
      </w:pPr>
      <w:r w:rsidRPr="005071A0">
        <w:rPr>
          <w:rFonts w:ascii="Arial" w:hAnsi="Arial" w:cs="Arial"/>
          <w:sz w:val="24"/>
          <w:szCs w:val="24"/>
        </w:rPr>
        <w:t>Del C. Arturo Duarte candidato a Presidente Municipal de la coalición “Transformemos Sinaloa”, la propaganda presentaba el siguiente diseño: la imagen del candidato el emblema de la coalición “Transformemos Sinaloa”, la leyenda “Puro Pa Delante”, predominando los colores rojo, blanco y verde.</w:t>
      </w:r>
      <w:r w:rsidR="009F5DC8">
        <w:rPr>
          <w:rFonts w:ascii="Arial" w:hAnsi="Arial" w:cs="Arial"/>
          <w:sz w:val="24"/>
          <w:szCs w:val="24"/>
        </w:rPr>
        <w:tab/>
      </w:r>
    </w:p>
    <w:p w:rsidR="00CF4420" w:rsidRPr="005071A0" w:rsidRDefault="00CF4420" w:rsidP="009F5DC8">
      <w:pPr>
        <w:pStyle w:val="Prrafodelista"/>
        <w:tabs>
          <w:tab w:val="right" w:leader="hyphen" w:pos="8817"/>
        </w:tabs>
        <w:spacing w:after="0" w:line="240" w:lineRule="auto"/>
        <w:ind w:left="0"/>
        <w:jc w:val="both"/>
        <w:rPr>
          <w:rFonts w:ascii="Arial" w:hAnsi="Arial" w:cs="Arial"/>
          <w:sz w:val="24"/>
          <w:szCs w:val="24"/>
        </w:rPr>
      </w:pPr>
    </w:p>
    <w:p w:rsidR="00CF4420" w:rsidRPr="005071A0" w:rsidRDefault="00CF4420" w:rsidP="009F5DC8">
      <w:pPr>
        <w:pStyle w:val="Prrafodelista"/>
        <w:tabs>
          <w:tab w:val="right" w:leader="hyphen" w:pos="8817"/>
        </w:tabs>
        <w:spacing w:after="0" w:line="240" w:lineRule="auto"/>
        <w:ind w:left="0"/>
        <w:jc w:val="both"/>
        <w:rPr>
          <w:rFonts w:ascii="Arial" w:hAnsi="Arial" w:cs="Arial"/>
          <w:sz w:val="24"/>
          <w:szCs w:val="24"/>
        </w:rPr>
      </w:pPr>
      <w:r w:rsidRPr="005071A0">
        <w:rPr>
          <w:rFonts w:ascii="Arial" w:hAnsi="Arial" w:cs="Arial"/>
          <w:sz w:val="24"/>
          <w:szCs w:val="24"/>
        </w:rPr>
        <w:t>Del C. Arturo Duarte y Esteban Valenzuela candidato a Presidente Municipal y Diputado de la coalición “Transformemos Sinaloa”, la propaganda presentaba el siguiente diseño: la imagen del candidato predominando los colores rojo, blanco y verde, la leyenda “Puro Pa Delante Y Esteban Sabe Lo Que Necesitas”.</w:t>
      </w:r>
      <w:r w:rsidR="009F5DC8">
        <w:rPr>
          <w:rFonts w:ascii="Arial" w:hAnsi="Arial" w:cs="Arial"/>
          <w:sz w:val="24"/>
          <w:szCs w:val="24"/>
        </w:rPr>
        <w:tab/>
      </w:r>
    </w:p>
    <w:p w:rsidR="00CF4420" w:rsidRPr="005071A0" w:rsidRDefault="00CF4420" w:rsidP="009F5DC8">
      <w:pPr>
        <w:tabs>
          <w:tab w:val="right" w:leader="hyphen" w:pos="8817"/>
        </w:tabs>
        <w:spacing w:after="0" w:line="240" w:lineRule="auto"/>
        <w:ind w:right="49"/>
        <w:jc w:val="both"/>
        <w:rPr>
          <w:rFonts w:ascii="Arial" w:hAnsi="Arial" w:cs="Arial"/>
          <w:sz w:val="24"/>
          <w:szCs w:val="24"/>
        </w:rPr>
      </w:pPr>
    </w:p>
    <w:p w:rsidR="00CF4420" w:rsidRPr="005071A0" w:rsidRDefault="00CF4420" w:rsidP="009F5DC8">
      <w:pPr>
        <w:tabs>
          <w:tab w:val="right" w:leader="hyphen" w:pos="8817"/>
        </w:tabs>
        <w:spacing w:after="0" w:line="240" w:lineRule="auto"/>
        <w:ind w:right="51"/>
        <w:jc w:val="both"/>
        <w:rPr>
          <w:rFonts w:ascii="Arial" w:hAnsi="Arial" w:cs="Arial"/>
          <w:b/>
          <w:sz w:val="24"/>
          <w:szCs w:val="24"/>
        </w:rPr>
      </w:pPr>
      <w:r w:rsidRPr="005071A0">
        <w:rPr>
          <w:rFonts w:ascii="Arial" w:hAnsi="Arial" w:cs="Arial"/>
          <w:b/>
          <w:sz w:val="24"/>
          <w:szCs w:val="24"/>
        </w:rPr>
        <w:t>Distrito IV de Ahome, Sinaloa.</w:t>
      </w:r>
      <w:r w:rsidRPr="005071A0">
        <w:rPr>
          <w:rFonts w:ascii="Arial" w:hAnsi="Arial" w:cs="Arial"/>
          <w:sz w:val="24"/>
          <w:szCs w:val="24"/>
        </w:rPr>
        <w:t xml:space="preserve"> Del C. Arturo Duarte García, candidato a Presidente Municipal de la coalición “Transformemos Sinaloa”, la propaganda presentaba el siguiente diseño: la imagen del candidato, el emblema de la coalición Transformemos Sinaloa, la leyenda “Puro Pa’ Adelante”, predominando en la propaganda lo</w:t>
      </w:r>
      <w:r w:rsidR="00832B9C" w:rsidRPr="005071A0">
        <w:rPr>
          <w:rFonts w:ascii="Arial" w:hAnsi="Arial" w:cs="Arial"/>
          <w:sz w:val="24"/>
          <w:szCs w:val="24"/>
        </w:rPr>
        <w:t>s colores verde, blanco y rojo.</w:t>
      </w:r>
      <w:r w:rsidR="009F5DC8">
        <w:rPr>
          <w:rFonts w:ascii="Arial" w:hAnsi="Arial" w:cs="Arial"/>
          <w:sz w:val="24"/>
          <w:szCs w:val="24"/>
        </w:rPr>
        <w:tab/>
      </w:r>
    </w:p>
    <w:p w:rsidR="00CF4420" w:rsidRPr="005071A0" w:rsidRDefault="00CF4420" w:rsidP="009F5DC8">
      <w:pPr>
        <w:tabs>
          <w:tab w:val="right" w:leader="hyphen" w:pos="8817"/>
        </w:tabs>
        <w:spacing w:after="0" w:line="240" w:lineRule="auto"/>
        <w:jc w:val="both"/>
        <w:rPr>
          <w:rFonts w:ascii="Arial" w:hAnsi="Arial" w:cs="Arial"/>
          <w:sz w:val="24"/>
          <w:szCs w:val="24"/>
        </w:rPr>
      </w:pPr>
    </w:p>
    <w:p w:rsidR="00CF4420" w:rsidRPr="005071A0" w:rsidRDefault="00CF4420" w:rsidP="009F5DC8">
      <w:pPr>
        <w:tabs>
          <w:tab w:val="right" w:leader="hyphen" w:pos="8817"/>
        </w:tabs>
        <w:spacing w:after="0" w:line="240" w:lineRule="auto"/>
        <w:ind w:right="49"/>
        <w:jc w:val="both"/>
        <w:rPr>
          <w:rFonts w:ascii="Arial" w:hAnsi="Arial" w:cs="Arial"/>
          <w:sz w:val="24"/>
          <w:szCs w:val="24"/>
        </w:rPr>
      </w:pPr>
      <w:r w:rsidRPr="005071A0">
        <w:rPr>
          <w:rFonts w:ascii="Arial" w:hAnsi="Arial" w:cs="Arial"/>
          <w:b/>
          <w:sz w:val="24"/>
          <w:szCs w:val="24"/>
        </w:rPr>
        <w:t>Distrito V de Sinaloa, Sinaloa.</w:t>
      </w:r>
      <w:r w:rsidRPr="005071A0">
        <w:rPr>
          <w:rFonts w:ascii="Arial" w:hAnsi="Arial" w:cs="Arial"/>
          <w:sz w:val="24"/>
          <w:szCs w:val="24"/>
        </w:rPr>
        <w:t xml:space="preserve"> De los C.C. Aarón Verduzco y Flor Esther Gastélum Vertiz, candidatos a Presidente Municipal y a Diputada local, por la Coalición “Transformemos Sinaloa”, la propaganda presentaba el siguiente diseño: la imagen de los candidatos, el emblema de la coalición, la leyenda “Identidad probada Aarón Verduzco Lugo Presidente Municipal y Flor Esther Gastélum Vertiz Diputada V Distrito”, predominando en la propaganda los colores verde, blanco y rojo.</w:t>
      </w:r>
      <w:r w:rsidR="009F5DC8">
        <w:rPr>
          <w:rFonts w:ascii="Arial" w:hAnsi="Arial" w:cs="Arial"/>
          <w:sz w:val="24"/>
          <w:szCs w:val="24"/>
        </w:rPr>
        <w:tab/>
      </w:r>
    </w:p>
    <w:p w:rsidR="00CF4420" w:rsidRPr="005071A0" w:rsidRDefault="00CF4420" w:rsidP="009F5DC8">
      <w:pPr>
        <w:tabs>
          <w:tab w:val="right" w:leader="hyphen" w:pos="8817"/>
        </w:tabs>
        <w:spacing w:after="0" w:line="240" w:lineRule="auto"/>
        <w:ind w:right="51"/>
        <w:jc w:val="both"/>
        <w:rPr>
          <w:rFonts w:ascii="Arial" w:hAnsi="Arial" w:cs="Arial"/>
          <w:sz w:val="24"/>
          <w:szCs w:val="24"/>
        </w:rPr>
      </w:pPr>
    </w:p>
    <w:p w:rsidR="00CF4420" w:rsidRPr="005071A0" w:rsidRDefault="00CF4420" w:rsidP="009F5DC8">
      <w:pPr>
        <w:tabs>
          <w:tab w:val="right" w:leader="hyphen" w:pos="8817"/>
        </w:tabs>
        <w:spacing w:after="0" w:line="240" w:lineRule="auto"/>
        <w:ind w:right="49"/>
        <w:jc w:val="both"/>
        <w:rPr>
          <w:rFonts w:ascii="Arial" w:hAnsi="Arial" w:cs="Arial"/>
          <w:sz w:val="24"/>
          <w:szCs w:val="24"/>
        </w:rPr>
      </w:pPr>
      <w:r w:rsidRPr="005071A0">
        <w:rPr>
          <w:rFonts w:ascii="Arial" w:hAnsi="Arial" w:cs="Arial"/>
          <w:b/>
          <w:sz w:val="24"/>
          <w:szCs w:val="24"/>
        </w:rPr>
        <w:t>Distrito VI de Guasave, Sinaloa.</w:t>
      </w:r>
      <w:r w:rsidRPr="005071A0">
        <w:rPr>
          <w:rFonts w:ascii="Arial" w:hAnsi="Arial" w:cs="Arial"/>
          <w:sz w:val="24"/>
          <w:szCs w:val="24"/>
        </w:rPr>
        <w:t xml:space="preserve"> Del C. Ramón Barajas, candidato a Diputado de la coalición “Transformemos Sinaloa”, la propaganda presentaba el siguiente diseño: la imagen del candidato, la leyenda partido "Mi Compromiso Es Guasave" predominando en la propaganda los colores verde, blanco y rojo.</w:t>
      </w:r>
      <w:r w:rsidR="009F5DC8">
        <w:rPr>
          <w:rFonts w:ascii="Arial" w:hAnsi="Arial" w:cs="Arial"/>
          <w:sz w:val="24"/>
          <w:szCs w:val="24"/>
        </w:rPr>
        <w:tab/>
      </w:r>
    </w:p>
    <w:p w:rsidR="00CF4420" w:rsidRPr="005071A0" w:rsidRDefault="00CF4420" w:rsidP="00504C49">
      <w:pPr>
        <w:autoSpaceDE w:val="0"/>
        <w:autoSpaceDN w:val="0"/>
        <w:adjustRightInd w:val="0"/>
        <w:spacing w:after="0" w:line="240" w:lineRule="auto"/>
        <w:jc w:val="both"/>
        <w:rPr>
          <w:rFonts w:ascii="Arial" w:hAnsi="Arial" w:cs="Arial"/>
          <w:sz w:val="24"/>
          <w:szCs w:val="24"/>
        </w:rPr>
      </w:pPr>
    </w:p>
    <w:p w:rsidR="00CF4420" w:rsidRPr="005071A0" w:rsidRDefault="00CF4420" w:rsidP="009F5DC8">
      <w:pPr>
        <w:pStyle w:val="Prrafodelista"/>
        <w:tabs>
          <w:tab w:val="right" w:leader="hyphen" w:pos="8817"/>
        </w:tabs>
        <w:autoSpaceDE w:val="0"/>
        <w:autoSpaceDN w:val="0"/>
        <w:adjustRightInd w:val="0"/>
        <w:spacing w:after="0" w:line="240" w:lineRule="auto"/>
        <w:ind w:left="0"/>
        <w:jc w:val="both"/>
        <w:rPr>
          <w:rFonts w:ascii="Arial" w:hAnsi="Arial" w:cs="Arial"/>
          <w:sz w:val="24"/>
          <w:szCs w:val="24"/>
        </w:rPr>
      </w:pPr>
      <w:r w:rsidRPr="005071A0">
        <w:rPr>
          <w:rFonts w:ascii="Arial" w:hAnsi="Arial" w:cs="Arial"/>
          <w:sz w:val="24"/>
          <w:szCs w:val="24"/>
        </w:rPr>
        <w:t>Del C. Rosendo Camacho, candidato a Presidente Municipal de la coalición “Transformemos Sinaloa”, la propaganda presentaba el siguiente diseño: la imagen del candidato, la leyenda del partido "Mi Compromiso Es Guasave" predominando en la propaganda los colores verde, blanco y rojo.</w:t>
      </w:r>
      <w:r w:rsidR="009F5DC8">
        <w:rPr>
          <w:rFonts w:ascii="Arial" w:hAnsi="Arial" w:cs="Arial"/>
          <w:sz w:val="24"/>
          <w:szCs w:val="24"/>
        </w:rPr>
        <w:tab/>
      </w:r>
    </w:p>
    <w:p w:rsidR="00CF4420" w:rsidRPr="005071A0" w:rsidRDefault="00CF4420" w:rsidP="009F5DC8">
      <w:pPr>
        <w:pStyle w:val="Prrafodelista"/>
        <w:tabs>
          <w:tab w:val="right" w:leader="hyphen" w:pos="8817"/>
        </w:tabs>
        <w:autoSpaceDE w:val="0"/>
        <w:autoSpaceDN w:val="0"/>
        <w:adjustRightInd w:val="0"/>
        <w:spacing w:after="0" w:line="240" w:lineRule="auto"/>
        <w:ind w:left="0"/>
        <w:jc w:val="both"/>
        <w:rPr>
          <w:rFonts w:ascii="Arial" w:hAnsi="Arial" w:cs="Arial"/>
          <w:sz w:val="24"/>
          <w:szCs w:val="24"/>
        </w:rPr>
      </w:pPr>
    </w:p>
    <w:p w:rsidR="00CF4420" w:rsidRPr="005071A0" w:rsidRDefault="00CF4420" w:rsidP="009F5DC8">
      <w:pPr>
        <w:pStyle w:val="Prrafodelista"/>
        <w:tabs>
          <w:tab w:val="right" w:leader="hyphen" w:pos="8817"/>
        </w:tabs>
        <w:autoSpaceDE w:val="0"/>
        <w:autoSpaceDN w:val="0"/>
        <w:adjustRightInd w:val="0"/>
        <w:spacing w:after="0" w:line="240" w:lineRule="auto"/>
        <w:ind w:left="0"/>
        <w:jc w:val="both"/>
        <w:rPr>
          <w:rFonts w:ascii="Arial" w:hAnsi="Arial" w:cs="Arial"/>
          <w:sz w:val="24"/>
          <w:szCs w:val="24"/>
        </w:rPr>
      </w:pPr>
      <w:r w:rsidRPr="005071A0">
        <w:rPr>
          <w:rFonts w:ascii="Arial" w:hAnsi="Arial" w:cs="Arial"/>
          <w:sz w:val="24"/>
          <w:szCs w:val="24"/>
        </w:rPr>
        <w:t>De los C. Rosendo Camacho y Ramón Barajas, candidatos a Presidente Municipal y Diputado de la coalición “Transformemos Sinaloa”, la propaganda presentaba el siguiente diseño: sin la imagen de los candidatos, la leyenda del partido “Transformemos Sinaloa”, predominando en la propaganda los colores verde, blanco y rojo.</w:t>
      </w:r>
      <w:r w:rsidR="009F5DC8">
        <w:rPr>
          <w:rFonts w:ascii="Arial" w:hAnsi="Arial" w:cs="Arial"/>
          <w:sz w:val="24"/>
          <w:szCs w:val="24"/>
        </w:rPr>
        <w:tab/>
      </w:r>
    </w:p>
    <w:p w:rsidR="00CF4420" w:rsidRPr="005071A0" w:rsidRDefault="00CF4420" w:rsidP="009F5DC8">
      <w:pPr>
        <w:pStyle w:val="Prrafodelista"/>
        <w:tabs>
          <w:tab w:val="right" w:leader="hyphen" w:pos="8817"/>
        </w:tabs>
        <w:autoSpaceDE w:val="0"/>
        <w:autoSpaceDN w:val="0"/>
        <w:adjustRightInd w:val="0"/>
        <w:spacing w:after="0" w:line="240" w:lineRule="auto"/>
        <w:ind w:left="0"/>
        <w:jc w:val="both"/>
        <w:rPr>
          <w:rFonts w:ascii="Arial" w:hAnsi="Arial" w:cs="Arial"/>
          <w:sz w:val="24"/>
          <w:szCs w:val="24"/>
        </w:rPr>
      </w:pPr>
    </w:p>
    <w:p w:rsidR="00CF4420" w:rsidRPr="005071A0" w:rsidRDefault="00CF4420" w:rsidP="009F5DC8">
      <w:pPr>
        <w:tabs>
          <w:tab w:val="right" w:leader="hyphen" w:pos="8817"/>
        </w:tabs>
        <w:spacing w:after="0" w:line="240" w:lineRule="auto"/>
        <w:ind w:right="49"/>
        <w:jc w:val="both"/>
        <w:rPr>
          <w:rFonts w:ascii="Arial" w:hAnsi="Arial" w:cs="Arial"/>
          <w:sz w:val="24"/>
          <w:szCs w:val="24"/>
        </w:rPr>
      </w:pPr>
      <w:r w:rsidRPr="005071A0">
        <w:rPr>
          <w:rFonts w:ascii="Arial" w:hAnsi="Arial" w:cs="Arial"/>
          <w:b/>
          <w:sz w:val="24"/>
          <w:szCs w:val="24"/>
        </w:rPr>
        <w:t>Distrito VII de Guasave, Sinaloa.</w:t>
      </w:r>
      <w:r w:rsidRPr="005071A0">
        <w:rPr>
          <w:rFonts w:ascii="Arial" w:hAnsi="Arial" w:cs="Arial"/>
          <w:sz w:val="24"/>
          <w:szCs w:val="24"/>
        </w:rPr>
        <w:t xml:space="preserve"> Del C. Sylvia Myriam Chávez López candidata a Diputada por el VII Distrito de la coalición “Transformemos Sinaloa”, la propaganda presentaba el siguiente diseño: la imagen de la candidata, el emblema de la coalición “Transformemos Sinaloa”, con la leyenda “Mujer de Palabras y Hechos”, predominando en la propaganda los colores verde, blanco y rojo.</w:t>
      </w:r>
      <w:r w:rsidR="009F5DC8">
        <w:rPr>
          <w:rFonts w:ascii="Arial" w:hAnsi="Arial" w:cs="Arial"/>
          <w:sz w:val="24"/>
          <w:szCs w:val="24"/>
        </w:rPr>
        <w:tab/>
      </w:r>
    </w:p>
    <w:p w:rsidR="00CF4420" w:rsidRPr="005071A0" w:rsidRDefault="00CF4420" w:rsidP="009F5DC8">
      <w:pPr>
        <w:tabs>
          <w:tab w:val="right" w:leader="hyphen" w:pos="8817"/>
        </w:tabs>
        <w:spacing w:after="0" w:line="240" w:lineRule="auto"/>
        <w:jc w:val="both"/>
        <w:rPr>
          <w:rFonts w:ascii="Arial" w:hAnsi="Arial" w:cs="Arial"/>
          <w:sz w:val="24"/>
          <w:szCs w:val="24"/>
        </w:rPr>
      </w:pPr>
    </w:p>
    <w:p w:rsidR="00CF4420" w:rsidRPr="005071A0" w:rsidRDefault="00CF4420" w:rsidP="009F5DC8">
      <w:pPr>
        <w:pStyle w:val="Prrafodelista"/>
        <w:tabs>
          <w:tab w:val="right" w:leader="hyphen" w:pos="8817"/>
        </w:tabs>
        <w:spacing w:after="0" w:line="240" w:lineRule="auto"/>
        <w:ind w:left="0"/>
        <w:jc w:val="both"/>
        <w:rPr>
          <w:rFonts w:ascii="Arial" w:hAnsi="Arial" w:cs="Arial"/>
          <w:sz w:val="24"/>
          <w:szCs w:val="24"/>
        </w:rPr>
      </w:pPr>
      <w:r w:rsidRPr="005071A0">
        <w:rPr>
          <w:rFonts w:ascii="Arial" w:hAnsi="Arial" w:cs="Arial"/>
          <w:sz w:val="24"/>
          <w:szCs w:val="24"/>
        </w:rPr>
        <w:t>Del C. Ramón Barajas López candidato a Diputado por el VII distrito de la coalición “Transformemos Sinaloa”, la propaganda presentaba el siguiente diseño: la imagen del candidato, el emblema de la coalición “Transformemos Sinaloa”, con la leyenda “Mi Compromiso es Guasave”, predominando en la propaganda los colores verde, rojo y blanco.</w:t>
      </w:r>
      <w:r w:rsidR="009F5DC8">
        <w:rPr>
          <w:rFonts w:ascii="Arial" w:hAnsi="Arial" w:cs="Arial"/>
          <w:sz w:val="24"/>
          <w:szCs w:val="24"/>
        </w:rPr>
        <w:tab/>
      </w:r>
    </w:p>
    <w:p w:rsidR="00CF4420" w:rsidRPr="005071A0" w:rsidRDefault="00CF4420" w:rsidP="009F5DC8">
      <w:pPr>
        <w:pStyle w:val="Prrafodelista"/>
        <w:tabs>
          <w:tab w:val="right" w:leader="hyphen" w:pos="8817"/>
        </w:tabs>
        <w:spacing w:after="0" w:line="240" w:lineRule="auto"/>
        <w:ind w:left="0"/>
        <w:jc w:val="both"/>
        <w:rPr>
          <w:rFonts w:ascii="Arial" w:hAnsi="Arial" w:cs="Arial"/>
          <w:sz w:val="24"/>
          <w:szCs w:val="24"/>
        </w:rPr>
      </w:pPr>
    </w:p>
    <w:p w:rsidR="00CF4420" w:rsidRPr="005071A0" w:rsidRDefault="00CF4420" w:rsidP="009F5DC8">
      <w:pPr>
        <w:pStyle w:val="Prrafodelista"/>
        <w:tabs>
          <w:tab w:val="right" w:leader="hyphen" w:pos="8817"/>
        </w:tabs>
        <w:spacing w:after="0" w:line="240" w:lineRule="auto"/>
        <w:ind w:left="0"/>
        <w:jc w:val="both"/>
        <w:rPr>
          <w:rFonts w:ascii="Arial" w:hAnsi="Arial" w:cs="Arial"/>
          <w:sz w:val="24"/>
          <w:szCs w:val="24"/>
        </w:rPr>
      </w:pPr>
      <w:r w:rsidRPr="005071A0">
        <w:rPr>
          <w:rFonts w:ascii="Arial" w:hAnsi="Arial" w:cs="Arial"/>
          <w:sz w:val="24"/>
          <w:szCs w:val="24"/>
        </w:rPr>
        <w:t>Del C. Rosendo Enrique Camacho Luque candidato a Presidente Municipal de la coalición “Transformemos Sinaloa”, la propaganda presentaba el siguiente diseño: la imagen del candidato, el emblema de la coalición “Transformemos Sinaloa”, con la leyenda “Me Comprometo Contigo”, predominando en la propaganda los colores Verde, Blanco y Rojo.</w:t>
      </w:r>
      <w:r w:rsidR="009F5DC8">
        <w:rPr>
          <w:rFonts w:ascii="Arial" w:hAnsi="Arial" w:cs="Arial"/>
          <w:sz w:val="24"/>
          <w:szCs w:val="24"/>
        </w:rPr>
        <w:tab/>
      </w:r>
    </w:p>
    <w:p w:rsidR="00CF4420" w:rsidRPr="005071A0" w:rsidRDefault="00CF4420" w:rsidP="009F5DC8">
      <w:pPr>
        <w:tabs>
          <w:tab w:val="right" w:leader="hyphen" w:pos="8817"/>
        </w:tabs>
        <w:spacing w:after="0" w:line="240" w:lineRule="auto"/>
        <w:jc w:val="both"/>
        <w:rPr>
          <w:rFonts w:ascii="Arial" w:hAnsi="Arial" w:cs="Arial"/>
          <w:sz w:val="24"/>
          <w:szCs w:val="24"/>
        </w:rPr>
      </w:pPr>
    </w:p>
    <w:p w:rsidR="00CF4420" w:rsidRPr="005071A0" w:rsidRDefault="00CF4420" w:rsidP="009F5DC8">
      <w:pPr>
        <w:tabs>
          <w:tab w:val="right" w:leader="hyphen" w:pos="8817"/>
        </w:tabs>
        <w:spacing w:after="0" w:line="240" w:lineRule="auto"/>
        <w:ind w:right="49"/>
        <w:jc w:val="both"/>
        <w:rPr>
          <w:rFonts w:ascii="Arial" w:hAnsi="Arial" w:cs="Arial"/>
          <w:sz w:val="24"/>
          <w:szCs w:val="24"/>
        </w:rPr>
      </w:pPr>
      <w:r w:rsidRPr="005071A0">
        <w:rPr>
          <w:rFonts w:ascii="Arial" w:hAnsi="Arial" w:cs="Arial"/>
          <w:b/>
          <w:sz w:val="24"/>
          <w:szCs w:val="24"/>
        </w:rPr>
        <w:t>Distrito VIII de Angostura, Sinaloa.</w:t>
      </w:r>
      <w:r w:rsidRPr="005071A0">
        <w:rPr>
          <w:rFonts w:ascii="Arial" w:hAnsi="Arial" w:cs="Arial"/>
          <w:sz w:val="24"/>
          <w:szCs w:val="24"/>
        </w:rPr>
        <w:t xml:space="preserve"> De la C. Patricia Balcázar, candidata a Diputada de la coalición “Transformemos Sinaloa”, la propaganda presentaba el siguiente diseño: la imagen de la candidata, el emblema de la coalición “Transformemos Sinaloa”, la leyenda “la voz de angostura en el congreso”, predominando en la propaganda los colores rojo y verde.</w:t>
      </w:r>
      <w:r w:rsidR="009F5DC8">
        <w:rPr>
          <w:rFonts w:ascii="Arial" w:hAnsi="Arial" w:cs="Arial"/>
          <w:sz w:val="24"/>
          <w:szCs w:val="24"/>
        </w:rPr>
        <w:tab/>
      </w:r>
    </w:p>
    <w:p w:rsidR="00CF4420" w:rsidRPr="005071A0" w:rsidRDefault="00CF4420" w:rsidP="009F5DC8">
      <w:pPr>
        <w:pStyle w:val="Prrafodelista"/>
        <w:tabs>
          <w:tab w:val="right" w:leader="hyphen" w:pos="8817"/>
        </w:tabs>
        <w:spacing w:after="0" w:line="240" w:lineRule="auto"/>
        <w:ind w:left="567" w:hanging="567"/>
        <w:jc w:val="both"/>
        <w:rPr>
          <w:rFonts w:ascii="Arial" w:hAnsi="Arial" w:cs="Arial"/>
          <w:sz w:val="24"/>
          <w:szCs w:val="24"/>
        </w:rPr>
      </w:pPr>
    </w:p>
    <w:p w:rsidR="00CF4420" w:rsidRPr="005071A0" w:rsidRDefault="00CF4420" w:rsidP="009F5DC8">
      <w:pPr>
        <w:tabs>
          <w:tab w:val="right" w:leader="hyphen" w:pos="8817"/>
        </w:tabs>
        <w:spacing w:after="0" w:line="240" w:lineRule="auto"/>
        <w:jc w:val="both"/>
        <w:rPr>
          <w:rFonts w:ascii="Arial" w:hAnsi="Arial" w:cs="Arial"/>
          <w:sz w:val="24"/>
          <w:szCs w:val="24"/>
        </w:rPr>
      </w:pPr>
      <w:r w:rsidRPr="005071A0">
        <w:rPr>
          <w:rFonts w:ascii="Arial" w:hAnsi="Arial" w:cs="Arial"/>
          <w:sz w:val="24"/>
          <w:szCs w:val="24"/>
        </w:rPr>
        <w:t>De la Coalición “Transformemos Sinaloa” del C. Oscar Bojórquez Camacho candidato a Presidente Municipal y la C. Patricia Balcázar candidata a Diputada, la propaganda presentaba el siguiente diseño: la imagen de la coalición “Transformemos Sinaloa”, la leyenda “por la victoria desde hoy al 7 de julio” y “la voz de angostura en el congreso”, predominando en la propaganda los colores rojo, blanco y rojo, verde.</w:t>
      </w:r>
      <w:r w:rsidR="009F5DC8">
        <w:rPr>
          <w:rFonts w:ascii="Arial" w:hAnsi="Arial" w:cs="Arial"/>
          <w:sz w:val="24"/>
          <w:szCs w:val="24"/>
        </w:rPr>
        <w:tab/>
      </w:r>
    </w:p>
    <w:p w:rsidR="00CF4420" w:rsidRPr="005071A0" w:rsidRDefault="00CF4420" w:rsidP="009F5DC8">
      <w:pPr>
        <w:pStyle w:val="Prrafodelista"/>
        <w:tabs>
          <w:tab w:val="right" w:leader="hyphen" w:pos="8817"/>
        </w:tabs>
        <w:spacing w:after="0" w:line="240" w:lineRule="auto"/>
        <w:ind w:left="567" w:hanging="567"/>
        <w:jc w:val="both"/>
        <w:rPr>
          <w:rFonts w:ascii="Arial" w:hAnsi="Arial" w:cs="Arial"/>
          <w:szCs w:val="24"/>
        </w:rPr>
      </w:pPr>
    </w:p>
    <w:p w:rsidR="00CF4420" w:rsidRPr="005071A0" w:rsidRDefault="00CF4420" w:rsidP="009F5DC8">
      <w:pPr>
        <w:tabs>
          <w:tab w:val="right" w:leader="hyphen" w:pos="8817"/>
        </w:tabs>
        <w:spacing w:after="0" w:line="240" w:lineRule="auto"/>
        <w:ind w:right="49"/>
        <w:jc w:val="both"/>
        <w:rPr>
          <w:rFonts w:ascii="Arial" w:hAnsi="Arial" w:cs="Arial"/>
          <w:sz w:val="24"/>
          <w:szCs w:val="24"/>
        </w:rPr>
      </w:pPr>
      <w:r w:rsidRPr="005071A0">
        <w:rPr>
          <w:rFonts w:ascii="Arial" w:hAnsi="Arial" w:cs="Arial"/>
          <w:b/>
          <w:sz w:val="24"/>
          <w:szCs w:val="24"/>
        </w:rPr>
        <w:t>Distrito IX de Salvador Alvarado, Sinaloa.</w:t>
      </w:r>
      <w:r w:rsidRPr="005071A0">
        <w:rPr>
          <w:rFonts w:ascii="Arial" w:hAnsi="Arial" w:cs="Arial"/>
          <w:sz w:val="24"/>
          <w:szCs w:val="24"/>
        </w:rPr>
        <w:t xml:space="preserve"> Del C. Cesar Fredy Montoya Sánchez candidato a Diputado de la Coalición “Transformemos Sinaloa” la propaganda presentaba el siguiente diseño: la imagen del candidato, el emblema de la Coalición “Transformemos Sinaloa” tuvimos la leyenda, “Para Transformar Sinaloa Fredy Montoya Si” predominando en la propaganda los colores verde, blanco, rojo, negro. </w:t>
      </w:r>
      <w:r w:rsidR="009F5DC8">
        <w:rPr>
          <w:rFonts w:ascii="Arial" w:hAnsi="Arial" w:cs="Arial"/>
          <w:sz w:val="24"/>
          <w:szCs w:val="24"/>
        </w:rPr>
        <w:tab/>
      </w:r>
    </w:p>
    <w:p w:rsidR="00CF4420" w:rsidRPr="005071A0" w:rsidRDefault="00CF4420" w:rsidP="009F5DC8">
      <w:pPr>
        <w:pStyle w:val="Prrafodelista"/>
        <w:tabs>
          <w:tab w:val="right" w:leader="hyphen" w:pos="8817"/>
        </w:tabs>
        <w:spacing w:after="0" w:line="240" w:lineRule="auto"/>
        <w:ind w:left="0" w:right="51"/>
        <w:jc w:val="both"/>
        <w:rPr>
          <w:rFonts w:ascii="Arial" w:hAnsi="Arial" w:cs="Arial"/>
          <w:sz w:val="24"/>
          <w:szCs w:val="24"/>
        </w:rPr>
      </w:pPr>
    </w:p>
    <w:p w:rsidR="00CF4420" w:rsidRPr="005071A0" w:rsidRDefault="00CF4420" w:rsidP="009F5DC8">
      <w:pPr>
        <w:pStyle w:val="Prrafodelista"/>
        <w:tabs>
          <w:tab w:val="right" w:leader="hyphen" w:pos="8817"/>
        </w:tabs>
        <w:spacing w:after="0" w:line="240" w:lineRule="auto"/>
        <w:ind w:left="0" w:right="51"/>
        <w:jc w:val="both"/>
        <w:rPr>
          <w:rFonts w:ascii="Arial" w:hAnsi="Arial" w:cs="Arial"/>
          <w:sz w:val="24"/>
          <w:szCs w:val="24"/>
        </w:rPr>
      </w:pPr>
      <w:r w:rsidRPr="005071A0">
        <w:rPr>
          <w:rFonts w:ascii="Arial" w:hAnsi="Arial" w:cs="Arial"/>
          <w:sz w:val="24"/>
          <w:szCs w:val="24"/>
        </w:rPr>
        <w:t>De la C. Liliana Cárdenas Valenzuela candidata a Presidenta Municipal de la Coalición “Transformemos Sinaloa”, la propaganda presentaba el siguiente diseño: la imagen de la candidata, el emblema de la Coalición “Transformemos Sinaloa” tuvimos, la leyenda “Liliana Cárdenas Tu Presidenta Municipal en Salvador Alvarado de la Mano Contigo” predominando en la propaganda los colores verde, blanco, rojo, negro.</w:t>
      </w:r>
      <w:r w:rsidR="009F5DC8">
        <w:rPr>
          <w:rFonts w:ascii="Arial" w:hAnsi="Arial" w:cs="Arial"/>
          <w:sz w:val="24"/>
          <w:szCs w:val="24"/>
        </w:rPr>
        <w:tab/>
      </w:r>
    </w:p>
    <w:p w:rsidR="00CF4420" w:rsidRPr="005071A0" w:rsidRDefault="00CF4420" w:rsidP="009F5DC8">
      <w:pPr>
        <w:tabs>
          <w:tab w:val="right" w:leader="hyphen" w:pos="8817"/>
        </w:tabs>
        <w:spacing w:after="0" w:line="240" w:lineRule="auto"/>
        <w:jc w:val="both"/>
        <w:rPr>
          <w:rFonts w:ascii="Arial" w:hAnsi="Arial" w:cs="Arial"/>
          <w:sz w:val="24"/>
          <w:szCs w:val="24"/>
        </w:rPr>
      </w:pPr>
    </w:p>
    <w:p w:rsidR="00CF4420" w:rsidRPr="005071A0" w:rsidRDefault="00CF4420" w:rsidP="009F5DC8">
      <w:pPr>
        <w:tabs>
          <w:tab w:val="right" w:leader="hyphen" w:pos="8817"/>
        </w:tabs>
        <w:spacing w:after="0" w:line="240" w:lineRule="auto"/>
        <w:ind w:right="49"/>
        <w:jc w:val="both"/>
        <w:rPr>
          <w:rFonts w:ascii="Arial" w:hAnsi="Arial" w:cs="Arial"/>
          <w:sz w:val="24"/>
          <w:szCs w:val="24"/>
        </w:rPr>
      </w:pPr>
      <w:r w:rsidRPr="005071A0">
        <w:rPr>
          <w:rFonts w:ascii="Arial" w:hAnsi="Arial" w:cs="Arial"/>
          <w:b/>
          <w:sz w:val="24"/>
          <w:szCs w:val="24"/>
        </w:rPr>
        <w:t>Distrito X Mocorito, Sinaloa.</w:t>
      </w:r>
      <w:r w:rsidRPr="005071A0">
        <w:rPr>
          <w:rFonts w:ascii="Arial" w:hAnsi="Arial" w:cs="Arial"/>
          <w:sz w:val="24"/>
          <w:szCs w:val="24"/>
        </w:rPr>
        <w:t xml:space="preserve"> Del C. José Eleno Quiñonez López candidato a Presidente Municipal y del C. Marco Antonio Irízar Cárdenas candidato a Diputado, de la coalición “Transformemos Sinaloa”, la propaganda presentaba el siguiente diseño: la imagen de los candidatos y el emblema de la coalición, la leyenda “Compromiso por Mocorito José Eleno Quiñonez y Marco Irízar” predominando en la propaganda los colores verde, blanco, rojo y negro</w:t>
      </w:r>
      <w:r w:rsidRPr="005071A0">
        <w:rPr>
          <w:rFonts w:ascii="Arial" w:hAnsi="Arial" w:cs="Arial"/>
          <w:szCs w:val="20"/>
        </w:rPr>
        <w:t>.</w:t>
      </w:r>
      <w:r w:rsidR="009F5DC8">
        <w:rPr>
          <w:rFonts w:ascii="Arial" w:hAnsi="Arial" w:cs="Arial"/>
          <w:szCs w:val="20"/>
        </w:rPr>
        <w:tab/>
      </w:r>
    </w:p>
    <w:p w:rsidR="00CF4420" w:rsidRPr="005071A0" w:rsidRDefault="00CF4420" w:rsidP="009F5DC8">
      <w:pPr>
        <w:pStyle w:val="Prrafodelista"/>
        <w:tabs>
          <w:tab w:val="right" w:leader="hyphen" w:pos="8817"/>
        </w:tabs>
        <w:spacing w:after="0" w:line="240" w:lineRule="auto"/>
        <w:ind w:left="0" w:right="51"/>
        <w:jc w:val="both"/>
        <w:rPr>
          <w:rFonts w:ascii="Arial" w:hAnsi="Arial" w:cs="Arial"/>
          <w:sz w:val="24"/>
          <w:szCs w:val="24"/>
        </w:rPr>
      </w:pPr>
    </w:p>
    <w:p w:rsidR="00CF4420" w:rsidRPr="005071A0" w:rsidRDefault="00CF4420" w:rsidP="009F5DC8">
      <w:pPr>
        <w:tabs>
          <w:tab w:val="right" w:leader="hyphen" w:pos="8817"/>
        </w:tabs>
        <w:spacing w:after="0" w:line="240" w:lineRule="auto"/>
        <w:ind w:right="49"/>
        <w:jc w:val="both"/>
        <w:rPr>
          <w:rFonts w:ascii="Arial" w:hAnsi="Arial" w:cs="Arial"/>
          <w:sz w:val="24"/>
          <w:szCs w:val="24"/>
        </w:rPr>
      </w:pPr>
      <w:r w:rsidRPr="005071A0">
        <w:rPr>
          <w:rFonts w:ascii="Arial" w:hAnsi="Arial" w:cs="Arial"/>
          <w:b/>
          <w:sz w:val="24"/>
          <w:szCs w:val="24"/>
        </w:rPr>
        <w:t>Distrito IX Salvador Alvarado, Sinaloa.</w:t>
      </w:r>
      <w:r w:rsidRPr="005071A0">
        <w:rPr>
          <w:rFonts w:ascii="Arial" w:hAnsi="Arial" w:cs="Arial"/>
          <w:sz w:val="24"/>
          <w:szCs w:val="24"/>
        </w:rPr>
        <w:t xml:space="preserve"> De la C. Lorena Pérez, candidata a Diputada de la coalición “Transformemos Sinaloa”, la propaganda presentaba el siguiente diseño: el emblema de la coalición “Transformemos Sinaloa”, la leyenda “Mujer De Palabra”, predominando en la propaganda los colores blanco, rojo y negro.</w:t>
      </w:r>
      <w:r w:rsidR="009F5DC8">
        <w:rPr>
          <w:rFonts w:ascii="Arial" w:hAnsi="Arial" w:cs="Arial"/>
          <w:sz w:val="24"/>
          <w:szCs w:val="24"/>
        </w:rPr>
        <w:tab/>
      </w:r>
    </w:p>
    <w:p w:rsidR="00CF4420" w:rsidRPr="005071A0" w:rsidRDefault="00CF4420" w:rsidP="009F5DC8">
      <w:pPr>
        <w:pStyle w:val="Prrafodelista"/>
        <w:tabs>
          <w:tab w:val="right" w:leader="hyphen" w:pos="8817"/>
        </w:tabs>
        <w:spacing w:after="0" w:line="240" w:lineRule="auto"/>
        <w:ind w:left="0"/>
        <w:jc w:val="both"/>
        <w:rPr>
          <w:rFonts w:ascii="Arial" w:hAnsi="Arial" w:cs="Arial"/>
          <w:sz w:val="24"/>
          <w:szCs w:val="24"/>
        </w:rPr>
      </w:pPr>
    </w:p>
    <w:p w:rsidR="00CF4420" w:rsidRPr="005071A0" w:rsidRDefault="00CF4420" w:rsidP="009F5DC8">
      <w:pPr>
        <w:pStyle w:val="Prrafodelista"/>
        <w:tabs>
          <w:tab w:val="right" w:leader="hyphen" w:pos="8817"/>
        </w:tabs>
        <w:spacing w:after="0" w:line="240" w:lineRule="auto"/>
        <w:ind w:left="0"/>
        <w:jc w:val="both"/>
        <w:rPr>
          <w:rFonts w:ascii="Arial" w:hAnsi="Arial" w:cs="Arial"/>
          <w:sz w:val="24"/>
          <w:szCs w:val="24"/>
        </w:rPr>
      </w:pPr>
      <w:r w:rsidRPr="005071A0">
        <w:rPr>
          <w:rFonts w:ascii="Arial" w:hAnsi="Arial" w:cs="Arial"/>
          <w:sz w:val="24"/>
          <w:szCs w:val="24"/>
        </w:rPr>
        <w:t>Del C. Mario Valenzuela, candidato a Presidente Municipal de la coalición “Transformemos Sinaloa”, la propaganda presentaba el siguiente diseño: el emblema de la coalición “Transformemos Sinaloa”, la leyenda “Resultados Por Badiraguato”, predominando en la propaganda los colores rojo y negro.</w:t>
      </w:r>
      <w:r w:rsidR="009F5DC8">
        <w:rPr>
          <w:rFonts w:ascii="Arial" w:hAnsi="Arial" w:cs="Arial"/>
          <w:sz w:val="24"/>
          <w:szCs w:val="24"/>
        </w:rPr>
        <w:tab/>
      </w:r>
    </w:p>
    <w:p w:rsidR="00CF4420" w:rsidRPr="005071A0" w:rsidRDefault="00CF4420" w:rsidP="009F5DC8">
      <w:pPr>
        <w:tabs>
          <w:tab w:val="right" w:leader="hyphen" w:pos="8817"/>
        </w:tabs>
        <w:spacing w:after="0" w:line="240" w:lineRule="auto"/>
        <w:ind w:right="49"/>
        <w:jc w:val="both"/>
        <w:rPr>
          <w:rFonts w:ascii="Arial" w:hAnsi="Arial" w:cs="Arial"/>
          <w:sz w:val="24"/>
          <w:szCs w:val="24"/>
        </w:rPr>
      </w:pPr>
    </w:p>
    <w:p w:rsidR="00CF4420" w:rsidRPr="005071A0" w:rsidRDefault="00CF4420" w:rsidP="009F5DC8">
      <w:pPr>
        <w:tabs>
          <w:tab w:val="right" w:leader="hyphen" w:pos="8817"/>
        </w:tabs>
        <w:spacing w:after="0" w:line="240" w:lineRule="auto"/>
        <w:ind w:right="49"/>
        <w:jc w:val="both"/>
        <w:rPr>
          <w:rFonts w:ascii="Arial" w:hAnsi="Arial" w:cs="Arial"/>
          <w:sz w:val="24"/>
          <w:szCs w:val="24"/>
        </w:rPr>
      </w:pPr>
      <w:r w:rsidRPr="005071A0">
        <w:rPr>
          <w:rFonts w:ascii="Arial" w:hAnsi="Arial" w:cs="Arial"/>
          <w:b/>
          <w:sz w:val="24"/>
          <w:szCs w:val="24"/>
        </w:rPr>
        <w:t>Distrito XIV Culiacán, Sinaloa.</w:t>
      </w:r>
      <w:r w:rsidRPr="005071A0">
        <w:rPr>
          <w:rFonts w:ascii="Arial" w:hAnsi="Arial" w:cs="Arial"/>
          <w:sz w:val="24"/>
          <w:szCs w:val="24"/>
        </w:rPr>
        <w:t xml:space="preserve"> Del C. Oscar Félix, candidato a Diputado de la coalición “Transformemos Sinaloa”, la propaganda presentaba el siguiente diseño: la imagen del candidato, los emblemas de los partidos políticos PRI, Nueva Alianza Y Verde Ecologista, la leyenda “Uniremos Esfuerzos”, predominando en la propaganda los colores verde, blanco y rojo.</w:t>
      </w:r>
      <w:r w:rsidR="009F5DC8">
        <w:rPr>
          <w:rFonts w:ascii="Arial" w:hAnsi="Arial" w:cs="Arial"/>
          <w:sz w:val="24"/>
          <w:szCs w:val="24"/>
        </w:rPr>
        <w:tab/>
      </w:r>
    </w:p>
    <w:p w:rsidR="00CF4420" w:rsidRPr="005071A0" w:rsidRDefault="00CF4420" w:rsidP="009F5DC8">
      <w:pPr>
        <w:pStyle w:val="Prrafodelista"/>
        <w:tabs>
          <w:tab w:val="right" w:leader="hyphen" w:pos="8817"/>
        </w:tabs>
        <w:spacing w:after="0" w:line="240" w:lineRule="auto"/>
        <w:ind w:left="0" w:right="49"/>
        <w:jc w:val="both"/>
        <w:rPr>
          <w:rFonts w:ascii="Arial" w:hAnsi="Arial" w:cs="Arial"/>
          <w:sz w:val="24"/>
          <w:szCs w:val="24"/>
        </w:rPr>
      </w:pPr>
    </w:p>
    <w:p w:rsidR="00CF4420" w:rsidRPr="005071A0" w:rsidRDefault="00CF4420" w:rsidP="009F5DC8">
      <w:pPr>
        <w:pStyle w:val="Prrafodelista"/>
        <w:tabs>
          <w:tab w:val="right" w:leader="hyphen" w:pos="8817"/>
        </w:tabs>
        <w:spacing w:after="0" w:line="240" w:lineRule="auto"/>
        <w:ind w:left="0" w:right="49"/>
        <w:jc w:val="both"/>
        <w:rPr>
          <w:rFonts w:ascii="Arial" w:hAnsi="Arial" w:cs="Arial"/>
          <w:sz w:val="24"/>
          <w:szCs w:val="24"/>
        </w:rPr>
      </w:pPr>
      <w:r w:rsidRPr="005071A0">
        <w:rPr>
          <w:rFonts w:ascii="Arial" w:hAnsi="Arial" w:cs="Arial"/>
          <w:sz w:val="24"/>
          <w:szCs w:val="24"/>
        </w:rPr>
        <w:t xml:space="preserve">Del C. Sergio Torres, candidato a Presidente Municipal de la coalición “Transformemos Sinaloa”, la propaganda presentaba el siguiente diseño: la imagen del candidato la leyenda “Buenos Resultados” los emblemas </w:t>
      </w:r>
      <w:r w:rsidR="009F5DC8" w:rsidRPr="005071A0">
        <w:rPr>
          <w:rFonts w:ascii="Arial" w:hAnsi="Arial" w:cs="Arial"/>
          <w:sz w:val="24"/>
          <w:szCs w:val="24"/>
        </w:rPr>
        <w:t>de los</w:t>
      </w:r>
      <w:r w:rsidRPr="005071A0">
        <w:rPr>
          <w:rFonts w:ascii="Arial" w:hAnsi="Arial" w:cs="Arial"/>
          <w:sz w:val="24"/>
          <w:szCs w:val="24"/>
        </w:rPr>
        <w:t xml:space="preserve"> partidos PRI, Nueva Alianza Y Verde Ecologista, predominando los colores verde, blanco y rojo.</w:t>
      </w:r>
      <w:r w:rsidR="009F5DC8">
        <w:rPr>
          <w:rFonts w:ascii="Arial" w:hAnsi="Arial" w:cs="Arial"/>
          <w:sz w:val="24"/>
          <w:szCs w:val="24"/>
        </w:rPr>
        <w:tab/>
      </w:r>
    </w:p>
    <w:p w:rsidR="00CF4420" w:rsidRPr="005071A0" w:rsidRDefault="00CF4420" w:rsidP="009F5DC8">
      <w:pPr>
        <w:tabs>
          <w:tab w:val="right" w:leader="hyphen" w:pos="8817"/>
        </w:tabs>
        <w:spacing w:after="0" w:line="240" w:lineRule="auto"/>
        <w:ind w:right="49"/>
        <w:jc w:val="both"/>
        <w:rPr>
          <w:rFonts w:ascii="Arial" w:hAnsi="Arial" w:cs="Arial"/>
          <w:sz w:val="24"/>
          <w:szCs w:val="24"/>
        </w:rPr>
      </w:pPr>
    </w:p>
    <w:p w:rsidR="00CF4420" w:rsidRPr="005071A0" w:rsidRDefault="00CF4420" w:rsidP="009F5DC8">
      <w:pPr>
        <w:tabs>
          <w:tab w:val="right" w:leader="hyphen" w:pos="8817"/>
        </w:tabs>
        <w:spacing w:after="0" w:line="240" w:lineRule="auto"/>
        <w:ind w:right="49"/>
        <w:jc w:val="both"/>
        <w:rPr>
          <w:rFonts w:ascii="Arial" w:hAnsi="Arial" w:cs="Arial"/>
          <w:sz w:val="24"/>
          <w:szCs w:val="24"/>
        </w:rPr>
      </w:pPr>
      <w:r w:rsidRPr="005071A0">
        <w:rPr>
          <w:rFonts w:ascii="Arial" w:hAnsi="Arial" w:cs="Arial"/>
          <w:b/>
          <w:sz w:val="24"/>
          <w:szCs w:val="24"/>
        </w:rPr>
        <w:t>Distrito XV Navolato, Sinaloa.</w:t>
      </w:r>
      <w:r w:rsidRPr="005071A0">
        <w:rPr>
          <w:rFonts w:ascii="Arial" w:hAnsi="Arial" w:cs="Arial"/>
          <w:sz w:val="24"/>
          <w:szCs w:val="24"/>
        </w:rPr>
        <w:t xml:space="preserve"> Del C. Miguel Calderón candidato a Presidente Municipal de la Coalición “Transformemos Sinaloa”, la propaganda presentaba el siguiente diseño: el emblema de la Coalición “Transformemos Sinaloa”, la leyenda “Experiencia Confiable”, predominando en la propaganda los colores verde, blanco, rojo y negro.</w:t>
      </w:r>
      <w:r w:rsidR="009F5DC8">
        <w:rPr>
          <w:rFonts w:ascii="Arial" w:hAnsi="Arial" w:cs="Arial"/>
          <w:sz w:val="24"/>
          <w:szCs w:val="24"/>
        </w:rPr>
        <w:tab/>
      </w:r>
    </w:p>
    <w:p w:rsidR="00CF4420" w:rsidRPr="005071A0" w:rsidRDefault="00CF4420" w:rsidP="009F5DC8">
      <w:pPr>
        <w:tabs>
          <w:tab w:val="right" w:leader="hyphen" w:pos="8817"/>
        </w:tabs>
        <w:spacing w:after="0" w:line="240" w:lineRule="auto"/>
        <w:ind w:right="49"/>
        <w:jc w:val="both"/>
        <w:rPr>
          <w:rFonts w:ascii="Arial" w:hAnsi="Arial" w:cs="Arial"/>
          <w:sz w:val="24"/>
          <w:szCs w:val="24"/>
        </w:rPr>
      </w:pPr>
    </w:p>
    <w:p w:rsidR="00CF4420" w:rsidRPr="005071A0" w:rsidRDefault="00CF4420" w:rsidP="009F5DC8">
      <w:pPr>
        <w:pStyle w:val="Prrafodelista"/>
        <w:tabs>
          <w:tab w:val="right" w:leader="hyphen" w:pos="8817"/>
        </w:tabs>
        <w:spacing w:after="0" w:line="240" w:lineRule="auto"/>
        <w:ind w:left="0" w:right="49"/>
        <w:jc w:val="both"/>
        <w:rPr>
          <w:rFonts w:ascii="Arial" w:hAnsi="Arial" w:cs="Arial"/>
          <w:sz w:val="24"/>
          <w:szCs w:val="24"/>
        </w:rPr>
      </w:pPr>
      <w:r w:rsidRPr="005071A0">
        <w:rPr>
          <w:rFonts w:ascii="Arial" w:hAnsi="Arial" w:cs="Arial"/>
          <w:sz w:val="24"/>
          <w:szCs w:val="24"/>
        </w:rPr>
        <w:t>De los C. C. Miguel Enrique Calderón Quevedo y Rigoberto Valenzuela candidatos a Presidente Municipal y Diputado local respectivamente de la Coalición “Transformemos Sinaloa”, la propaganda presentaba el siguiente diseño: el emblema de la Coalición “Transformemos Sinaloa”, la leyenda “Experiencia Confiable, Tu Fuerza es Mi Fuerza”, predominando en la propaganda los colores verde, blanco, rojo y negro.</w:t>
      </w:r>
      <w:r w:rsidR="009F5DC8">
        <w:rPr>
          <w:rFonts w:ascii="Arial" w:hAnsi="Arial" w:cs="Arial"/>
          <w:sz w:val="24"/>
          <w:szCs w:val="24"/>
        </w:rPr>
        <w:tab/>
      </w:r>
    </w:p>
    <w:p w:rsidR="00CF4420" w:rsidRPr="005071A0" w:rsidRDefault="00CF4420" w:rsidP="009F5DC8">
      <w:pPr>
        <w:tabs>
          <w:tab w:val="right" w:leader="hyphen" w:pos="8817"/>
        </w:tabs>
        <w:spacing w:after="0" w:line="240" w:lineRule="auto"/>
        <w:ind w:right="49"/>
        <w:jc w:val="both"/>
        <w:rPr>
          <w:rFonts w:ascii="Arial" w:hAnsi="Arial" w:cs="Arial"/>
          <w:sz w:val="24"/>
          <w:szCs w:val="24"/>
        </w:rPr>
      </w:pPr>
    </w:p>
    <w:p w:rsidR="00CF4420" w:rsidRPr="005071A0" w:rsidRDefault="00CF4420" w:rsidP="009F5DC8">
      <w:pPr>
        <w:tabs>
          <w:tab w:val="right" w:leader="hyphen" w:pos="8817"/>
        </w:tabs>
        <w:spacing w:after="0" w:line="240" w:lineRule="auto"/>
        <w:jc w:val="both"/>
        <w:rPr>
          <w:rFonts w:ascii="Arial" w:hAnsi="Arial" w:cs="Arial"/>
          <w:sz w:val="24"/>
          <w:szCs w:val="24"/>
        </w:rPr>
      </w:pPr>
      <w:r w:rsidRPr="005071A0">
        <w:rPr>
          <w:rFonts w:ascii="Arial" w:hAnsi="Arial" w:cs="Arial"/>
          <w:b/>
          <w:sz w:val="24"/>
          <w:szCs w:val="24"/>
        </w:rPr>
        <w:t>Distrito XVI de Cosalá, Sinaloa.</w:t>
      </w:r>
      <w:r w:rsidRPr="005071A0">
        <w:rPr>
          <w:rFonts w:ascii="Arial" w:hAnsi="Arial" w:cs="Arial"/>
          <w:sz w:val="24"/>
          <w:szCs w:val="24"/>
        </w:rPr>
        <w:t xml:space="preserve"> De la Candidata a Diputada C. Aidee Corrales Corrales y del Candidato a Presidente C. Profe. Samuel Zacarías Lizárraga Valverde de la coalición “Transformemos Sinaloa”, la propaganda presentaba el siguiente diseño: la imagen del candidato y el emblema de la coalición TRANSFORMEMOS SINALOA con la leyenda “confía en nosotros, transformaremos Cosalá”, predominando en la propaganda lo</w:t>
      </w:r>
      <w:r w:rsidR="00BE4447" w:rsidRPr="005071A0">
        <w:rPr>
          <w:rFonts w:ascii="Arial" w:hAnsi="Arial" w:cs="Arial"/>
          <w:sz w:val="24"/>
          <w:szCs w:val="24"/>
        </w:rPr>
        <w:t>s colores Verde, Blanco y Rojo.</w:t>
      </w:r>
      <w:r w:rsidR="009F5DC8">
        <w:rPr>
          <w:rFonts w:ascii="Arial" w:hAnsi="Arial" w:cs="Arial"/>
          <w:sz w:val="24"/>
          <w:szCs w:val="24"/>
        </w:rPr>
        <w:tab/>
      </w:r>
    </w:p>
    <w:p w:rsidR="00CF4420" w:rsidRPr="005071A0" w:rsidRDefault="00CF4420" w:rsidP="009F5DC8">
      <w:pPr>
        <w:tabs>
          <w:tab w:val="right" w:leader="hyphen" w:pos="8817"/>
        </w:tabs>
        <w:spacing w:after="0" w:line="240" w:lineRule="auto"/>
        <w:ind w:right="49"/>
        <w:jc w:val="both"/>
        <w:rPr>
          <w:rFonts w:ascii="Arial" w:hAnsi="Arial" w:cs="Arial"/>
          <w:sz w:val="24"/>
          <w:szCs w:val="24"/>
        </w:rPr>
      </w:pPr>
    </w:p>
    <w:p w:rsidR="00CF4420" w:rsidRPr="005071A0" w:rsidRDefault="00CF4420" w:rsidP="009F5DC8">
      <w:pPr>
        <w:tabs>
          <w:tab w:val="right" w:leader="hyphen" w:pos="8817"/>
        </w:tabs>
        <w:spacing w:after="0" w:line="240" w:lineRule="auto"/>
        <w:jc w:val="both"/>
        <w:rPr>
          <w:rFonts w:ascii="Arial" w:hAnsi="Arial" w:cs="Arial"/>
          <w:b/>
          <w:sz w:val="24"/>
          <w:szCs w:val="24"/>
        </w:rPr>
      </w:pPr>
      <w:r w:rsidRPr="005071A0">
        <w:rPr>
          <w:rFonts w:ascii="Arial" w:hAnsi="Arial" w:cs="Arial"/>
          <w:b/>
          <w:sz w:val="24"/>
          <w:szCs w:val="24"/>
        </w:rPr>
        <w:t>Distrito XVIII San Ignacio, Sinaloa.</w:t>
      </w:r>
      <w:r w:rsidRPr="005071A0">
        <w:rPr>
          <w:rFonts w:ascii="Arial" w:hAnsi="Arial" w:cs="Arial"/>
          <w:sz w:val="24"/>
          <w:szCs w:val="24"/>
        </w:rPr>
        <w:t xml:space="preserve"> Del C. Amado Loaiza Perales, candidato a Presidente Municipal de la coalición Transformemos Sinaloa, tuvimos a la vista 4 pendones con: la imagen del candidato, el emblema de la coalición Transformemos Sinaloa, la leyenda “Transformemos San Ignacio”, predominando en la propaganda los colores rojo y blanco.</w:t>
      </w:r>
      <w:r w:rsidR="009F5DC8">
        <w:rPr>
          <w:rFonts w:ascii="Arial" w:hAnsi="Arial" w:cs="Arial"/>
          <w:sz w:val="24"/>
          <w:szCs w:val="24"/>
        </w:rPr>
        <w:tab/>
      </w:r>
    </w:p>
    <w:p w:rsidR="00CF4420" w:rsidRPr="005071A0" w:rsidRDefault="00CF4420" w:rsidP="009F5DC8">
      <w:pPr>
        <w:pStyle w:val="Prrafodelista"/>
        <w:tabs>
          <w:tab w:val="right" w:leader="hyphen" w:pos="8817"/>
        </w:tabs>
        <w:spacing w:after="0" w:line="240" w:lineRule="auto"/>
        <w:ind w:left="0"/>
        <w:jc w:val="both"/>
        <w:rPr>
          <w:rFonts w:ascii="Arial" w:hAnsi="Arial" w:cs="Arial"/>
          <w:sz w:val="24"/>
          <w:szCs w:val="24"/>
        </w:rPr>
      </w:pPr>
    </w:p>
    <w:p w:rsidR="00CF4420" w:rsidRPr="005071A0" w:rsidRDefault="00CF4420" w:rsidP="009F5DC8">
      <w:pPr>
        <w:pStyle w:val="Prrafodelista"/>
        <w:tabs>
          <w:tab w:val="right" w:leader="hyphen" w:pos="8817"/>
        </w:tabs>
        <w:spacing w:after="0" w:line="240" w:lineRule="auto"/>
        <w:ind w:left="0"/>
        <w:jc w:val="both"/>
        <w:rPr>
          <w:rFonts w:ascii="Arial" w:hAnsi="Arial" w:cs="Arial"/>
          <w:sz w:val="24"/>
          <w:szCs w:val="24"/>
        </w:rPr>
      </w:pPr>
      <w:r w:rsidRPr="005071A0">
        <w:rPr>
          <w:rFonts w:ascii="Arial" w:hAnsi="Arial" w:cs="Arial"/>
          <w:sz w:val="24"/>
          <w:szCs w:val="24"/>
        </w:rPr>
        <w:t>De los C. Amado Loaiza Perales y Fernando Sandoval Morales, candidatos a Presidente Municipal y Diputado respectivamente, de la coalición Transformemos Sinaloa, tuvimos a la vista 1 pendón con: la imagen de los candidatos, el emblema de la coalición Transformemos Sinaloa, la leyenda “Transformemos San Ignacio”, predominando en la propaganda los colores rojo, blanco y verde.</w:t>
      </w:r>
      <w:r w:rsidR="009F5DC8">
        <w:rPr>
          <w:rFonts w:ascii="Arial" w:hAnsi="Arial" w:cs="Arial"/>
          <w:sz w:val="24"/>
          <w:szCs w:val="24"/>
        </w:rPr>
        <w:tab/>
      </w:r>
    </w:p>
    <w:p w:rsidR="00CF4420" w:rsidRPr="005071A0" w:rsidRDefault="00CF4420" w:rsidP="009F5DC8">
      <w:pPr>
        <w:tabs>
          <w:tab w:val="right" w:leader="hyphen" w:pos="8817"/>
        </w:tabs>
        <w:spacing w:after="0" w:line="240" w:lineRule="auto"/>
        <w:jc w:val="both"/>
        <w:rPr>
          <w:rFonts w:ascii="Arial" w:hAnsi="Arial" w:cs="Arial"/>
          <w:sz w:val="24"/>
          <w:szCs w:val="24"/>
        </w:rPr>
      </w:pPr>
    </w:p>
    <w:p w:rsidR="00CF4420" w:rsidRPr="005071A0" w:rsidRDefault="00CF4420" w:rsidP="009F5DC8">
      <w:pPr>
        <w:tabs>
          <w:tab w:val="right" w:leader="hyphen" w:pos="8817"/>
        </w:tabs>
        <w:spacing w:after="0" w:line="240" w:lineRule="auto"/>
        <w:ind w:right="49"/>
        <w:jc w:val="both"/>
        <w:rPr>
          <w:rFonts w:ascii="Arial" w:hAnsi="Arial" w:cs="Arial"/>
          <w:sz w:val="24"/>
          <w:szCs w:val="24"/>
        </w:rPr>
      </w:pPr>
      <w:r w:rsidRPr="005071A0">
        <w:rPr>
          <w:rFonts w:ascii="Arial" w:hAnsi="Arial" w:cs="Arial"/>
          <w:b/>
          <w:sz w:val="24"/>
          <w:szCs w:val="24"/>
        </w:rPr>
        <w:t>Distrito XXI Concordia, Sinaloa.</w:t>
      </w:r>
      <w:r w:rsidRPr="005071A0">
        <w:rPr>
          <w:rFonts w:ascii="Arial" w:hAnsi="Arial" w:cs="Arial"/>
          <w:sz w:val="24"/>
          <w:szCs w:val="24"/>
        </w:rPr>
        <w:t xml:space="preserve"> Del C. José Felipe Garzón López, candidato a Diputado de la coalición “Transformemos Sinaloa”, tuvimos a la vista 29 pendones con: la imagen del candidato, el emblema de la coalición y la leyenda “Por Concordia vamos juntos” predominando en la propaganda los colores verde, blanco y rojo.</w:t>
      </w:r>
      <w:r w:rsidR="009F5DC8">
        <w:rPr>
          <w:rFonts w:ascii="Arial" w:hAnsi="Arial" w:cs="Arial"/>
          <w:sz w:val="24"/>
          <w:szCs w:val="24"/>
        </w:rPr>
        <w:tab/>
      </w:r>
    </w:p>
    <w:p w:rsidR="00CF4420" w:rsidRPr="005071A0" w:rsidRDefault="00CF4420" w:rsidP="009F5DC8">
      <w:pPr>
        <w:pStyle w:val="Prrafodelista"/>
        <w:tabs>
          <w:tab w:val="right" w:leader="hyphen" w:pos="8817"/>
        </w:tabs>
        <w:spacing w:after="0" w:line="240" w:lineRule="auto"/>
        <w:ind w:left="0"/>
        <w:jc w:val="both"/>
        <w:rPr>
          <w:rFonts w:ascii="Arial" w:hAnsi="Arial" w:cs="Arial"/>
          <w:sz w:val="24"/>
          <w:szCs w:val="24"/>
        </w:rPr>
      </w:pPr>
    </w:p>
    <w:p w:rsidR="00CF4420" w:rsidRPr="005071A0" w:rsidRDefault="00CF4420" w:rsidP="009F5DC8">
      <w:pPr>
        <w:pStyle w:val="Prrafodelista"/>
        <w:tabs>
          <w:tab w:val="right" w:leader="hyphen" w:pos="8817"/>
        </w:tabs>
        <w:spacing w:after="0" w:line="240" w:lineRule="auto"/>
        <w:ind w:left="0"/>
        <w:jc w:val="both"/>
        <w:rPr>
          <w:rFonts w:ascii="Arial" w:hAnsi="Arial" w:cs="Arial"/>
          <w:sz w:val="24"/>
          <w:szCs w:val="24"/>
        </w:rPr>
      </w:pPr>
      <w:r w:rsidRPr="005071A0">
        <w:rPr>
          <w:rFonts w:ascii="Arial" w:hAnsi="Arial" w:cs="Arial"/>
          <w:sz w:val="24"/>
          <w:szCs w:val="24"/>
        </w:rPr>
        <w:t>Del C. Alfredo Vizcarra Díaz candidato a Presidente Municipal de la coalición “Transformemos Sinaloa”, tuvimos a la vista 23 pendones con: la imagen del candidato, el emblema de la coalición y la leyenda “Por Concordia vamos juntos” predominando en la propaganda lo</w:t>
      </w:r>
      <w:r w:rsidR="00832B9C" w:rsidRPr="005071A0">
        <w:rPr>
          <w:rFonts w:ascii="Arial" w:hAnsi="Arial" w:cs="Arial"/>
          <w:sz w:val="24"/>
          <w:szCs w:val="24"/>
        </w:rPr>
        <w:t>s colores verde, blanco y rojo.</w:t>
      </w:r>
      <w:r w:rsidR="009F5DC8">
        <w:rPr>
          <w:rFonts w:ascii="Arial" w:hAnsi="Arial" w:cs="Arial"/>
          <w:sz w:val="24"/>
          <w:szCs w:val="24"/>
        </w:rPr>
        <w:tab/>
      </w:r>
    </w:p>
    <w:p w:rsidR="00CF4420" w:rsidRPr="005071A0" w:rsidRDefault="00CF4420" w:rsidP="009F5DC8">
      <w:pPr>
        <w:tabs>
          <w:tab w:val="right" w:leader="hyphen" w:pos="8817"/>
        </w:tabs>
        <w:spacing w:after="0" w:line="240" w:lineRule="auto"/>
        <w:jc w:val="both"/>
        <w:rPr>
          <w:rFonts w:ascii="Arial" w:hAnsi="Arial" w:cs="Arial"/>
          <w:sz w:val="24"/>
          <w:szCs w:val="24"/>
        </w:rPr>
      </w:pPr>
    </w:p>
    <w:p w:rsidR="00CF4420" w:rsidRPr="005071A0" w:rsidRDefault="00CF4420" w:rsidP="009F5DC8">
      <w:pPr>
        <w:tabs>
          <w:tab w:val="right" w:leader="hyphen" w:pos="8817"/>
        </w:tabs>
        <w:spacing w:after="0" w:line="240" w:lineRule="auto"/>
        <w:ind w:right="49"/>
        <w:jc w:val="both"/>
        <w:rPr>
          <w:rFonts w:ascii="Arial" w:hAnsi="Arial" w:cs="Arial"/>
          <w:sz w:val="24"/>
          <w:szCs w:val="24"/>
        </w:rPr>
      </w:pPr>
      <w:r w:rsidRPr="005071A0">
        <w:rPr>
          <w:rFonts w:ascii="Arial" w:hAnsi="Arial" w:cs="Arial"/>
          <w:b/>
          <w:i/>
          <w:sz w:val="24"/>
          <w:szCs w:val="24"/>
          <w:u w:val="single"/>
        </w:rPr>
        <w:t>Distrito XXII Rosario, Sinaloa.</w:t>
      </w:r>
      <w:r w:rsidRPr="005071A0">
        <w:rPr>
          <w:rFonts w:ascii="Arial" w:hAnsi="Arial" w:cs="Arial"/>
          <w:sz w:val="24"/>
          <w:szCs w:val="24"/>
        </w:rPr>
        <w:t xml:space="preserve"> </w:t>
      </w:r>
      <w:r w:rsidRPr="005071A0">
        <w:rPr>
          <w:rFonts w:ascii="Arial" w:hAnsi="Arial" w:cs="Arial"/>
          <w:sz w:val="24"/>
          <w:szCs w:val="20"/>
        </w:rPr>
        <w:t>De la C. Claudia Liliana Valdez Aguilar candidata a Diputada de la coalición Transformemos Sinaloa, tuvimos a la vista 4 pendón, con: la imagen de la candidata, el emblema de la coalición Transformemos Sinaloa, la leyenda “Da confianza”, predominando en la propaganda los colores rojo, blanco.</w:t>
      </w:r>
      <w:r w:rsidR="009F5DC8">
        <w:rPr>
          <w:rFonts w:ascii="Arial" w:hAnsi="Arial" w:cs="Arial"/>
          <w:sz w:val="24"/>
          <w:szCs w:val="20"/>
        </w:rPr>
        <w:tab/>
      </w:r>
    </w:p>
    <w:p w:rsidR="00CF4420" w:rsidRPr="005071A0" w:rsidRDefault="00CF4420" w:rsidP="009F5DC8">
      <w:pPr>
        <w:pStyle w:val="Prrafodelista"/>
        <w:tabs>
          <w:tab w:val="right" w:leader="hyphen" w:pos="8817"/>
        </w:tabs>
        <w:spacing w:after="0" w:line="240" w:lineRule="auto"/>
        <w:ind w:left="360"/>
        <w:jc w:val="both"/>
        <w:rPr>
          <w:rFonts w:ascii="Arial" w:hAnsi="Arial" w:cs="Arial"/>
          <w:sz w:val="24"/>
          <w:szCs w:val="24"/>
        </w:rPr>
      </w:pPr>
    </w:p>
    <w:p w:rsidR="00CF4420" w:rsidRPr="005071A0" w:rsidRDefault="00CF4420" w:rsidP="009F5DC8">
      <w:pPr>
        <w:tabs>
          <w:tab w:val="right" w:leader="hyphen" w:pos="8817"/>
        </w:tabs>
        <w:spacing w:after="0" w:line="240" w:lineRule="auto"/>
        <w:ind w:right="49"/>
        <w:jc w:val="both"/>
        <w:rPr>
          <w:rFonts w:ascii="Arial" w:hAnsi="Arial" w:cs="Arial"/>
          <w:sz w:val="24"/>
          <w:szCs w:val="24"/>
        </w:rPr>
      </w:pPr>
      <w:r w:rsidRPr="005071A0">
        <w:rPr>
          <w:rFonts w:ascii="Arial" w:hAnsi="Arial" w:cs="Arial"/>
          <w:b/>
          <w:sz w:val="24"/>
          <w:szCs w:val="24"/>
        </w:rPr>
        <w:t>Distrito XXIII Escuinapa, Sinaloa.</w:t>
      </w:r>
      <w:r w:rsidRPr="005071A0">
        <w:rPr>
          <w:rFonts w:ascii="Arial" w:hAnsi="Arial" w:cs="Arial"/>
          <w:sz w:val="24"/>
          <w:szCs w:val="24"/>
        </w:rPr>
        <w:t xml:space="preserve"> Del C. Bonifacio Bustamante, candidato a Presidente Municipal de la coalición “Transformemos Sinaloa”, tuvimos a la vista 3 pendones y 1 barda, con la imagen del candidato el emblema de la coalición “Transformemos Sinaloa”, la leyenda “Escuchar para Gobernar”, predominando en la propaganda los colores verde, blanco y rojo.</w:t>
      </w:r>
      <w:r w:rsidR="009F5DC8">
        <w:rPr>
          <w:rFonts w:ascii="Arial" w:hAnsi="Arial" w:cs="Arial"/>
          <w:sz w:val="24"/>
          <w:szCs w:val="24"/>
        </w:rPr>
        <w:tab/>
      </w:r>
    </w:p>
    <w:p w:rsidR="00CF4420" w:rsidRPr="005071A0" w:rsidRDefault="00CF4420" w:rsidP="009F5DC8">
      <w:pPr>
        <w:pStyle w:val="Prrafodelista"/>
        <w:tabs>
          <w:tab w:val="right" w:leader="hyphen" w:pos="8817"/>
        </w:tabs>
        <w:spacing w:after="0" w:line="240" w:lineRule="auto"/>
        <w:ind w:left="360"/>
        <w:jc w:val="both"/>
        <w:rPr>
          <w:rFonts w:ascii="Arial" w:hAnsi="Arial" w:cs="Arial"/>
          <w:sz w:val="24"/>
          <w:szCs w:val="24"/>
        </w:rPr>
      </w:pPr>
    </w:p>
    <w:p w:rsidR="00CF4420" w:rsidRPr="005071A0" w:rsidRDefault="00CF4420" w:rsidP="009F5DC8">
      <w:pPr>
        <w:tabs>
          <w:tab w:val="right" w:leader="hyphen" w:pos="8817"/>
        </w:tabs>
        <w:spacing w:after="0" w:line="240" w:lineRule="auto"/>
        <w:jc w:val="both"/>
        <w:rPr>
          <w:rFonts w:ascii="Arial" w:hAnsi="Arial" w:cs="Arial"/>
          <w:sz w:val="24"/>
          <w:szCs w:val="24"/>
        </w:rPr>
      </w:pPr>
      <w:r w:rsidRPr="005071A0">
        <w:rPr>
          <w:rFonts w:ascii="Arial" w:hAnsi="Arial" w:cs="Arial"/>
          <w:sz w:val="24"/>
          <w:szCs w:val="24"/>
        </w:rPr>
        <w:t>Del C. Víctor Díaz, candidato a Diputado de la coalición “Transformemos Sinaloa”, tuvimos a la vista 2 bardas con la imagen del candidato el emblema de la coalición “Transformemos Sinaloa”, la leyenda “Escuchar para Gobernar”, predominando en la propaganda los colores verde, blanco y rojo.</w:t>
      </w:r>
      <w:r w:rsidR="009F5DC8">
        <w:rPr>
          <w:rFonts w:ascii="Arial" w:hAnsi="Arial" w:cs="Arial"/>
          <w:sz w:val="24"/>
          <w:szCs w:val="24"/>
        </w:rPr>
        <w:tab/>
      </w:r>
    </w:p>
    <w:p w:rsidR="00CF4420" w:rsidRPr="005071A0" w:rsidRDefault="00CF4420" w:rsidP="009F5DC8">
      <w:pPr>
        <w:pStyle w:val="Prrafodelista"/>
        <w:tabs>
          <w:tab w:val="right" w:leader="hyphen" w:pos="8817"/>
        </w:tabs>
        <w:spacing w:after="0" w:line="240" w:lineRule="auto"/>
        <w:ind w:left="360"/>
        <w:jc w:val="both"/>
        <w:rPr>
          <w:rFonts w:ascii="Arial" w:hAnsi="Arial" w:cs="Arial"/>
          <w:sz w:val="24"/>
          <w:szCs w:val="24"/>
        </w:rPr>
      </w:pPr>
    </w:p>
    <w:p w:rsidR="00CF4420" w:rsidRPr="005071A0" w:rsidRDefault="00CF4420" w:rsidP="009F5DC8">
      <w:pPr>
        <w:tabs>
          <w:tab w:val="right" w:leader="hyphen" w:pos="8817"/>
        </w:tabs>
        <w:spacing w:after="0" w:line="240" w:lineRule="auto"/>
        <w:jc w:val="both"/>
        <w:rPr>
          <w:rFonts w:ascii="Arial" w:hAnsi="Arial" w:cs="Arial"/>
          <w:sz w:val="24"/>
          <w:szCs w:val="24"/>
        </w:rPr>
      </w:pPr>
      <w:r w:rsidRPr="005071A0">
        <w:rPr>
          <w:rFonts w:ascii="Arial" w:hAnsi="Arial" w:cs="Arial"/>
          <w:sz w:val="24"/>
          <w:szCs w:val="24"/>
        </w:rPr>
        <w:t>Del C. Bonifacio Bustamante y Víctor Díaz, candidatos a Presidente Municipal y Diputado de la coalición “Transformemos Sinaloa”, tuvimos a la vista 2 pendones y 1 barda, con la imagen del candidato el emblema de la coalición “Transformemos Sinaloa”, la leyenda “Escuchar para Gobernar”, predominando en la propaganda los colores verde, blanco y rojo.</w:t>
      </w:r>
      <w:r w:rsidR="009F5DC8">
        <w:rPr>
          <w:rFonts w:ascii="Arial" w:hAnsi="Arial" w:cs="Arial"/>
          <w:sz w:val="24"/>
          <w:szCs w:val="24"/>
        </w:rPr>
        <w:tab/>
      </w:r>
    </w:p>
    <w:p w:rsidR="00CF4420" w:rsidRPr="005071A0" w:rsidRDefault="00CF4420" w:rsidP="009F5DC8">
      <w:pPr>
        <w:tabs>
          <w:tab w:val="right" w:leader="hyphen" w:pos="8817"/>
        </w:tabs>
        <w:spacing w:after="0" w:line="240" w:lineRule="auto"/>
        <w:ind w:right="49"/>
        <w:jc w:val="both"/>
        <w:rPr>
          <w:rFonts w:ascii="Arial" w:hAnsi="Arial" w:cs="Arial"/>
          <w:sz w:val="24"/>
          <w:szCs w:val="24"/>
        </w:rPr>
      </w:pPr>
    </w:p>
    <w:p w:rsidR="00CA2434" w:rsidRPr="005071A0" w:rsidRDefault="00CF4420" w:rsidP="009F5DC8">
      <w:pPr>
        <w:tabs>
          <w:tab w:val="right" w:leader="hyphen" w:pos="8817"/>
        </w:tabs>
        <w:spacing w:after="0" w:line="240" w:lineRule="auto"/>
        <w:ind w:right="49"/>
        <w:jc w:val="both"/>
        <w:rPr>
          <w:rFonts w:ascii="Arial" w:hAnsi="Arial" w:cs="Arial"/>
          <w:sz w:val="24"/>
          <w:szCs w:val="24"/>
        </w:rPr>
      </w:pPr>
      <w:r w:rsidRPr="005071A0">
        <w:rPr>
          <w:rFonts w:ascii="Arial" w:hAnsi="Arial" w:cs="Arial"/>
          <w:b/>
          <w:sz w:val="24"/>
          <w:szCs w:val="24"/>
        </w:rPr>
        <w:t>Distrito XXIV Culiacán, Sinaloa.</w:t>
      </w:r>
      <w:r w:rsidRPr="005071A0">
        <w:rPr>
          <w:rFonts w:ascii="Arial" w:hAnsi="Arial" w:cs="Arial"/>
          <w:sz w:val="24"/>
          <w:szCs w:val="24"/>
        </w:rPr>
        <w:t xml:space="preserve"> Del C. Sergio Torres candidato a Presidente Municipal del partido político “Transformemos Sinaloa”, tuvimos a la vista 1 Lona, con: la imagen del candidato, el emblema del partido político “Transformemos Sinaloa” la leyenda “Buenos Resultados” predominando en la propaganda los colores verde blanco y rojo.</w:t>
      </w:r>
      <w:r w:rsidR="009F5DC8">
        <w:rPr>
          <w:rFonts w:ascii="Arial" w:hAnsi="Arial" w:cs="Arial"/>
          <w:sz w:val="24"/>
          <w:szCs w:val="24"/>
        </w:rPr>
        <w:tab/>
      </w:r>
    </w:p>
    <w:p w:rsidR="00CA2434" w:rsidRPr="005071A0" w:rsidRDefault="00CA2434" w:rsidP="009F5DC8">
      <w:pPr>
        <w:tabs>
          <w:tab w:val="right" w:leader="hyphen" w:pos="8817"/>
        </w:tabs>
        <w:spacing w:after="0" w:line="240" w:lineRule="auto"/>
        <w:ind w:right="49"/>
        <w:jc w:val="both"/>
        <w:rPr>
          <w:rFonts w:ascii="Arial" w:hAnsi="Arial" w:cs="Arial"/>
          <w:sz w:val="24"/>
          <w:szCs w:val="24"/>
        </w:rPr>
      </w:pPr>
    </w:p>
    <w:p w:rsidR="00CA2434" w:rsidRPr="005071A0" w:rsidRDefault="00832B9C" w:rsidP="009F5DC8">
      <w:pPr>
        <w:tabs>
          <w:tab w:val="right" w:leader="hyphen" w:pos="8817"/>
        </w:tabs>
        <w:autoSpaceDE w:val="0"/>
        <w:autoSpaceDN w:val="0"/>
        <w:adjustRightInd w:val="0"/>
        <w:spacing w:after="0" w:line="240" w:lineRule="auto"/>
        <w:jc w:val="both"/>
        <w:rPr>
          <w:rFonts w:ascii="Arial" w:hAnsi="Arial" w:cs="Arial"/>
          <w:b/>
          <w:sz w:val="24"/>
          <w:szCs w:val="24"/>
        </w:rPr>
      </w:pPr>
      <w:r w:rsidRPr="005071A0">
        <w:rPr>
          <w:rFonts w:ascii="Arial" w:hAnsi="Arial" w:cs="Arial"/>
          <w:b/>
          <w:sz w:val="24"/>
          <w:szCs w:val="24"/>
        </w:rPr>
        <w:t>TIEMPO</w:t>
      </w:r>
      <w:r w:rsidR="00BE4447" w:rsidRPr="005071A0">
        <w:rPr>
          <w:rFonts w:ascii="Arial" w:hAnsi="Arial" w:cs="Arial"/>
          <w:b/>
          <w:sz w:val="24"/>
          <w:szCs w:val="24"/>
        </w:rPr>
        <w:t>.</w:t>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r w:rsidRPr="005071A0">
        <w:rPr>
          <w:rFonts w:ascii="Arial" w:hAnsi="Arial" w:cs="Arial"/>
          <w:sz w:val="24"/>
          <w:szCs w:val="24"/>
        </w:rPr>
        <w:t xml:space="preserve">---De acuerdo a los informes consta que en el expediente del Procedimiento Administrativo Sancionador de Oficio </w:t>
      </w:r>
      <w:r w:rsidR="000F747F" w:rsidRPr="005071A0">
        <w:rPr>
          <w:rFonts w:ascii="Arial" w:hAnsi="Arial" w:cs="Arial"/>
          <w:sz w:val="24"/>
          <w:szCs w:val="24"/>
        </w:rPr>
        <w:t>PO-026/2013, PO-027/2013, PO-028/2013, PO-029/2013, PO-030/2013, PO-031/2013, PO-032/2013, PO-033/2013, PO-034/2013, PO-035/2013, PO-036/2013, PO-038/2013, PO-039/2013, PO-040/2013, PO-041/2013, PO-042/2013, PO-043/2013, PO-044/2013, PO-045/2013, ACUMULADOS</w:t>
      </w:r>
      <w:r w:rsidRPr="005071A0">
        <w:rPr>
          <w:rFonts w:ascii="Arial" w:hAnsi="Arial" w:cs="Arial"/>
          <w:bCs/>
          <w:sz w:val="24"/>
          <w:szCs w:val="24"/>
        </w:rPr>
        <w:t>, se identificó propaganda electoral quince días posteriores a la jornada electoral 2013, en fechas 23 y 24 de julio del año en curso, fecha que se encuentra después de los quince días de la jornada electoral.</w:t>
      </w:r>
      <w:r w:rsidR="00E6606C">
        <w:rPr>
          <w:rFonts w:ascii="Arial" w:hAnsi="Arial" w:cs="Arial"/>
          <w:bCs/>
          <w:sz w:val="24"/>
          <w:szCs w:val="24"/>
        </w:rPr>
        <w:tab/>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r w:rsidRPr="005071A0">
        <w:rPr>
          <w:rFonts w:ascii="Arial" w:hAnsi="Arial" w:cs="Arial"/>
          <w:sz w:val="24"/>
          <w:szCs w:val="24"/>
        </w:rPr>
        <w:t xml:space="preserve">---Por tanto, la </w:t>
      </w:r>
      <w:r w:rsidR="00C13933" w:rsidRPr="005071A0">
        <w:rPr>
          <w:rFonts w:ascii="Arial" w:hAnsi="Arial" w:cs="Arial"/>
          <w:sz w:val="24"/>
          <w:szCs w:val="24"/>
        </w:rPr>
        <w:t>Coalición “Transformemos Sinaloa”</w:t>
      </w:r>
      <w:r w:rsidRPr="005071A0">
        <w:rPr>
          <w:rFonts w:ascii="Arial" w:hAnsi="Arial" w:cs="Arial"/>
          <w:sz w:val="24"/>
          <w:szCs w:val="24"/>
        </w:rPr>
        <w:t xml:space="preserve">, para esas fechas </w:t>
      </w:r>
      <w:r w:rsidRPr="005071A0">
        <w:rPr>
          <w:rFonts w:ascii="Arial" w:hAnsi="Arial" w:cs="Arial"/>
          <w:bCs/>
          <w:sz w:val="24"/>
          <w:szCs w:val="24"/>
        </w:rPr>
        <w:t xml:space="preserve">23 y 24 </w:t>
      </w:r>
      <w:r w:rsidRPr="005071A0">
        <w:rPr>
          <w:rFonts w:ascii="Arial" w:hAnsi="Arial" w:cs="Arial"/>
          <w:sz w:val="24"/>
          <w:szCs w:val="24"/>
        </w:rPr>
        <w:t xml:space="preserve">de julio, </w:t>
      </w:r>
      <w:r w:rsidRPr="005071A0">
        <w:rPr>
          <w:rFonts w:ascii="Arial" w:hAnsi="Arial" w:cs="Arial"/>
          <w:bCs/>
          <w:sz w:val="24"/>
          <w:szCs w:val="24"/>
        </w:rPr>
        <w:t xml:space="preserve">fechas que se encuentra después de los quince días de la jornada electoral 2013, no debía de tener propaganda electoral difundida en los que se analizan en el presente </w:t>
      </w:r>
      <w:r w:rsidR="00825C67" w:rsidRPr="005071A0">
        <w:rPr>
          <w:rFonts w:ascii="Arial" w:hAnsi="Arial" w:cs="Arial"/>
          <w:bCs/>
          <w:sz w:val="24"/>
          <w:szCs w:val="24"/>
        </w:rPr>
        <w:t>Dictamen</w:t>
      </w:r>
      <w:r w:rsidRPr="005071A0">
        <w:rPr>
          <w:rFonts w:ascii="Arial" w:hAnsi="Arial" w:cs="Arial"/>
          <w:bCs/>
          <w:sz w:val="24"/>
          <w:szCs w:val="24"/>
        </w:rPr>
        <w:t>.</w:t>
      </w:r>
      <w:r w:rsidR="00E6606C">
        <w:rPr>
          <w:rFonts w:ascii="Arial" w:hAnsi="Arial" w:cs="Arial"/>
          <w:bCs/>
          <w:sz w:val="24"/>
          <w:szCs w:val="24"/>
        </w:rPr>
        <w:tab/>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sz w:val="24"/>
          <w:szCs w:val="24"/>
        </w:rPr>
      </w:pPr>
    </w:p>
    <w:p w:rsidR="00CA2434" w:rsidRPr="005071A0" w:rsidRDefault="00832B9C" w:rsidP="009F5DC8">
      <w:pPr>
        <w:tabs>
          <w:tab w:val="right" w:leader="hyphen" w:pos="8817"/>
        </w:tabs>
        <w:autoSpaceDE w:val="0"/>
        <w:autoSpaceDN w:val="0"/>
        <w:adjustRightInd w:val="0"/>
        <w:spacing w:after="0" w:line="240" w:lineRule="auto"/>
        <w:jc w:val="both"/>
        <w:rPr>
          <w:rFonts w:ascii="Arial" w:hAnsi="Arial" w:cs="Arial"/>
          <w:b/>
          <w:sz w:val="24"/>
          <w:szCs w:val="24"/>
        </w:rPr>
      </w:pPr>
      <w:r w:rsidRPr="005071A0">
        <w:rPr>
          <w:rFonts w:ascii="Arial" w:hAnsi="Arial" w:cs="Arial"/>
          <w:b/>
          <w:sz w:val="24"/>
          <w:szCs w:val="24"/>
        </w:rPr>
        <w:t>LUGAR</w:t>
      </w:r>
      <w:r w:rsidR="00BE4447" w:rsidRPr="005071A0">
        <w:rPr>
          <w:rFonts w:ascii="Arial" w:hAnsi="Arial" w:cs="Arial"/>
          <w:b/>
          <w:sz w:val="24"/>
          <w:szCs w:val="24"/>
        </w:rPr>
        <w:t>.</w:t>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 xml:space="preserve">---De acuerdo a los informes del expediente del Procedimiento Administrativo Sancionador de Oficio </w:t>
      </w:r>
      <w:r w:rsidR="000F747F" w:rsidRPr="005071A0">
        <w:rPr>
          <w:rFonts w:ascii="Arial" w:hAnsi="Arial" w:cs="Arial"/>
          <w:sz w:val="24"/>
          <w:szCs w:val="24"/>
        </w:rPr>
        <w:t>PO-026/2013, PO-027/2013, PO-028/2013, PO-029/2013, PO-030/2013, PO-031/2013, PO-032/2013, PO-033/2013, PO-034/2013, PO-035/2013, PO-036/2013, PO-038/2013, PO-039/2013, PO-040/2013, PO-041/2013, PO-042/2013, PO-043/2013, PO-044/2013, PO-045/2013, ACUMULADOS</w:t>
      </w:r>
      <w:r w:rsidRPr="005071A0">
        <w:rPr>
          <w:rFonts w:ascii="Arial" w:hAnsi="Arial" w:cs="Arial"/>
          <w:bCs/>
          <w:sz w:val="24"/>
          <w:szCs w:val="24"/>
        </w:rPr>
        <w:t>,</w:t>
      </w:r>
      <w:r w:rsidRPr="005071A0">
        <w:rPr>
          <w:rFonts w:ascii="Arial" w:hAnsi="Arial" w:cs="Arial"/>
          <w:sz w:val="24"/>
          <w:szCs w:val="24"/>
        </w:rPr>
        <w:t xml:space="preserve"> consta que la propaganda localizada 15 días posteriores a la jornada electoral</w:t>
      </w:r>
      <w:r w:rsidRPr="005071A0">
        <w:rPr>
          <w:rFonts w:ascii="Arial" w:hAnsi="Arial" w:cs="Arial"/>
          <w:bCs/>
          <w:sz w:val="24"/>
          <w:szCs w:val="24"/>
        </w:rPr>
        <w:t xml:space="preserve"> 2013, se ubicaron en los siguientes distritos, lugares, distancia y referencia.</w:t>
      </w:r>
      <w:r w:rsidR="009F5DC8">
        <w:rPr>
          <w:rFonts w:ascii="Arial" w:hAnsi="Arial" w:cs="Arial"/>
          <w:bCs/>
          <w:sz w:val="24"/>
          <w:szCs w:val="24"/>
        </w:rPr>
        <w:tab/>
      </w:r>
    </w:p>
    <w:p w:rsidR="00CA2434" w:rsidRPr="005071A0" w:rsidRDefault="00CA2434" w:rsidP="00504C49">
      <w:pPr>
        <w:tabs>
          <w:tab w:val="right" w:leader="hyphen" w:pos="8817"/>
        </w:tabs>
        <w:autoSpaceDE w:val="0"/>
        <w:autoSpaceDN w:val="0"/>
        <w:adjustRightInd w:val="0"/>
        <w:spacing w:after="0" w:line="240" w:lineRule="auto"/>
        <w:jc w:val="both"/>
        <w:rPr>
          <w:rFonts w:ascii="Arial" w:hAnsi="Arial" w:cs="Arial"/>
          <w:sz w:val="24"/>
          <w:szCs w:val="24"/>
        </w:rPr>
      </w:pPr>
    </w:p>
    <w:p w:rsidR="00825C67" w:rsidRPr="005071A0" w:rsidRDefault="00825C67" w:rsidP="00504C49">
      <w:pPr>
        <w:spacing w:after="0" w:line="240" w:lineRule="auto"/>
        <w:ind w:right="49"/>
        <w:jc w:val="both"/>
        <w:rPr>
          <w:rFonts w:ascii="Arial" w:hAnsi="Arial" w:cs="Arial"/>
          <w:b/>
          <w:sz w:val="24"/>
          <w:szCs w:val="24"/>
        </w:rPr>
      </w:pPr>
      <w:r w:rsidRPr="005071A0">
        <w:rPr>
          <w:rFonts w:ascii="Arial" w:hAnsi="Arial" w:cs="Arial"/>
          <w:b/>
          <w:sz w:val="24"/>
          <w:szCs w:val="24"/>
        </w:rPr>
        <w:t>Distrito I de Choix, Sinaloa.</w:t>
      </w:r>
    </w:p>
    <w:p w:rsidR="00825C67" w:rsidRPr="005071A0" w:rsidRDefault="00825C67" w:rsidP="00504C49">
      <w:pPr>
        <w:pStyle w:val="Prrafodelista"/>
        <w:numPr>
          <w:ilvl w:val="0"/>
          <w:numId w:val="20"/>
        </w:numPr>
        <w:spacing w:after="0" w:line="240" w:lineRule="auto"/>
        <w:ind w:left="709" w:right="474" w:hanging="283"/>
        <w:contextualSpacing w:val="0"/>
        <w:jc w:val="both"/>
        <w:rPr>
          <w:rFonts w:ascii="Arial" w:hAnsi="Arial" w:cs="Arial"/>
          <w:i/>
          <w:sz w:val="20"/>
          <w:szCs w:val="20"/>
        </w:rPr>
      </w:pPr>
      <w:r w:rsidRPr="005071A0">
        <w:rPr>
          <w:rFonts w:ascii="Arial" w:hAnsi="Arial" w:cs="Arial"/>
          <w:i/>
          <w:sz w:val="20"/>
          <w:szCs w:val="20"/>
        </w:rPr>
        <w:t>En calle sin nombre s/n, en la Colonia Centro, entre las calles Antonio Rosales y V. Guerrero, la cual pertenece al área urbana de la sección electoral 1731.</w:t>
      </w:r>
    </w:p>
    <w:p w:rsidR="00825C67" w:rsidRPr="005071A0" w:rsidRDefault="00825C67" w:rsidP="00504C49">
      <w:pPr>
        <w:spacing w:after="0" w:line="240" w:lineRule="auto"/>
        <w:ind w:left="709" w:right="49" w:hanging="283"/>
        <w:jc w:val="both"/>
        <w:rPr>
          <w:rFonts w:ascii="Arial" w:hAnsi="Arial" w:cs="Arial"/>
          <w:sz w:val="24"/>
          <w:szCs w:val="24"/>
        </w:rPr>
      </w:pPr>
    </w:p>
    <w:p w:rsidR="00825C67" w:rsidRPr="005071A0" w:rsidRDefault="00825C67" w:rsidP="00504C49">
      <w:pPr>
        <w:spacing w:after="0" w:line="240" w:lineRule="auto"/>
        <w:ind w:right="49"/>
        <w:jc w:val="both"/>
        <w:rPr>
          <w:rFonts w:ascii="Arial" w:hAnsi="Arial" w:cs="Arial"/>
          <w:b/>
          <w:sz w:val="24"/>
          <w:szCs w:val="24"/>
        </w:rPr>
      </w:pPr>
      <w:r w:rsidRPr="005071A0">
        <w:rPr>
          <w:rFonts w:ascii="Arial" w:hAnsi="Arial" w:cs="Arial"/>
          <w:b/>
          <w:sz w:val="24"/>
          <w:szCs w:val="24"/>
        </w:rPr>
        <w:t>Distrito II de El Fuerte, Sinaloa.</w:t>
      </w:r>
    </w:p>
    <w:p w:rsidR="00825C67" w:rsidRPr="005071A0" w:rsidRDefault="00825C67" w:rsidP="00504C49">
      <w:pPr>
        <w:pStyle w:val="Prrafodelista"/>
        <w:numPr>
          <w:ilvl w:val="0"/>
          <w:numId w:val="21"/>
        </w:numPr>
        <w:tabs>
          <w:tab w:val="left" w:pos="426"/>
        </w:tabs>
        <w:spacing w:after="0" w:line="240" w:lineRule="auto"/>
        <w:ind w:left="567" w:right="616" w:hanging="141"/>
        <w:jc w:val="both"/>
        <w:rPr>
          <w:rFonts w:ascii="Arial" w:hAnsi="Arial" w:cs="Arial"/>
          <w:i/>
          <w:sz w:val="20"/>
          <w:szCs w:val="20"/>
        </w:rPr>
      </w:pPr>
      <w:r w:rsidRPr="005071A0">
        <w:rPr>
          <w:rFonts w:ascii="Arial" w:hAnsi="Arial" w:cs="Arial"/>
          <w:i/>
          <w:sz w:val="20"/>
          <w:szCs w:val="20"/>
        </w:rPr>
        <w:t>En equipamiento urbano sujetada con alambre, en la Localidad de Charay, Orilla de Carretera. sección 2050B.</w:t>
      </w:r>
    </w:p>
    <w:p w:rsidR="00825C67" w:rsidRPr="005071A0" w:rsidRDefault="00825C67" w:rsidP="00504C49">
      <w:pPr>
        <w:pStyle w:val="Prrafodelista"/>
        <w:spacing w:after="0" w:line="240" w:lineRule="auto"/>
        <w:ind w:left="567" w:right="616"/>
        <w:jc w:val="both"/>
        <w:rPr>
          <w:rFonts w:ascii="Arial" w:hAnsi="Arial" w:cs="Arial"/>
          <w:i/>
          <w:sz w:val="20"/>
          <w:szCs w:val="20"/>
        </w:rPr>
      </w:pPr>
    </w:p>
    <w:p w:rsidR="00825C67" w:rsidRPr="005071A0" w:rsidRDefault="00825C67" w:rsidP="00504C49">
      <w:pPr>
        <w:spacing w:after="0" w:line="240" w:lineRule="auto"/>
        <w:ind w:right="49"/>
        <w:jc w:val="both"/>
        <w:rPr>
          <w:rFonts w:ascii="Arial" w:hAnsi="Arial" w:cs="Arial"/>
          <w:b/>
          <w:sz w:val="24"/>
          <w:szCs w:val="24"/>
        </w:rPr>
      </w:pPr>
      <w:r w:rsidRPr="005071A0">
        <w:rPr>
          <w:rFonts w:ascii="Arial" w:hAnsi="Arial" w:cs="Arial"/>
          <w:b/>
          <w:sz w:val="24"/>
          <w:szCs w:val="24"/>
        </w:rPr>
        <w:t>Distrito III de Ahome, Sinaloa.</w:t>
      </w:r>
    </w:p>
    <w:p w:rsidR="00825C67" w:rsidRPr="005071A0" w:rsidRDefault="00825C67" w:rsidP="00504C49">
      <w:pPr>
        <w:pStyle w:val="Prrafodelista"/>
        <w:numPr>
          <w:ilvl w:val="3"/>
          <w:numId w:val="3"/>
        </w:numPr>
        <w:spacing w:after="0" w:line="240" w:lineRule="auto"/>
        <w:ind w:left="709" w:right="616" w:hanging="283"/>
        <w:jc w:val="both"/>
        <w:rPr>
          <w:rFonts w:ascii="Arial" w:hAnsi="Arial" w:cs="Arial"/>
          <w:i/>
          <w:sz w:val="20"/>
          <w:szCs w:val="20"/>
        </w:rPr>
      </w:pPr>
      <w:r w:rsidRPr="005071A0">
        <w:rPr>
          <w:rFonts w:ascii="Arial" w:hAnsi="Arial" w:cs="Arial"/>
          <w:i/>
          <w:sz w:val="20"/>
          <w:szCs w:val="20"/>
        </w:rPr>
        <w:t>Se encontraba en equipamiento urbano ubicada en el domicilio Independencia Blvd. Zacatecas al portal Carretera Mochis- Ahome de la sección electoral 294.</w:t>
      </w:r>
    </w:p>
    <w:p w:rsidR="00825C67" w:rsidRPr="005071A0" w:rsidRDefault="00825C67" w:rsidP="00504C49">
      <w:pPr>
        <w:pStyle w:val="Prrafodelista"/>
        <w:numPr>
          <w:ilvl w:val="3"/>
          <w:numId w:val="3"/>
        </w:numPr>
        <w:spacing w:after="0" w:line="240" w:lineRule="auto"/>
        <w:ind w:left="709" w:right="616" w:hanging="283"/>
        <w:contextualSpacing w:val="0"/>
        <w:jc w:val="both"/>
        <w:rPr>
          <w:rFonts w:ascii="Arial" w:hAnsi="Arial" w:cs="Arial"/>
          <w:i/>
          <w:sz w:val="20"/>
          <w:szCs w:val="20"/>
        </w:rPr>
      </w:pPr>
      <w:r w:rsidRPr="005071A0">
        <w:rPr>
          <w:rFonts w:ascii="Arial" w:hAnsi="Arial" w:cs="Arial"/>
          <w:i/>
          <w:sz w:val="20"/>
          <w:szCs w:val="20"/>
        </w:rPr>
        <w:t>Se encontró en equipamiento urbano los siguientes domicilios, calle Gaxiola hasta la entrada del ejido Ricardo Flores Magón, de las secciones electorales 85, 84, en ave. Hidalgo entre Blvd. Macario Gaxiola y Belisario Domínguez de las secciones electorales 70, en Blvd. Pedro Anaya desde Macario Gaxiola y calle Santos Degollado de las secciones electorales 81, en zona urbana.</w:t>
      </w:r>
    </w:p>
    <w:p w:rsidR="00825C67" w:rsidRPr="005071A0" w:rsidRDefault="00825C67" w:rsidP="00504C49">
      <w:pPr>
        <w:pStyle w:val="Prrafodelista"/>
        <w:numPr>
          <w:ilvl w:val="3"/>
          <w:numId w:val="3"/>
        </w:numPr>
        <w:spacing w:after="0" w:line="240" w:lineRule="auto"/>
        <w:ind w:left="709" w:right="616" w:hanging="283"/>
        <w:contextualSpacing w:val="0"/>
        <w:jc w:val="both"/>
        <w:rPr>
          <w:rFonts w:ascii="Arial" w:hAnsi="Arial" w:cs="Arial"/>
          <w:i/>
          <w:sz w:val="20"/>
          <w:szCs w:val="20"/>
        </w:rPr>
      </w:pPr>
      <w:r w:rsidRPr="005071A0">
        <w:rPr>
          <w:rFonts w:ascii="Arial" w:hAnsi="Arial" w:cs="Arial"/>
          <w:i/>
          <w:sz w:val="20"/>
          <w:szCs w:val="20"/>
        </w:rPr>
        <w:t>Se encontraba toda en equipamiento urbana, ubicada en el domicilio: Carretera Mochis – Ahome de las secciones electorales 301 y 305. de la zona rural. En domicilio ejido 9 de diciembre por la calle Eliseo Galaviz entre Independencia y Blvd. López Mateos en zona rural de la sección electoral 351. En localidad San José de Ahome Carretera Principal, en zona rural de la sección electoral 329. En carretera principal en la localidad Higuera de Zaragoza en zona rural de la secciones electorales 342, 343 y 344.</w:t>
      </w:r>
    </w:p>
    <w:p w:rsidR="00825C67" w:rsidRPr="005071A0" w:rsidRDefault="00825C67" w:rsidP="00504C49">
      <w:pPr>
        <w:pStyle w:val="Prrafodelista"/>
        <w:numPr>
          <w:ilvl w:val="3"/>
          <w:numId w:val="3"/>
        </w:numPr>
        <w:spacing w:after="0" w:line="240" w:lineRule="auto"/>
        <w:ind w:left="709" w:right="616" w:hanging="283"/>
        <w:contextualSpacing w:val="0"/>
        <w:jc w:val="both"/>
        <w:rPr>
          <w:rFonts w:ascii="Arial" w:hAnsi="Arial" w:cs="Arial"/>
          <w:i/>
          <w:sz w:val="20"/>
          <w:szCs w:val="20"/>
        </w:rPr>
      </w:pPr>
      <w:r w:rsidRPr="005071A0">
        <w:rPr>
          <w:rFonts w:ascii="Arial" w:hAnsi="Arial" w:cs="Arial"/>
          <w:i/>
          <w:sz w:val="20"/>
          <w:szCs w:val="20"/>
        </w:rPr>
        <w:t>Se encontró en equipamiento urbano ubicada por Carretera Mochis – Ahome frente al Ejido Mochis, de la sección electoral 298</w:t>
      </w:r>
    </w:p>
    <w:p w:rsidR="00825C67" w:rsidRPr="005071A0" w:rsidRDefault="00825C67" w:rsidP="00504C49">
      <w:pPr>
        <w:spacing w:after="0" w:line="240" w:lineRule="auto"/>
        <w:ind w:right="51"/>
        <w:jc w:val="both"/>
        <w:rPr>
          <w:rFonts w:ascii="Arial" w:hAnsi="Arial" w:cs="Arial"/>
          <w:i/>
          <w:sz w:val="20"/>
          <w:szCs w:val="20"/>
        </w:rPr>
      </w:pPr>
    </w:p>
    <w:p w:rsidR="00825C67" w:rsidRPr="005071A0" w:rsidRDefault="00825C67" w:rsidP="00504C49">
      <w:pPr>
        <w:spacing w:after="0" w:line="240" w:lineRule="auto"/>
        <w:ind w:right="51"/>
        <w:jc w:val="both"/>
        <w:rPr>
          <w:rFonts w:ascii="Arial" w:hAnsi="Arial" w:cs="Arial"/>
          <w:b/>
          <w:sz w:val="24"/>
          <w:szCs w:val="24"/>
        </w:rPr>
      </w:pPr>
      <w:r w:rsidRPr="005071A0">
        <w:rPr>
          <w:rFonts w:ascii="Arial" w:hAnsi="Arial" w:cs="Arial"/>
          <w:b/>
          <w:sz w:val="24"/>
          <w:szCs w:val="24"/>
        </w:rPr>
        <w:t>Distrito IV de Ahome, Sinaloa.</w:t>
      </w:r>
    </w:p>
    <w:p w:rsidR="00825C67" w:rsidRPr="005071A0" w:rsidRDefault="00825C67" w:rsidP="00504C49">
      <w:pPr>
        <w:pStyle w:val="Prrafodelista"/>
        <w:numPr>
          <w:ilvl w:val="0"/>
          <w:numId w:val="22"/>
        </w:numPr>
        <w:spacing w:after="0" w:line="240" w:lineRule="auto"/>
        <w:ind w:left="709" w:right="616" w:hanging="142"/>
        <w:jc w:val="both"/>
        <w:rPr>
          <w:rFonts w:ascii="Arial" w:hAnsi="Arial" w:cs="Arial"/>
          <w:i/>
          <w:sz w:val="20"/>
          <w:szCs w:val="20"/>
        </w:rPr>
      </w:pPr>
      <w:r w:rsidRPr="005071A0">
        <w:rPr>
          <w:rFonts w:ascii="Arial" w:hAnsi="Arial" w:cs="Arial"/>
          <w:i/>
          <w:sz w:val="20"/>
          <w:szCs w:val="20"/>
        </w:rPr>
        <w:t>En postes, en las colonias Ayuntamiento 72, Libertad, San Francisco y Estrella, la cual pertenece al área urbana de la sección electoral 0111, 0114, 0122 y 0142.</w:t>
      </w:r>
    </w:p>
    <w:p w:rsidR="00825C67" w:rsidRPr="005071A0" w:rsidRDefault="00825C67" w:rsidP="00504C49">
      <w:pPr>
        <w:pStyle w:val="Prrafodelista"/>
        <w:numPr>
          <w:ilvl w:val="0"/>
          <w:numId w:val="22"/>
        </w:numPr>
        <w:spacing w:after="0" w:line="240" w:lineRule="auto"/>
        <w:ind w:left="709" w:right="616" w:hanging="142"/>
        <w:jc w:val="both"/>
        <w:rPr>
          <w:rFonts w:ascii="Arial" w:hAnsi="Arial" w:cs="Arial"/>
          <w:i/>
          <w:sz w:val="20"/>
          <w:szCs w:val="20"/>
        </w:rPr>
      </w:pPr>
      <w:r w:rsidRPr="005071A0">
        <w:rPr>
          <w:rFonts w:ascii="Arial" w:hAnsi="Arial" w:cs="Arial"/>
          <w:i/>
          <w:sz w:val="20"/>
          <w:szCs w:val="20"/>
        </w:rPr>
        <w:t>En postes, en las colonias La Cuchilla, la cual pertenece al área urbana de la sección electoral 0220 y 0221.</w:t>
      </w:r>
    </w:p>
    <w:p w:rsidR="00825C67" w:rsidRPr="005071A0" w:rsidRDefault="00825C67" w:rsidP="00504C49">
      <w:pPr>
        <w:pStyle w:val="Prrafodelista"/>
        <w:numPr>
          <w:ilvl w:val="0"/>
          <w:numId w:val="22"/>
        </w:numPr>
        <w:spacing w:after="0" w:line="240" w:lineRule="auto"/>
        <w:ind w:left="709" w:right="616" w:hanging="142"/>
        <w:jc w:val="both"/>
        <w:rPr>
          <w:rFonts w:ascii="Arial" w:hAnsi="Arial" w:cs="Arial"/>
          <w:i/>
          <w:sz w:val="20"/>
          <w:szCs w:val="20"/>
        </w:rPr>
      </w:pPr>
      <w:r w:rsidRPr="005071A0">
        <w:rPr>
          <w:rFonts w:ascii="Arial" w:hAnsi="Arial" w:cs="Arial"/>
          <w:i/>
          <w:sz w:val="20"/>
          <w:szCs w:val="20"/>
        </w:rPr>
        <w:t>En postes, en la Loc. Gustavo Díaz Ordaz, Sindicatura Gustavo Díaz Ordaz, la cual pertenece al área rural de la sección electoral 0368, 0370, 0371 Y 0372.</w:t>
      </w:r>
    </w:p>
    <w:p w:rsidR="00825C67" w:rsidRPr="005071A0" w:rsidRDefault="00825C67" w:rsidP="00504C49">
      <w:pPr>
        <w:pStyle w:val="Prrafodelista"/>
        <w:spacing w:after="0" w:line="240" w:lineRule="auto"/>
        <w:jc w:val="both"/>
        <w:rPr>
          <w:rFonts w:ascii="Arial" w:hAnsi="Arial" w:cs="Arial"/>
          <w:i/>
          <w:sz w:val="20"/>
          <w:szCs w:val="20"/>
        </w:rPr>
      </w:pPr>
    </w:p>
    <w:p w:rsidR="00825C67" w:rsidRPr="005071A0" w:rsidRDefault="00825C67" w:rsidP="00504C49">
      <w:pPr>
        <w:spacing w:after="0" w:line="240" w:lineRule="auto"/>
        <w:ind w:right="49"/>
        <w:jc w:val="both"/>
        <w:rPr>
          <w:rFonts w:ascii="Arial" w:hAnsi="Arial" w:cs="Arial"/>
          <w:b/>
          <w:sz w:val="24"/>
          <w:szCs w:val="24"/>
        </w:rPr>
      </w:pPr>
      <w:r w:rsidRPr="005071A0">
        <w:rPr>
          <w:rFonts w:ascii="Arial" w:hAnsi="Arial" w:cs="Arial"/>
          <w:b/>
          <w:sz w:val="24"/>
          <w:szCs w:val="24"/>
        </w:rPr>
        <w:t>Distrito V de Sinaloa, Sinaloa.</w:t>
      </w:r>
    </w:p>
    <w:p w:rsidR="00825C67" w:rsidRPr="005071A0" w:rsidRDefault="00825C67" w:rsidP="00504C49">
      <w:pPr>
        <w:pStyle w:val="Prrafodelista"/>
        <w:numPr>
          <w:ilvl w:val="6"/>
          <w:numId w:val="3"/>
        </w:numPr>
        <w:tabs>
          <w:tab w:val="left" w:pos="851"/>
        </w:tabs>
        <w:spacing w:after="0" w:line="240" w:lineRule="auto"/>
        <w:ind w:left="709" w:right="616" w:hanging="142"/>
        <w:jc w:val="both"/>
        <w:rPr>
          <w:rFonts w:ascii="Arial" w:hAnsi="Arial" w:cs="Arial"/>
          <w:i/>
          <w:sz w:val="20"/>
          <w:szCs w:val="20"/>
        </w:rPr>
      </w:pPr>
      <w:r w:rsidRPr="005071A0">
        <w:rPr>
          <w:rFonts w:ascii="Arial" w:hAnsi="Arial" w:cs="Arial"/>
          <w:i/>
          <w:sz w:val="20"/>
          <w:szCs w:val="20"/>
        </w:rPr>
        <w:t>En diversos postes de la C.F.E. que se encuentra por la calle Independencia esquina con el parque frente al restaurante el dique en la Colonia Centro, la cual pertenece al área urbana de la sección electoral 3423 de Sinaloa de Leyva.</w:t>
      </w:r>
    </w:p>
    <w:p w:rsidR="00194C51" w:rsidRPr="005071A0" w:rsidRDefault="00194C51" w:rsidP="00504C49">
      <w:pPr>
        <w:pStyle w:val="Prrafodelista"/>
        <w:numPr>
          <w:ilvl w:val="6"/>
          <w:numId w:val="3"/>
        </w:numPr>
        <w:tabs>
          <w:tab w:val="left" w:pos="851"/>
        </w:tabs>
        <w:spacing w:after="0" w:line="240" w:lineRule="auto"/>
        <w:ind w:left="709" w:right="616" w:hanging="142"/>
        <w:jc w:val="both"/>
        <w:rPr>
          <w:rFonts w:ascii="Arial" w:hAnsi="Arial" w:cs="Arial"/>
          <w:i/>
          <w:sz w:val="20"/>
          <w:szCs w:val="20"/>
        </w:rPr>
      </w:pPr>
      <w:r w:rsidRPr="005071A0">
        <w:rPr>
          <w:rFonts w:ascii="Arial" w:hAnsi="Arial" w:cs="Arial"/>
          <w:i/>
          <w:sz w:val="20"/>
          <w:szCs w:val="20"/>
        </w:rPr>
        <w:t>En diversos postes de la C.F.E. que se encuentra por la calle Independencia esquina con el parque frente al club de veteranos en la Colonia Centro, la cual pertenece al área urbana de la sección electoral 3424 de Sinaloa de Leyva.</w:t>
      </w:r>
    </w:p>
    <w:p w:rsidR="00194C51" w:rsidRPr="005071A0" w:rsidRDefault="00194C51" w:rsidP="00504C49">
      <w:pPr>
        <w:pStyle w:val="Prrafodelista"/>
        <w:numPr>
          <w:ilvl w:val="6"/>
          <w:numId w:val="3"/>
        </w:numPr>
        <w:tabs>
          <w:tab w:val="left" w:pos="851"/>
        </w:tabs>
        <w:spacing w:after="0" w:line="240" w:lineRule="auto"/>
        <w:ind w:left="709" w:right="616" w:hanging="142"/>
        <w:jc w:val="both"/>
        <w:rPr>
          <w:rFonts w:ascii="Arial" w:hAnsi="Arial" w:cs="Arial"/>
          <w:i/>
          <w:sz w:val="20"/>
          <w:szCs w:val="20"/>
        </w:rPr>
      </w:pPr>
      <w:r w:rsidRPr="005071A0">
        <w:rPr>
          <w:rFonts w:ascii="Arial" w:hAnsi="Arial" w:cs="Arial"/>
          <w:i/>
          <w:sz w:val="20"/>
          <w:szCs w:val="20"/>
        </w:rPr>
        <w:t>En diversos postes de la C.F.E. que se encuentra por avenida Bruno B. García esquina con Independencia en la Colonia Centro, la cual pertenece al área urbana de la sección electoral 3424 de Sinaloa de Leyva.</w:t>
      </w:r>
    </w:p>
    <w:p w:rsidR="00194C51" w:rsidRPr="005071A0" w:rsidRDefault="00194C51" w:rsidP="00504C49">
      <w:pPr>
        <w:pStyle w:val="Prrafodelista"/>
        <w:numPr>
          <w:ilvl w:val="6"/>
          <w:numId w:val="3"/>
        </w:numPr>
        <w:tabs>
          <w:tab w:val="left" w:pos="851"/>
        </w:tabs>
        <w:spacing w:after="0" w:line="240" w:lineRule="auto"/>
        <w:ind w:left="709" w:right="616" w:hanging="142"/>
        <w:jc w:val="both"/>
        <w:rPr>
          <w:rFonts w:ascii="Arial" w:hAnsi="Arial" w:cs="Arial"/>
          <w:i/>
          <w:sz w:val="20"/>
          <w:szCs w:val="20"/>
        </w:rPr>
      </w:pPr>
      <w:r w:rsidRPr="005071A0">
        <w:rPr>
          <w:rFonts w:ascii="Arial" w:hAnsi="Arial" w:cs="Arial"/>
          <w:i/>
          <w:sz w:val="20"/>
          <w:szCs w:val="20"/>
        </w:rPr>
        <w:t>En diversos postes de la C.F.E. que se encuentra por la calle Francisco I. Madero en la Colonia Centro, la cual pertenece al área urbana de la sección electoral 3422 de Sinaloa de Leyva.</w:t>
      </w:r>
    </w:p>
    <w:p w:rsidR="00832B9C" w:rsidRPr="005071A0" w:rsidRDefault="00832B9C" w:rsidP="00504C49">
      <w:pPr>
        <w:pStyle w:val="Prrafodelista"/>
        <w:numPr>
          <w:ilvl w:val="6"/>
          <w:numId w:val="3"/>
        </w:numPr>
        <w:tabs>
          <w:tab w:val="left" w:pos="851"/>
        </w:tabs>
        <w:spacing w:after="0" w:line="240" w:lineRule="auto"/>
        <w:ind w:left="709" w:right="616" w:hanging="142"/>
        <w:jc w:val="both"/>
        <w:rPr>
          <w:rFonts w:ascii="Arial" w:hAnsi="Arial" w:cs="Arial"/>
          <w:i/>
          <w:sz w:val="20"/>
          <w:szCs w:val="20"/>
        </w:rPr>
      </w:pPr>
      <w:r w:rsidRPr="005071A0">
        <w:rPr>
          <w:rFonts w:ascii="Arial" w:hAnsi="Arial" w:cs="Arial"/>
          <w:i/>
          <w:sz w:val="20"/>
          <w:szCs w:val="20"/>
        </w:rPr>
        <w:t>En diversos postes de la C.F.E. que se encuentra por avenida Niños Héroes frente al abarrote de Leonardo Núñez en la Colonia Centro, la cual pertenece al área urbana de la sección electoral 3422 de Sinaloa de Leyva.</w:t>
      </w:r>
    </w:p>
    <w:p w:rsidR="00832B9C" w:rsidRPr="005071A0" w:rsidRDefault="00832B9C" w:rsidP="00504C49">
      <w:pPr>
        <w:pStyle w:val="Prrafodelista"/>
        <w:numPr>
          <w:ilvl w:val="6"/>
          <w:numId w:val="3"/>
        </w:numPr>
        <w:tabs>
          <w:tab w:val="left" w:pos="851"/>
        </w:tabs>
        <w:spacing w:after="0" w:line="240" w:lineRule="auto"/>
        <w:ind w:left="709" w:right="616" w:hanging="142"/>
        <w:jc w:val="both"/>
        <w:rPr>
          <w:rFonts w:ascii="Arial" w:hAnsi="Arial" w:cs="Arial"/>
          <w:i/>
          <w:sz w:val="20"/>
          <w:szCs w:val="20"/>
        </w:rPr>
      </w:pPr>
      <w:r w:rsidRPr="005071A0">
        <w:rPr>
          <w:rFonts w:ascii="Arial" w:hAnsi="Arial" w:cs="Arial"/>
          <w:i/>
          <w:sz w:val="20"/>
          <w:szCs w:val="20"/>
        </w:rPr>
        <w:t>En diversos postes de la C.F.E. que se encuentra por avenida Niños Héroes en la Colonia Centro, la cual pertenece al área urbana de la sección electoral 3420 de Sinaloa de Leyva.</w:t>
      </w:r>
    </w:p>
    <w:p w:rsidR="00F4201B" w:rsidRPr="005071A0" w:rsidRDefault="00F4201B" w:rsidP="00504C49">
      <w:pPr>
        <w:pStyle w:val="Prrafodelista"/>
        <w:numPr>
          <w:ilvl w:val="6"/>
          <w:numId w:val="3"/>
        </w:numPr>
        <w:tabs>
          <w:tab w:val="left" w:pos="851"/>
        </w:tabs>
        <w:spacing w:after="0" w:line="240" w:lineRule="auto"/>
        <w:ind w:left="709" w:right="616" w:hanging="142"/>
        <w:jc w:val="both"/>
        <w:rPr>
          <w:rFonts w:ascii="Arial" w:hAnsi="Arial" w:cs="Arial"/>
          <w:i/>
          <w:sz w:val="20"/>
          <w:szCs w:val="20"/>
        </w:rPr>
      </w:pPr>
      <w:r w:rsidRPr="005071A0">
        <w:rPr>
          <w:rFonts w:ascii="Arial" w:hAnsi="Arial" w:cs="Arial"/>
          <w:i/>
          <w:sz w:val="20"/>
          <w:szCs w:val="20"/>
        </w:rPr>
        <w:t>En diversos postes de la C.F.E. que se encuentra por la calle sin nombre a la salida del Agua Caliente de Cebada en la Colonia Centro, la cual pertenece al área urbana de la sección electoral 3420 de Sinaloa de Leyva.</w:t>
      </w:r>
    </w:p>
    <w:p w:rsidR="00F4201B" w:rsidRPr="005071A0" w:rsidRDefault="00F4201B" w:rsidP="00504C49">
      <w:pPr>
        <w:pStyle w:val="Prrafodelista"/>
        <w:numPr>
          <w:ilvl w:val="6"/>
          <w:numId w:val="3"/>
        </w:numPr>
        <w:tabs>
          <w:tab w:val="left" w:pos="851"/>
        </w:tabs>
        <w:spacing w:after="0" w:line="240" w:lineRule="auto"/>
        <w:ind w:left="709" w:right="616" w:hanging="142"/>
        <w:jc w:val="both"/>
        <w:rPr>
          <w:rFonts w:ascii="Arial" w:hAnsi="Arial" w:cs="Arial"/>
          <w:i/>
          <w:sz w:val="20"/>
          <w:szCs w:val="20"/>
        </w:rPr>
      </w:pPr>
      <w:r w:rsidRPr="005071A0">
        <w:rPr>
          <w:rFonts w:ascii="Arial" w:hAnsi="Arial" w:cs="Arial"/>
          <w:i/>
          <w:sz w:val="20"/>
          <w:szCs w:val="20"/>
        </w:rPr>
        <w:t>En diversos postes de la C.F.E. que se encuentra a la salida a Oconori frente al oxxo en la Colonia Centro, la cual pertenece al área urbana de la sección electoral 3420 de Sinaloa de Leyva.</w:t>
      </w:r>
    </w:p>
    <w:p w:rsidR="00825C67" w:rsidRPr="005071A0" w:rsidRDefault="00825C67" w:rsidP="00504C49">
      <w:pPr>
        <w:pStyle w:val="Prrafodelista"/>
        <w:spacing w:after="0" w:line="240" w:lineRule="auto"/>
        <w:rPr>
          <w:rFonts w:ascii="Arial" w:hAnsi="Arial" w:cs="Arial"/>
          <w:i/>
          <w:sz w:val="20"/>
          <w:szCs w:val="20"/>
        </w:rPr>
      </w:pPr>
    </w:p>
    <w:p w:rsidR="00825C67" w:rsidRPr="005071A0" w:rsidRDefault="00825C67" w:rsidP="00504C49">
      <w:pPr>
        <w:spacing w:after="0" w:line="240" w:lineRule="auto"/>
        <w:ind w:right="49"/>
        <w:jc w:val="both"/>
        <w:rPr>
          <w:rFonts w:ascii="Arial" w:hAnsi="Arial" w:cs="Arial"/>
          <w:b/>
          <w:sz w:val="24"/>
          <w:szCs w:val="24"/>
        </w:rPr>
      </w:pPr>
      <w:r w:rsidRPr="005071A0">
        <w:rPr>
          <w:rFonts w:ascii="Arial" w:hAnsi="Arial" w:cs="Arial"/>
          <w:b/>
          <w:sz w:val="24"/>
          <w:szCs w:val="24"/>
        </w:rPr>
        <w:t>Distrito VI de Guasave, Sinaloa.</w:t>
      </w:r>
    </w:p>
    <w:p w:rsidR="00825C67" w:rsidRPr="005071A0" w:rsidRDefault="00825C67" w:rsidP="00504C49">
      <w:pPr>
        <w:pStyle w:val="Prrafodelista"/>
        <w:numPr>
          <w:ilvl w:val="0"/>
          <w:numId w:val="35"/>
        </w:numPr>
        <w:autoSpaceDE w:val="0"/>
        <w:autoSpaceDN w:val="0"/>
        <w:adjustRightInd w:val="0"/>
        <w:spacing w:after="0" w:line="240" w:lineRule="auto"/>
        <w:ind w:left="851" w:right="616" w:hanging="284"/>
        <w:jc w:val="both"/>
        <w:rPr>
          <w:rFonts w:ascii="Arial" w:hAnsi="Arial" w:cs="Arial"/>
          <w:i/>
          <w:sz w:val="20"/>
          <w:szCs w:val="20"/>
        </w:rPr>
      </w:pPr>
      <w:r w:rsidRPr="005071A0">
        <w:rPr>
          <w:rFonts w:ascii="Arial" w:hAnsi="Arial" w:cs="Arial"/>
          <w:i/>
          <w:sz w:val="20"/>
          <w:szCs w:val="20"/>
        </w:rPr>
        <w:t>En poste de la CFE, en Rafael esquino con Jacarandas, sección 2132.</w:t>
      </w:r>
    </w:p>
    <w:p w:rsidR="00194C51" w:rsidRPr="005071A0" w:rsidRDefault="00194C51" w:rsidP="00504C49">
      <w:pPr>
        <w:pStyle w:val="Prrafodelista"/>
        <w:numPr>
          <w:ilvl w:val="0"/>
          <w:numId w:val="35"/>
        </w:numPr>
        <w:autoSpaceDE w:val="0"/>
        <w:autoSpaceDN w:val="0"/>
        <w:adjustRightInd w:val="0"/>
        <w:spacing w:after="0" w:line="240" w:lineRule="auto"/>
        <w:ind w:left="851" w:right="616" w:hanging="284"/>
        <w:jc w:val="both"/>
        <w:rPr>
          <w:rFonts w:ascii="Arial" w:hAnsi="Arial" w:cs="Arial"/>
          <w:i/>
          <w:sz w:val="20"/>
          <w:szCs w:val="20"/>
        </w:rPr>
      </w:pPr>
      <w:r w:rsidRPr="005071A0">
        <w:rPr>
          <w:rFonts w:ascii="Arial" w:hAnsi="Arial" w:cs="Arial"/>
          <w:i/>
          <w:sz w:val="21"/>
          <w:szCs w:val="21"/>
        </w:rPr>
        <w:t xml:space="preserve">En </w:t>
      </w:r>
      <w:r w:rsidRPr="005071A0">
        <w:rPr>
          <w:rFonts w:ascii="Arial" w:hAnsi="Arial" w:cs="Arial"/>
          <w:i/>
          <w:sz w:val="20"/>
          <w:szCs w:val="20"/>
        </w:rPr>
        <w:t xml:space="preserve">poste </w:t>
      </w:r>
      <w:r w:rsidRPr="005071A0">
        <w:rPr>
          <w:rFonts w:ascii="Arial" w:hAnsi="Arial" w:cs="Arial"/>
          <w:i/>
          <w:sz w:val="21"/>
          <w:szCs w:val="21"/>
        </w:rPr>
        <w:t xml:space="preserve">de </w:t>
      </w:r>
      <w:r w:rsidRPr="005071A0">
        <w:rPr>
          <w:rFonts w:ascii="Arial" w:hAnsi="Arial" w:cs="Arial"/>
          <w:i/>
          <w:sz w:val="17"/>
          <w:szCs w:val="17"/>
        </w:rPr>
        <w:t>la</w:t>
      </w:r>
      <w:r w:rsidRPr="005071A0">
        <w:rPr>
          <w:rFonts w:ascii="Arial" w:hAnsi="Arial" w:cs="Arial"/>
          <w:i/>
          <w:sz w:val="19"/>
          <w:szCs w:val="19"/>
        </w:rPr>
        <w:t xml:space="preserve"> CFE, </w:t>
      </w:r>
      <w:r w:rsidRPr="005071A0">
        <w:rPr>
          <w:rFonts w:ascii="Arial" w:hAnsi="Arial" w:cs="Arial"/>
          <w:i/>
          <w:sz w:val="20"/>
          <w:szCs w:val="20"/>
        </w:rPr>
        <w:t xml:space="preserve">en </w:t>
      </w:r>
      <w:r w:rsidRPr="005071A0">
        <w:rPr>
          <w:rFonts w:ascii="Arial" w:hAnsi="Arial" w:cs="Arial"/>
          <w:i/>
          <w:sz w:val="19"/>
          <w:szCs w:val="19"/>
        </w:rPr>
        <w:t xml:space="preserve">la </w:t>
      </w:r>
      <w:r w:rsidRPr="005071A0">
        <w:rPr>
          <w:rFonts w:ascii="Arial" w:hAnsi="Arial" w:cs="Arial"/>
          <w:i/>
          <w:sz w:val="21"/>
          <w:szCs w:val="21"/>
        </w:rPr>
        <w:t xml:space="preserve">localidad </w:t>
      </w:r>
      <w:r w:rsidRPr="005071A0">
        <w:rPr>
          <w:rFonts w:ascii="Arial" w:hAnsi="Arial" w:cs="Arial"/>
          <w:i/>
          <w:sz w:val="20"/>
          <w:szCs w:val="20"/>
        </w:rPr>
        <w:t xml:space="preserve">Caimanero, </w:t>
      </w:r>
      <w:r w:rsidRPr="005071A0">
        <w:rPr>
          <w:rFonts w:ascii="Arial" w:hAnsi="Arial" w:cs="Arial"/>
          <w:i/>
          <w:sz w:val="19"/>
          <w:szCs w:val="19"/>
        </w:rPr>
        <w:t>sección 2368.</w:t>
      </w:r>
    </w:p>
    <w:p w:rsidR="00194C51" w:rsidRPr="005071A0" w:rsidRDefault="00194C51" w:rsidP="00504C49">
      <w:pPr>
        <w:pStyle w:val="Prrafodelista"/>
        <w:numPr>
          <w:ilvl w:val="0"/>
          <w:numId w:val="35"/>
        </w:numPr>
        <w:autoSpaceDE w:val="0"/>
        <w:autoSpaceDN w:val="0"/>
        <w:adjustRightInd w:val="0"/>
        <w:spacing w:after="0" w:line="240" w:lineRule="auto"/>
        <w:ind w:left="851" w:right="616" w:hanging="284"/>
        <w:jc w:val="both"/>
        <w:rPr>
          <w:rFonts w:ascii="Arial" w:hAnsi="Arial" w:cs="Arial"/>
          <w:i/>
          <w:sz w:val="20"/>
          <w:szCs w:val="20"/>
        </w:rPr>
      </w:pPr>
      <w:r w:rsidRPr="005071A0">
        <w:rPr>
          <w:rFonts w:ascii="Arial" w:hAnsi="Arial" w:cs="Arial"/>
          <w:i/>
          <w:sz w:val="21"/>
          <w:szCs w:val="21"/>
        </w:rPr>
        <w:t xml:space="preserve">En </w:t>
      </w:r>
      <w:r w:rsidRPr="005071A0">
        <w:rPr>
          <w:rFonts w:ascii="Arial" w:hAnsi="Arial" w:cs="Arial"/>
          <w:i/>
          <w:sz w:val="20"/>
          <w:szCs w:val="20"/>
        </w:rPr>
        <w:t xml:space="preserve">poste </w:t>
      </w:r>
      <w:r w:rsidRPr="005071A0">
        <w:rPr>
          <w:rFonts w:ascii="Arial" w:hAnsi="Arial" w:cs="Arial"/>
          <w:i/>
          <w:sz w:val="21"/>
          <w:szCs w:val="21"/>
        </w:rPr>
        <w:t xml:space="preserve">de </w:t>
      </w:r>
      <w:r w:rsidRPr="005071A0">
        <w:rPr>
          <w:rFonts w:ascii="Arial" w:hAnsi="Arial" w:cs="Arial"/>
          <w:i/>
          <w:sz w:val="17"/>
          <w:szCs w:val="17"/>
        </w:rPr>
        <w:t>la</w:t>
      </w:r>
      <w:r w:rsidRPr="005071A0">
        <w:rPr>
          <w:rFonts w:ascii="Arial" w:hAnsi="Arial" w:cs="Arial"/>
          <w:i/>
          <w:sz w:val="19"/>
          <w:szCs w:val="19"/>
        </w:rPr>
        <w:t xml:space="preserve"> CFE, </w:t>
      </w:r>
      <w:r w:rsidRPr="005071A0">
        <w:rPr>
          <w:rFonts w:ascii="Arial" w:hAnsi="Arial" w:cs="Arial"/>
          <w:i/>
          <w:sz w:val="20"/>
          <w:szCs w:val="20"/>
        </w:rPr>
        <w:t xml:space="preserve">en </w:t>
      </w:r>
      <w:r w:rsidRPr="005071A0">
        <w:rPr>
          <w:rFonts w:ascii="Arial" w:hAnsi="Arial" w:cs="Arial"/>
          <w:i/>
          <w:sz w:val="19"/>
          <w:szCs w:val="19"/>
        </w:rPr>
        <w:t xml:space="preserve">la </w:t>
      </w:r>
      <w:r w:rsidRPr="005071A0">
        <w:rPr>
          <w:rFonts w:ascii="Arial" w:hAnsi="Arial" w:cs="Arial"/>
          <w:i/>
          <w:sz w:val="21"/>
          <w:szCs w:val="21"/>
        </w:rPr>
        <w:t xml:space="preserve">localidad </w:t>
      </w:r>
      <w:r w:rsidRPr="005071A0">
        <w:rPr>
          <w:rFonts w:ascii="Arial" w:hAnsi="Arial" w:cs="Arial"/>
          <w:i/>
          <w:sz w:val="20"/>
          <w:szCs w:val="20"/>
        </w:rPr>
        <w:t xml:space="preserve">Caimanero, </w:t>
      </w:r>
      <w:r w:rsidRPr="005071A0">
        <w:rPr>
          <w:rFonts w:ascii="Arial" w:hAnsi="Arial" w:cs="Arial"/>
          <w:i/>
          <w:sz w:val="19"/>
          <w:szCs w:val="19"/>
        </w:rPr>
        <w:t>sección 2368.</w:t>
      </w:r>
    </w:p>
    <w:p w:rsidR="00194C51" w:rsidRPr="005071A0" w:rsidRDefault="00194C51" w:rsidP="00504C49">
      <w:pPr>
        <w:pStyle w:val="Prrafodelista"/>
        <w:numPr>
          <w:ilvl w:val="0"/>
          <w:numId w:val="35"/>
        </w:numPr>
        <w:autoSpaceDE w:val="0"/>
        <w:autoSpaceDN w:val="0"/>
        <w:adjustRightInd w:val="0"/>
        <w:spacing w:after="0" w:line="240" w:lineRule="auto"/>
        <w:ind w:left="851" w:right="616" w:hanging="284"/>
        <w:jc w:val="both"/>
        <w:rPr>
          <w:rFonts w:ascii="Arial" w:hAnsi="Arial" w:cs="Arial"/>
          <w:i/>
          <w:sz w:val="20"/>
          <w:szCs w:val="20"/>
        </w:rPr>
      </w:pPr>
      <w:r w:rsidRPr="005071A0">
        <w:rPr>
          <w:rFonts w:ascii="Arial" w:hAnsi="Arial" w:cs="Arial"/>
          <w:i/>
          <w:sz w:val="21"/>
          <w:szCs w:val="21"/>
        </w:rPr>
        <w:t xml:space="preserve">En </w:t>
      </w:r>
      <w:r w:rsidRPr="005071A0">
        <w:rPr>
          <w:rFonts w:ascii="Arial" w:hAnsi="Arial" w:cs="Arial"/>
          <w:i/>
          <w:sz w:val="20"/>
          <w:szCs w:val="20"/>
        </w:rPr>
        <w:t xml:space="preserve">poste </w:t>
      </w:r>
      <w:r w:rsidRPr="005071A0">
        <w:rPr>
          <w:rFonts w:ascii="Arial" w:hAnsi="Arial" w:cs="Arial"/>
          <w:i/>
          <w:sz w:val="21"/>
          <w:szCs w:val="21"/>
        </w:rPr>
        <w:t xml:space="preserve">de </w:t>
      </w:r>
      <w:r w:rsidRPr="005071A0">
        <w:rPr>
          <w:rFonts w:ascii="Arial" w:hAnsi="Arial" w:cs="Arial"/>
          <w:i/>
          <w:sz w:val="17"/>
          <w:szCs w:val="17"/>
        </w:rPr>
        <w:t>la</w:t>
      </w:r>
      <w:r w:rsidRPr="005071A0">
        <w:rPr>
          <w:rFonts w:ascii="Arial" w:hAnsi="Arial" w:cs="Arial"/>
          <w:i/>
          <w:sz w:val="19"/>
          <w:szCs w:val="19"/>
        </w:rPr>
        <w:t xml:space="preserve"> CFE, </w:t>
      </w:r>
      <w:r w:rsidRPr="005071A0">
        <w:rPr>
          <w:rFonts w:ascii="Arial" w:hAnsi="Arial" w:cs="Arial"/>
          <w:i/>
          <w:sz w:val="20"/>
          <w:szCs w:val="20"/>
        </w:rPr>
        <w:t xml:space="preserve">en </w:t>
      </w:r>
      <w:r w:rsidRPr="005071A0">
        <w:rPr>
          <w:rFonts w:ascii="Arial" w:hAnsi="Arial" w:cs="Arial"/>
          <w:i/>
          <w:sz w:val="19"/>
          <w:szCs w:val="19"/>
        </w:rPr>
        <w:t>calle Obregón</w:t>
      </w:r>
      <w:r w:rsidRPr="005071A0">
        <w:rPr>
          <w:rFonts w:ascii="Arial" w:hAnsi="Arial" w:cs="Arial"/>
          <w:i/>
          <w:sz w:val="20"/>
          <w:szCs w:val="20"/>
        </w:rPr>
        <w:t xml:space="preserve">, esquina con av. Educación, </w:t>
      </w:r>
      <w:r w:rsidRPr="005071A0">
        <w:rPr>
          <w:rFonts w:ascii="Arial" w:hAnsi="Arial" w:cs="Arial"/>
          <w:i/>
          <w:sz w:val="19"/>
          <w:szCs w:val="19"/>
        </w:rPr>
        <w:t>sección 2158.</w:t>
      </w:r>
    </w:p>
    <w:p w:rsidR="00194C51" w:rsidRPr="005071A0" w:rsidRDefault="00194C51" w:rsidP="00504C49">
      <w:pPr>
        <w:pStyle w:val="Prrafodelista"/>
        <w:numPr>
          <w:ilvl w:val="0"/>
          <w:numId w:val="35"/>
        </w:numPr>
        <w:autoSpaceDE w:val="0"/>
        <w:autoSpaceDN w:val="0"/>
        <w:adjustRightInd w:val="0"/>
        <w:spacing w:after="0" w:line="240" w:lineRule="auto"/>
        <w:ind w:left="851" w:right="616" w:hanging="284"/>
        <w:jc w:val="both"/>
        <w:rPr>
          <w:rFonts w:ascii="Arial" w:hAnsi="Arial" w:cs="Arial"/>
          <w:i/>
          <w:sz w:val="20"/>
          <w:szCs w:val="20"/>
        </w:rPr>
      </w:pPr>
      <w:r w:rsidRPr="005071A0">
        <w:rPr>
          <w:rFonts w:ascii="Arial" w:hAnsi="Arial" w:cs="Arial"/>
          <w:i/>
          <w:sz w:val="21"/>
          <w:szCs w:val="21"/>
        </w:rPr>
        <w:t xml:space="preserve">En </w:t>
      </w:r>
      <w:r w:rsidRPr="005071A0">
        <w:rPr>
          <w:rFonts w:ascii="Arial" w:hAnsi="Arial" w:cs="Arial"/>
          <w:i/>
          <w:sz w:val="20"/>
          <w:szCs w:val="20"/>
        </w:rPr>
        <w:t xml:space="preserve">poste </w:t>
      </w:r>
      <w:r w:rsidRPr="005071A0">
        <w:rPr>
          <w:rFonts w:ascii="Arial" w:hAnsi="Arial" w:cs="Arial"/>
          <w:i/>
          <w:sz w:val="21"/>
          <w:szCs w:val="21"/>
        </w:rPr>
        <w:t xml:space="preserve">de </w:t>
      </w:r>
      <w:r w:rsidRPr="005071A0">
        <w:rPr>
          <w:rFonts w:ascii="Arial" w:hAnsi="Arial" w:cs="Arial"/>
          <w:i/>
          <w:sz w:val="17"/>
          <w:szCs w:val="17"/>
        </w:rPr>
        <w:t>la</w:t>
      </w:r>
      <w:r w:rsidRPr="005071A0">
        <w:rPr>
          <w:rFonts w:ascii="Arial" w:hAnsi="Arial" w:cs="Arial"/>
          <w:i/>
          <w:sz w:val="19"/>
          <w:szCs w:val="19"/>
        </w:rPr>
        <w:t xml:space="preserve"> CFE, </w:t>
      </w:r>
      <w:r w:rsidRPr="005071A0">
        <w:rPr>
          <w:rFonts w:ascii="Arial" w:hAnsi="Arial" w:cs="Arial"/>
          <w:i/>
          <w:sz w:val="20"/>
          <w:szCs w:val="20"/>
        </w:rPr>
        <w:t xml:space="preserve">en </w:t>
      </w:r>
      <w:r w:rsidRPr="005071A0">
        <w:rPr>
          <w:rFonts w:ascii="Arial" w:hAnsi="Arial" w:cs="Arial"/>
          <w:i/>
          <w:sz w:val="19"/>
          <w:szCs w:val="19"/>
        </w:rPr>
        <w:t>Parque colonia Lomas del Mar</w:t>
      </w:r>
      <w:r w:rsidRPr="005071A0">
        <w:rPr>
          <w:rFonts w:ascii="Arial" w:hAnsi="Arial" w:cs="Arial"/>
          <w:i/>
          <w:sz w:val="20"/>
          <w:szCs w:val="20"/>
        </w:rPr>
        <w:t xml:space="preserve">, </w:t>
      </w:r>
      <w:r w:rsidRPr="005071A0">
        <w:rPr>
          <w:rFonts w:ascii="Arial" w:hAnsi="Arial" w:cs="Arial"/>
          <w:i/>
          <w:sz w:val="19"/>
          <w:szCs w:val="19"/>
        </w:rPr>
        <w:t>sección 2155.</w:t>
      </w:r>
    </w:p>
    <w:p w:rsidR="00194C51" w:rsidRPr="005071A0" w:rsidRDefault="00194C51" w:rsidP="00504C49">
      <w:pPr>
        <w:pStyle w:val="Prrafodelista"/>
        <w:numPr>
          <w:ilvl w:val="0"/>
          <w:numId w:val="35"/>
        </w:numPr>
        <w:autoSpaceDE w:val="0"/>
        <w:autoSpaceDN w:val="0"/>
        <w:adjustRightInd w:val="0"/>
        <w:spacing w:after="0" w:line="240" w:lineRule="auto"/>
        <w:ind w:left="851" w:right="616" w:hanging="284"/>
        <w:jc w:val="both"/>
        <w:rPr>
          <w:rFonts w:ascii="Arial" w:hAnsi="Arial" w:cs="Arial"/>
          <w:i/>
          <w:sz w:val="20"/>
          <w:szCs w:val="20"/>
        </w:rPr>
      </w:pPr>
      <w:r w:rsidRPr="005071A0">
        <w:rPr>
          <w:rFonts w:ascii="Arial" w:hAnsi="Arial" w:cs="Arial"/>
          <w:i/>
          <w:sz w:val="21"/>
          <w:szCs w:val="21"/>
        </w:rPr>
        <w:t xml:space="preserve">En </w:t>
      </w:r>
      <w:r w:rsidRPr="005071A0">
        <w:rPr>
          <w:rFonts w:ascii="Arial" w:hAnsi="Arial" w:cs="Arial"/>
          <w:i/>
          <w:sz w:val="20"/>
          <w:szCs w:val="20"/>
        </w:rPr>
        <w:t xml:space="preserve">poste </w:t>
      </w:r>
      <w:r w:rsidRPr="005071A0">
        <w:rPr>
          <w:rFonts w:ascii="Arial" w:hAnsi="Arial" w:cs="Arial"/>
          <w:i/>
          <w:sz w:val="21"/>
          <w:szCs w:val="21"/>
        </w:rPr>
        <w:t xml:space="preserve">de </w:t>
      </w:r>
      <w:r w:rsidRPr="005071A0">
        <w:rPr>
          <w:rFonts w:ascii="Arial" w:hAnsi="Arial" w:cs="Arial"/>
          <w:i/>
          <w:sz w:val="17"/>
          <w:szCs w:val="17"/>
        </w:rPr>
        <w:t>la</w:t>
      </w:r>
      <w:r w:rsidRPr="005071A0">
        <w:rPr>
          <w:rFonts w:ascii="Arial" w:hAnsi="Arial" w:cs="Arial"/>
          <w:i/>
          <w:sz w:val="19"/>
          <w:szCs w:val="19"/>
        </w:rPr>
        <w:t xml:space="preserve"> CFE, </w:t>
      </w:r>
      <w:r w:rsidRPr="005071A0">
        <w:rPr>
          <w:rFonts w:ascii="Arial" w:hAnsi="Arial" w:cs="Arial"/>
          <w:i/>
          <w:sz w:val="20"/>
          <w:szCs w:val="20"/>
        </w:rPr>
        <w:t xml:space="preserve">en </w:t>
      </w:r>
      <w:r w:rsidRPr="005071A0">
        <w:rPr>
          <w:rFonts w:ascii="Arial" w:hAnsi="Arial" w:cs="Arial"/>
          <w:i/>
          <w:sz w:val="19"/>
          <w:szCs w:val="19"/>
        </w:rPr>
        <w:t>Parque colonia Lomas del Mar</w:t>
      </w:r>
      <w:r w:rsidRPr="005071A0">
        <w:rPr>
          <w:rFonts w:ascii="Arial" w:hAnsi="Arial" w:cs="Arial"/>
          <w:i/>
          <w:sz w:val="20"/>
          <w:szCs w:val="20"/>
        </w:rPr>
        <w:t xml:space="preserve">, </w:t>
      </w:r>
      <w:r w:rsidRPr="005071A0">
        <w:rPr>
          <w:rFonts w:ascii="Arial" w:hAnsi="Arial" w:cs="Arial"/>
          <w:i/>
          <w:sz w:val="19"/>
          <w:szCs w:val="19"/>
        </w:rPr>
        <w:t>sección 2155.</w:t>
      </w:r>
    </w:p>
    <w:p w:rsidR="00194C51" w:rsidRPr="005071A0" w:rsidRDefault="00194C51" w:rsidP="00504C49">
      <w:pPr>
        <w:pStyle w:val="Prrafodelista"/>
        <w:numPr>
          <w:ilvl w:val="0"/>
          <w:numId w:val="35"/>
        </w:numPr>
        <w:autoSpaceDE w:val="0"/>
        <w:autoSpaceDN w:val="0"/>
        <w:adjustRightInd w:val="0"/>
        <w:spacing w:after="0" w:line="240" w:lineRule="auto"/>
        <w:ind w:left="851" w:right="616" w:hanging="284"/>
        <w:jc w:val="both"/>
        <w:rPr>
          <w:rFonts w:ascii="Arial" w:hAnsi="Arial" w:cs="Arial"/>
          <w:i/>
          <w:sz w:val="20"/>
          <w:szCs w:val="20"/>
        </w:rPr>
      </w:pPr>
      <w:r w:rsidRPr="005071A0">
        <w:rPr>
          <w:rFonts w:ascii="Arial" w:hAnsi="Arial" w:cs="Arial"/>
          <w:i/>
          <w:sz w:val="20"/>
          <w:szCs w:val="20"/>
        </w:rPr>
        <w:t>En barda de propiedad privada en Av. Maquiacoba y calle 15 localidad Juan José Ríos sección 2212.</w:t>
      </w:r>
    </w:p>
    <w:p w:rsidR="00825C67" w:rsidRPr="005071A0" w:rsidRDefault="00825C67" w:rsidP="00504C49">
      <w:pPr>
        <w:pStyle w:val="Prrafodelista"/>
        <w:spacing w:after="0" w:line="240" w:lineRule="auto"/>
        <w:rPr>
          <w:rFonts w:ascii="Arial" w:hAnsi="Arial" w:cs="Arial"/>
          <w:i/>
          <w:sz w:val="20"/>
          <w:szCs w:val="20"/>
        </w:rPr>
      </w:pPr>
    </w:p>
    <w:p w:rsidR="00825C67" w:rsidRPr="005071A0" w:rsidRDefault="00825C67" w:rsidP="00504C49">
      <w:pPr>
        <w:spacing w:after="0" w:line="240" w:lineRule="auto"/>
        <w:ind w:right="49"/>
        <w:jc w:val="both"/>
        <w:rPr>
          <w:rFonts w:ascii="Arial" w:hAnsi="Arial" w:cs="Arial"/>
          <w:b/>
          <w:sz w:val="24"/>
          <w:szCs w:val="24"/>
        </w:rPr>
      </w:pPr>
      <w:r w:rsidRPr="005071A0">
        <w:rPr>
          <w:rFonts w:ascii="Arial" w:hAnsi="Arial" w:cs="Arial"/>
          <w:b/>
          <w:sz w:val="24"/>
          <w:szCs w:val="24"/>
        </w:rPr>
        <w:t>Distrito VII de Guasave, Sinaloa.</w:t>
      </w:r>
    </w:p>
    <w:p w:rsidR="00825C67" w:rsidRPr="005071A0" w:rsidRDefault="00825C67" w:rsidP="00504C49">
      <w:pPr>
        <w:pStyle w:val="Prrafodelista"/>
        <w:numPr>
          <w:ilvl w:val="0"/>
          <w:numId w:val="36"/>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A lo largo de la calle Benigno Valenzuela entre calle Macario Gaxiola y Cjon Tierra y Libertad abarcando parte de la colonia Centro y la colonia Tierra y Libertad pertenecientes a las secciones 2114, 2123, 2125, 2147, 2164, 2165 y 2181.</w:t>
      </w:r>
    </w:p>
    <w:p w:rsidR="00194C51" w:rsidRPr="005071A0" w:rsidRDefault="00194C51" w:rsidP="00504C49">
      <w:pPr>
        <w:pStyle w:val="Prrafodelista"/>
        <w:numPr>
          <w:ilvl w:val="0"/>
          <w:numId w:val="36"/>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Por el Blvd. 16 de Septiembre partiendo de la carretera hasta la calle Emiliano Zapata en la colonia Centro abarcando las secciones, 2144, 2130, 2115 y 2124.</w:t>
      </w:r>
    </w:p>
    <w:p w:rsidR="00194C51" w:rsidRPr="005071A0" w:rsidRDefault="00194C51" w:rsidP="00504C49">
      <w:pPr>
        <w:pStyle w:val="Prrafodelista"/>
        <w:numPr>
          <w:ilvl w:val="0"/>
          <w:numId w:val="36"/>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En la calle Norzagaray entre la calle Ángel Flores y Ramón F. Iturbe en la colonia Centro abarcando las secciones, 2144, 2145, 2148 y 2149.</w:t>
      </w:r>
    </w:p>
    <w:p w:rsidR="00194C51" w:rsidRPr="005071A0" w:rsidRDefault="00194C51" w:rsidP="00504C49">
      <w:pPr>
        <w:pStyle w:val="Prrafodelista"/>
        <w:numPr>
          <w:ilvl w:val="0"/>
          <w:numId w:val="36"/>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En la calle Zaragoza entre las calles Teófilo Noris y Constitución dentro de la colonia centro pertenecientes a las secciones, 2115, 2161, 2149, 2162 y 2123.</w:t>
      </w:r>
    </w:p>
    <w:p w:rsidR="00194C51" w:rsidRPr="005071A0" w:rsidRDefault="00194C51" w:rsidP="00504C49">
      <w:pPr>
        <w:pStyle w:val="Prrafodelista"/>
        <w:numPr>
          <w:ilvl w:val="0"/>
          <w:numId w:val="36"/>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En la calle Dr. De la Torre y blvd. Central abarcando hasta la calle Benigno Valenzuela perteneciente a las secciones, 2152, 2151, 2150 y 2149.</w:t>
      </w:r>
    </w:p>
    <w:p w:rsidR="00194C51" w:rsidRPr="005071A0" w:rsidRDefault="00194C51" w:rsidP="00504C49">
      <w:pPr>
        <w:pStyle w:val="Prrafodelista"/>
        <w:numPr>
          <w:ilvl w:val="0"/>
          <w:numId w:val="36"/>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En la calle Francisco I. Madero entre Ángel Flores y Blas Valenzuela colonia centro en las secciones, 2144, 2145, 2148, 2149 y 2162.</w:t>
      </w:r>
    </w:p>
    <w:p w:rsidR="00194C51" w:rsidRPr="005071A0" w:rsidRDefault="00194C51" w:rsidP="00504C49">
      <w:pPr>
        <w:pStyle w:val="Prrafodelista"/>
        <w:numPr>
          <w:ilvl w:val="0"/>
          <w:numId w:val="36"/>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En la calle Corregidora y Santos Degollado frente al agua purificada perteneciente a la sección 2152.</w:t>
      </w:r>
    </w:p>
    <w:p w:rsidR="00194C51" w:rsidRPr="005071A0" w:rsidRDefault="00194C51" w:rsidP="00504C49">
      <w:pPr>
        <w:pStyle w:val="Prrafodelista"/>
        <w:numPr>
          <w:ilvl w:val="0"/>
          <w:numId w:val="36"/>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Por la calle Cuauhtémoc y cjon Benito Juárez ubicada en la colonia centro sección 2147.</w:t>
      </w:r>
    </w:p>
    <w:p w:rsidR="00194C51" w:rsidRPr="005071A0" w:rsidRDefault="00194C51" w:rsidP="00504C49">
      <w:pPr>
        <w:pStyle w:val="Prrafodelista"/>
        <w:numPr>
          <w:ilvl w:val="0"/>
          <w:numId w:val="36"/>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Por la calle Santos Degollado esq. Con Cuauhtémoc colonia centro en la sección 2151.</w:t>
      </w:r>
    </w:p>
    <w:p w:rsidR="00194C51" w:rsidRPr="005071A0" w:rsidRDefault="00194C51" w:rsidP="00504C49">
      <w:pPr>
        <w:pStyle w:val="Prrafodelista"/>
        <w:numPr>
          <w:ilvl w:val="0"/>
          <w:numId w:val="36"/>
        </w:numPr>
        <w:spacing w:after="0" w:line="240" w:lineRule="auto"/>
        <w:ind w:left="851" w:right="616" w:hanging="284"/>
        <w:jc w:val="both"/>
        <w:rPr>
          <w:rFonts w:ascii="Arial" w:hAnsi="Arial" w:cs="Arial"/>
          <w:i/>
          <w:sz w:val="20"/>
          <w:szCs w:val="20"/>
        </w:rPr>
      </w:pPr>
      <w:r w:rsidRPr="005071A0">
        <w:rPr>
          <w:rFonts w:ascii="Arial" w:hAnsi="Arial" w:cs="Arial"/>
          <w:i/>
          <w:sz w:val="20"/>
          <w:szCs w:val="20"/>
        </w:rPr>
        <w:t>Por la calle Ángel Flores en el entronque con Ignacio I. Zaragoza de la sección 2167.</w:t>
      </w:r>
    </w:p>
    <w:p w:rsidR="00194C51" w:rsidRPr="005071A0" w:rsidRDefault="00194C51" w:rsidP="00504C49">
      <w:pPr>
        <w:pStyle w:val="Prrafodelista"/>
        <w:numPr>
          <w:ilvl w:val="0"/>
          <w:numId w:val="36"/>
        </w:numPr>
        <w:spacing w:after="0" w:line="240" w:lineRule="auto"/>
        <w:ind w:left="851" w:right="616" w:hanging="284"/>
        <w:jc w:val="both"/>
        <w:rPr>
          <w:rFonts w:ascii="Arial" w:hAnsi="Arial" w:cs="Arial"/>
          <w:i/>
          <w:sz w:val="20"/>
          <w:szCs w:val="20"/>
        </w:rPr>
      </w:pPr>
      <w:r w:rsidRPr="005071A0">
        <w:rPr>
          <w:rFonts w:ascii="Arial" w:hAnsi="Arial" w:cs="Arial"/>
          <w:i/>
          <w:sz w:val="20"/>
          <w:szCs w:val="20"/>
        </w:rPr>
        <w:t>En la calle Macario Gaxiola esq. Con Benigno Valenzuela en la colonia Centro sección 2123.</w:t>
      </w:r>
    </w:p>
    <w:p w:rsidR="00194C51" w:rsidRPr="005071A0" w:rsidRDefault="00194C51" w:rsidP="00504C49">
      <w:pPr>
        <w:pStyle w:val="Prrafodelista"/>
        <w:numPr>
          <w:ilvl w:val="0"/>
          <w:numId w:val="36"/>
        </w:numPr>
        <w:spacing w:after="0" w:line="240" w:lineRule="auto"/>
        <w:ind w:left="851" w:right="616" w:hanging="284"/>
        <w:jc w:val="both"/>
        <w:rPr>
          <w:rFonts w:ascii="Arial" w:hAnsi="Arial" w:cs="Arial"/>
          <w:i/>
          <w:sz w:val="20"/>
          <w:szCs w:val="20"/>
        </w:rPr>
      </w:pPr>
      <w:r w:rsidRPr="005071A0">
        <w:rPr>
          <w:rFonts w:ascii="Arial" w:hAnsi="Arial" w:cs="Arial"/>
          <w:i/>
          <w:sz w:val="20"/>
          <w:szCs w:val="20"/>
        </w:rPr>
        <w:t>En la calle Ignacio Ramírez y Blvd 16 de Septiembre sección 2123.</w:t>
      </w:r>
    </w:p>
    <w:p w:rsidR="00194C51" w:rsidRPr="005071A0" w:rsidRDefault="00194C51" w:rsidP="00504C49">
      <w:pPr>
        <w:pStyle w:val="Prrafodelista"/>
        <w:numPr>
          <w:ilvl w:val="0"/>
          <w:numId w:val="36"/>
        </w:numPr>
        <w:spacing w:after="0" w:line="240" w:lineRule="auto"/>
        <w:ind w:left="851" w:right="616" w:hanging="284"/>
        <w:jc w:val="both"/>
        <w:rPr>
          <w:rFonts w:ascii="Arial" w:hAnsi="Arial" w:cs="Arial"/>
          <w:i/>
          <w:sz w:val="20"/>
          <w:szCs w:val="20"/>
        </w:rPr>
      </w:pPr>
      <w:r w:rsidRPr="005071A0">
        <w:rPr>
          <w:rFonts w:ascii="Arial" w:hAnsi="Arial" w:cs="Arial"/>
          <w:i/>
          <w:sz w:val="20"/>
          <w:szCs w:val="20"/>
        </w:rPr>
        <w:t>Por la Calle 20 de Noviembre frente al Parque Villafañe sección 2123.</w:t>
      </w:r>
    </w:p>
    <w:p w:rsidR="00194C51" w:rsidRPr="005071A0" w:rsidRDefault="00194C51" w:rsidP="00504C49">
      <w:pPr>
        <w:pStyle w:val="Prrafodelista"/>
        <w:numPr>
          <w:ilvl w:val="0"/>
          <w:numId w:val="36"/>
        </w:numPr>
        <w:spacing w:after="0" w:line="240" w:lineRule="auto"/>
        <w:ind w:left="851" w:right="616" w:hanging="284"/>
        <w:jc w:val="both"/>
        <w:rPr>
          <w:rFonts w:ascii="Arial" w:hAnsi="Arial" w:cs="Arial"/>
          <w:i/>
          <w:sz w:val="20"/>
          <w:szCs w:val="20"/>
        </w:rPr>
      </w:pPr>
      <w:r w:rsidRPr="005071A0">
        <w:rPr>
          <w:rFonts w:ascii="Arial" w:hAnsi="Arial" w:cs="Arial"/>
          <w:i/>
          <w:sz w:val="20"/>
          <w:szCs w:val="20"/>
        </w:rPr>
        <w:t>Por la calle Miguel C. Castro esq. Con Reforma colonia centro sección 2127.</w:t>
      </w:r>
    </w:p>
    <w:p w:rsidR="00194C51" w:rsidRPr="005071A0" w:rsidRDefault="00194C51" w:rsidP="00504C49">
      <w:pPr>
        <w:pStyle w:val="Prrafodelista"/>
        <w:numPr>
          <w:ilvl w:val="0"/>
          <w:numId w:val="36"/>
        </w:numPr>
        <w:spacing w:after="0" w:line="240" w:lineRule="auto"/>
        <w:ind w:left="851" w:right="616" w:hanging="284"/>
        <w:jc w:val="both"/>
        <w:rPr>
          <w:rFonts w:ascii="Arial" w:hAnsi="Arial" w:cs="Arial"/>
          <w:i/>
          <w:sz w:val="20"/>
          <w:szCs w:val="20"/>
        </w:rPr>
      </w:pPr>
      <w:r w:rsidRPr="005071A0">
        <w:rPr>
          <w:rFonts w:ascii="Arial" w:hAnsi="Arial" w:cs="Arial"/>
          <w:i/>
          <w:sz w:val="20"/>
          <w:szCs w:val="20"/>
        </w:rPr>
        <w:t>En la calle Gabriel Medina Martínez del blvd. Central a calle Reforma sección 2115, 2142, y 2125.</w:t>
      </w:r>
    </w:p>
    <w:p w:rsidR="00194C51" w:rsidRPr="005071A0" w:rsidRDefault="00194C51" w:rsidP="00504C49">
      <w:pPr>
        <w:pStyle w:val="Prrafodelista"/>
        <w:numPr>
          <w:ilvl w:val="0"/>
          <w:numId w:val="36"/>
        </w:numPr>
        <w:spacing w:after="0" w:line="240" w:lineRule="auto"/>
        <w:ind w:left="851" w:right="616" w:hanging="284"/>
        <w:jc w:val="both"/>
        <w:rPr>
          <w:rFonts w:ascii="Arial" w:hAnsi="Arial" w:cs="Arial"/>
          <w:i/>
          <w:sz w:val="20"/>
          <w:szCs w:val="20"/>
        </w:rPr>
      </w:pPr>
      <w:r w:rsidRPr="005071A0">
        <w:rPr>
          <w:rFonts w:ascii="Arial" w:hAnsi="Arial" w:cs="Arial"/>
          <w:i/>
          <w:sz w:val="20"/>
          <w:szCs w:val="20"/>
        </w:rPr>
        <w:t>Por la calle Niños Héroes de la carretera a la calle Gabriel Medina Martínez secciones 2114 y 2115.</w:t>
      </w:r>
    </w:p>
    <w:p w:rsidR="00194C51" w:rsidRPr="005071A0" w:rsidRDefault="00194C51" w:rsidP="00504C49">
      <w:pPr>
        <w:pStyle w:val="Prrafodelista"/>
        <w:numPr>
          <w:ilvl w:val="0"/>
          <w:numId w:val="36"/>
        </w:numPr>
        <w:spacing w:after="0" w:line="240" w:lineRule="auto"/>
        <w:ind w:left="851" w:right="616" w:hanging="284"/>
        <w:jc w:val="both"/>
        <w:rPr>
          <w:rFonts w:ascii="Arial" w:hAnsi="Arial" w:cs="Arial"/>
          <w:i/>
          <w:sz w:val="20"/>
          <w:szCs w:val="20"/>
        </w:rPr>
      </w:pPr>
      <w:r w:rsidRPr="005071A0">
        <w:rPr>
          <w:rFonts w:ascii="Arial" w:hAnsi="Arial" w:cs="Arial"/>
          <w:i/>
          <w:sz w:val="20"/>
          <w:szCs w:val="20"/>
        </w:rPr>
        <w:t>Por la calle Reforma de Gabriel Medina Martínez a calle Constitución secciones 2125, 2124 y 2126.</w:t>
      </w:r>
    </w:p>
    <w:p w:rsidR="00194C51" w:rsidRPr="005071A0" w:rsidRDefault="00464EF4" w:rsidP="00504C49">
      <w:pPr>
        <w:pStyle w:val="Prrafodelista"/>
        <w:numPr>
          <w:ilvl w:val="0"/>
          <w:numId w:val="36"/>
        </w:numPr>
        <w:spacing w:after="0" w:line="240" w:lineRule="auto"/>
        <w:ind w:left="851" w:right="616" w:hanging="284"/>
        <w:jc w:val="both"/>
        <w:rPr>
          <w:rFonts w:ascii="Arial" w:hAnsi="Arial" w:cs="Arial"/>
          <w:i/>
          <w:sz w:val="20"/>
          <w:szCs w:val="20"/>
        </w:rPr>
      </w:pPr>
      <w:r w:rsidRPr="005071A0">
        <w:rPr>
          <w:rFonts w:ascii="Arial" w:hAnsi="Arial" w:cs="Arial"/>
          <w:i/>
          <w:sz w:val="20"/>
          <w:szCs w:val="20"/>
        </w:rPr>
        <w:t>A lo largo del Blvd. 16 de Septiembre frente a Bancomer en la colonia Centro perteneciente a la sección 2130.</w:t>
      </w:r>
    </w:p>
    <w:p w:rsidR="00464EF4" w:rsidRPr="005071A0" w:rsidRDefault="00464EF4" w:rsidP="00504C49">
      <w:pPr>
        <w:pStyle w:val="Prrafodelista"/>
        <w:numPr>
          <w:ilvl w:val="0"/>
          <w:numId w:val="36"/>
        </w:numPr>
        <w:spacing w:after="0" w:line="240" w:lineRule="auto"/>
        <w:ind w:left="851" w:right="616" w:hanging="284"/>
        <w:jc w:val="both"/>
        <w:rPr>
          <w:rFonts w:ascii="Arial" w:hAnsi="Arial" w:cs="Arial"/>
          <w:i/>
          <w:sz w:val="20"/>
          <w:szCs w:val="20"/>
        </w:rPr>
      </w:pPr>
      <w:r w:rsidRPr="005071A0">
        <w:rPr>
          <w:rFonts w:ascii="Arial" w:hAnsi="Arial" w:cs="Arial"/>
          <w:i/>
          <w:sz w:val="20"/>
          <w:szCs w:val="20"/>
        </w:rPr>
        <w:t>Por Blvd. Central esq. Con Álvaro Obregón colonia Makarenko perteneciente a la sección 2159.</w:t>
      </w:r>
    </w:p>
    <w:p w:rsidR="00825C67" w:rsidRDefault="00825C67" w:rsidP="00504C49">
      <w:pPr>
        <w:spacing w:after="0" w:line="240" w:lineRule="auto"/>
        <w:ind w:left="567" w:right="51"/>
        <w:jc w:val="both"/>
        <w:rPr>
          <w:rFonts w:ascii="Arial" w:hAnsi="Arial" w:cs="Arial"/>
          <w:i/>
          <w:sz w:val="20"/>
          <w:szCs w:val="20"/>
        </w:rPr>
      </w:pPr>
    </w:p>
    <w:p w:rsidR="009F5DC8" w:rsidRDefault="009F5DC8" w:rsidP="00504C49">
      <w:pPr>
        <w:spacing w:after="0" w:line="240" w:lineRule="auto"/>
        <w:ind w:left="567" w:right="51"/>
        <w:jc w:val="both"/>
        <w:rPr>
          <w:rFonts w:ascii="Arial" w:hAnsi="Arial" w:cs="Arial"/>
          <w:i/>
          <w:sz w:val="20"/>
          <w:szCs w:val="20"/>
        </w:rPr>
      </w:pPr>
    </w:p>
    <w:p w:rsidR="009F5DC8" w:rsidRDefault="009F5DC8" w:rsidP="00504C49">
      <w:pPr>
        <w:spacing w:after="0" w:line="240" w:lineRule="auto"/>
        <w:ind w:left="567" w:right="51"/>
        <w:jc w:val="both"/>
        <w:rPr>
          <w:rFonts w:ascii="Arial" w:hAnsi="Arial" w:cs="Arial"/>
          <w:i/>
          <w:sz w:val="20"/>
          <w:szCs w:val="20"/>
        </w:rPr>
      </w:pPr>
    </w:p>
    <w:p w:rsidR="009F5DC8" w:rsidRPr="005071A0" w:rsidRDefault="009F5DC8" w:rsidP="00504C49">
      <w:pPr>
        <w:spacing w:after="0" w:line="240" w:lineRule="auto"/>
        <w:ind w:left="567" w:right="51"/>
        <w:jc w:val="both"/>
        <w:rPr>
          <w:rFonts w:ascii="Arial" w:hAnsi="Arial" w:cs="Arial"/>
          <w:i/>
          <w:sz w:val="20"/>
          <w:szCs w:val="20"/>
        </w:rPr>
      </w:pPr>
    </w:p>
    <w:p w:rsidR="00825C67" w:rsidRPr="005071A0" w:rsidRDefault="00825C67" w:rsidP="00504C49">
      <w:pPr>
        <w:spacing w:after="0" w:line="240" w:lineRule="auto"/>
        <w:ind w:right="49"/>
        <w:jc w:val="both"/>
        <w:rPr>
          <w:rFonts w:ascii="Arial" w:hAnsi="Arial" w:cs="Arial"/>
          <w:b/>
          <w:sz w:val="24"/>
          <w:szCs w:val="24"/>
        </w:rPr>
      </w:pPr>
      <w:r w:rsidRPr="005071A0">
        <w:rPr>
          <w:rFonts w:ascii="Arial" w:hAnsi="Arial" w:cs="Arial"/>
          <w:b/>
          <w:sz w:val="24"/>
          <w:szCs w:val="24"/>
        </w:rPr>
        <w:t>Distrito VIII de Angostura, Sinaloa.</w:t>
      </w:r>
    </w:p>
    <w:p w:rsidR="00825C67" w:rsidRPr="005071A0" w:rsidRDefault="00825C67" w:rsidP="00504C49">
      <w:pPr>
        <w:pStyle w:val="Prrafodelista"/>
        <w:numPr>
          <w:ilvl w:val="0"/>
          <w:numId w:val="23"/>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En postes de la CFE. Referencia: calle carretera angostura- la esperanza, Colonia La esperanza, Junto al rastro municipal perteneciente al área rural, sección electoral 462.</w:t>
      </w:r>
    </w:p>
    <w:p w:rsidR="00914871" w:rsidRPr="005071A0" w:rsidRDefault="00914871" w:rsidP="00504C49">
      <w:pPr>
        <w:pStyle w:val="Prrafodelista"/>
        <w:numPr>
          <w:ilvl w:val="0"/>
          <w:numId w:val="23"/>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En postes de la CFE. Referencia: Boulevard Melquiades Camacho S/N, Colonia La esperanza, perteneciente al área rural, sección electoral 487.</w:t>
      </w:r>
    </w:p>
    <w:p w:rsidR="00825C67" w:rsidRPr="005071A0" w:rsidRDefault="00914871" w:rsidP="00504C49">
      <w:pPr>
        <w:pStyle w:val="Prrafodelista"/>
        <w:numPr>
          <w:ilvl w:val="0"/>
          <w:numId w:val="23"/>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En postes de la CFE. Referencia: Calle Lázaro Cárdenas s/n, Colonia El Ébano, perteneciente al área rural, sección electoral 493.</w:t>
      </w:r>
    </w:p>
    <w:p w:rsidR="00914871" w:rsidRPr="005071A0" w:rsidRDefault="00914871" w:rsidP="00504C49">
      <w:pPr>
        <w:pStyle w:val="Prrafodelista"/>
        <w:numPr>
          <w:ilvl w:val="0"/>
          <w:numId w:val="23"/>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En postes de la CFE. Referencia: calle sin nombre, en la loc. el Ranchito, cerca del depósito de la Tecate, Perteneciente al área Rural de la sección electoral 496.</w:t>
      </w:r>
    </w:p>
    <w:p w:rsidR="00914871" w:rsidRPr="005071A0" w:rsidRDefault="00914871" w:rsidP="00504C49">
      <w:pPr>
        <w:pStyle w:val="Prrafodelista"/>
        <w:numPr>
          <w:ilvl w:val="0"/>
          <w:numId w:val="23"/>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En postes de la CFE. Referencia: frente a la escuela colegio de bachilleres del estado, en la loc. el protomártir, Perteneciente al área Rural de la sección electoral 517.</w:t>
      </w:r>
    </w:p>
    <w:p w:rsidR="00914871" w:rsidRPr="005071A0" w:rsidRDefault="00914871" w:rsidP="00504C49">
      <w:pPr>
        <w:pStyle w:val="Prrafodelista"/>
        <w:numPr>
          <w:ilvl w:val="0"/>
          <w:numId w:val="23"/>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En postes de la CFE. Referencia: calle sin nombre, en la Loc. Dámaso Cárdenas, frente a la Escuela Primaria General Gabriel Leyva, perteneciente al área rural, sección electoral 518.</w:t>
      </w:r>
    </w:p>
    <w:p w:rsidR="00825C67" w:rsidRPr="005071A0" w:rsidRDefault="00914871" w:rsidP="00504C49">
      <w:pPr>
        <w:pStyle w:val="Prrafodelista"/>
        <w:numPr>
          <w:ilvl w:val="0"/>
          <w:numId w:val="23"/>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En postes de la CFE. Referencia: calle sin nombre a un lado de la escuela primaria rural Lic. Adolfo López mateos, loc. Rafael Buelna., perteneciente al área rural, sección electoral 519.</w:t>
      </w:r>
    </w:p>
    <w:p w:rsidR="00914871" w:rsidRPr="005071A0" w:rsidRDefault="00914871" w:rsidP="00504C49">
      <w:pPr>
        <w:pStyle w:val="Prrafodelista"/>
        <w:numPr>
          <w:ilvl w:val="0"/>
          <w:numId w:val="23"/>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En postes de la CFE. Referencia: calle sin nombre, loc. Ignacio Allende. junto a la esc. primaria francisco González Bocanegra, perteneciente al área rural, sección electoral 524.</w:t>
      </w:r>
    </w:p>
    <w:p w:rsidR="00914871" w:rsidRPr="005071A0" w:rsidRDefault="00914871" w:rsidP="00504C49">
      <w:pPr>
        <w:pStyle w:val="Prrafodelista"/>
        <w:numPr>
          <w:ilvl w:val="0"/>
          <w:numId w:val="23"/>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En postes de la CFE. Referencia: Ave Rio Culiacán s/n, loc. La Reforma. Frente a la Ley, perteneciente al área rural, sección electoral 541.</w:t>
      </w:r>
    </w:p>
    <w:p w:rsidR="00914871" w:rsidRPr="005071A0" w:rsidRDefault="00914871" w:rsidP="00504C49">
      <w:pPr>
        <w:pStyle w:val="Prrafodelista"/>
        <w:numPr>
          <w:ilvl w:val="0"/>
          <w:numId w:val="23"/>
        </w:numPr>
        <w:spacing w:after="0" w:line="240" w:lineRule="auto"/>
        <w:ind w:left="851" w:right="616" w:hanging="284"/>
        <w:jc w:val="both"/>
        <w:rPr>
          <w:rFonts w:ascii="Arial" w:hAnsi="Arial" w:cs="Arial"/>
          <w:i/>
          <w:sz w:val="20"/>
          <w:szCs w:val="20"/>
        </w:rPr>
      </w:pPr>
      <w:r w:rsidRPr="005071A0">
        <w:rPr>
          <w:rFonts w:ascii="Arial" w:hAnsi="Arial" w:cs="Arial"/>
          <w:i/>
          <w:sz w:val="20"/>
          <w:szCs w:val="20"/>
        </w:rPr>
        <w:t>En postes de la CFE. Referencia: Calle Venustiano Carranza No. 32,</w:t>
      </w:r>
      <w:r w:rsidR="009F5DC8">
        <w:rPr>
          <w:rFonts w:ascii="Arial" w:hAnsi="Arial" w:cs="Arial"/>
          <w:i/>
          <w:sz w:val="20"/>
          <w:szCs w:val="20"/>
        </w:rPr>
        <w:t xml:space="preserve"> </w:t>
      </w:r>
      <w:r w:rsidRPr="005071A0">
        <w:rPr>
          <w:rFonts w:ascii="Arial" w:hAnsi="Arial" w:cs="Arial"/>
          <w:i/>
          <w:sz w:val="20"/>
          <w:szCs w:val="20"/>
        </w:rPr>
        <w:t>loc. Colonia Agrícola México, perteneciente al área rural, sección electoral 534.</w:t>
      </w:r>
    </w:p>
    <w:p w:rsidR="00914871" w:rsidRPr="005071A0" w:rsidRDefault="00914871" w:rsidP="00504C49">
      <w:pPr>
        <w:pStyle w:val="Prrafodelista"/>
        <w:numPr>
          <w:ilvl w:val="0"/>
          <w:numId w:val="23"/>
        </w:numPr>
        <w:spacing w:after="0" w:line="240" w:lineRule="auto"/>
        <w:ind w:left="851" w:right="616" w:hanging="284"/>
        <w:jc w:val="both"/>
        <w:rPr>
          <w:rFonts w:ascii="Arial" w:hAnsi="Arial" w:cs="Arial"/>
          <w:i/>
          <w:sz w:val="20"/>
          <w:szCs w:val="20"/>
        </w:rPr>
      </w:pPr>
      <w:r w:rsidRPr="005071A0">
        <w:rPr>
          <w:rFonts w:ascii="Arial" w:hAnsi="Arial" w:cs="Arial"/>
          <w:i/>
          <w:sz w:val="20"/>
          <w:szCs w:val="20"/>
        </w:rPr>
        <w:t>En postes de la CFE. Referencia: Calle principal y por el malecón, en la loc. Costa Azul. Frente a la pescadería, perteneciente al área rural, sección electoral 539.</w:t>
      </w:r>
    </w:p>
    <w:p w:rsidR="00914871" w:rsidRPr="005071A0" w:rsidRDefault="00914871" w:rsidP="00504C49">
      <w:pPr>
        <w:pStyle w:val="Prrafodelista"/>
        <w:numPr>
          <w:ilvl w:val="0"/>
          <w:numId w:val="23"/>
        </w:numPr>
        <w:spacing w:after="0" w:line="240" w:lineRule="auto"/>
        <w:ind w:left="851" w:right="616" w:hanging="284"/>
        <w:jc w:val="both"/>
        <w:rPr>
          <w:rFonts w:ascii="Arial" w:hAnsi="Arial" w:cs="Arial"/>
          <w:i/>
          <w:sz w:val="20"/>
          <w:szCs w:val="20"/>
        </w:rPr>
      </w:pPr>
      <w:r w:rsidRPr="005071A0">
        <w:rPr>
          <w:rFonts w:ascii="Arial" w:hAnsi="Arial" w:cs="Arial"/>
          <w:i/>
          <w:sz w:val="20"/>
          <w:szCs w:val="20"/>
        </w:rPr>
        <w:t>En postes de la CFE. Referencia: Calle Lucio Blanco s/n, en la loc. Col. Agrícola Independencia. Frente a la Escuela</w:t>
      </w:r>
      <w:r w:rsidR="009F5DC8">
        <w:rPr>
          <w:rFonts w:ascii="Arial" w:hAnsi="Arial" w:cs="Arial"/>
          <w:i/>
          <w:sz w:val="20"/>
          <w:szCs w:val="20"/>
        </w:rPr>
        <w:t xml:space="preserve"> </w:t>
      </w:r>
      <w:r w:rsidRPr="005071A0">
        <w:rPr>
          <w:rFonts w:ascii="Arial" w:hAnsi="Arial" w:cs="Arial"/>
          <w:i/>
          <w:sz w:val="20"/>
          <w:szCs w:val="20"/>
        </w:rPr>
        <w:t>Sec. Técnica No. 17, perteneciente al área rural, sección electoral 561.</w:t>
      </w:r>
    </w:p>
    <w:p w:rsidR="00825C67" w:rsidRPr="005071A0" w:rsidRDefault="00825C67" w:rsidP="00504C49">
      <w:pPr>
        <w:spacing w:after="0" w:line="240" w:lineRule="auto"/>
        <w:ind w:right="49"/>
        <w:jc w:val="both"/>
        <w:rPr>
          <w:rFonts w:ascii="Arial" w:hAnsi="Arial" w:cs="Arial"/>
          <w:sz w:val="20"/>
          <w:szCs w:val="20"/>
        </w:rPr>
      </w:pPr>
    </w:p>
    <w:p w:rsidR="00825C67" w:rsidRPr="005071A0" w:rsidRDefault="00825C67" w:rsidP="00504C49">
      <w:pPr>
        <w:spacing w:after="0" w:line="240" w:lineRule="auto"/>
        <w:ind w:right="49"/>
        <w:jc w:val="both"/>
        <w:rPr>
          <w:rFonts w:ascii="Arial" w:hAnsi="Arial" w:cs="Arial"/>
          <w:b/>
          <w:sz w:val="24"/>
          <w:szCs w:val="24"/>
        </w:rPr>
      </w:pPr>
      <w:r w:rsidRPr="005071A0">
        <w:rPr>
          <w:rFonts w:ascii="Arial" w:hAnsi="Arial" w:cs="Arial"/>
          <w:b/>
          <w:sz w:val="24"/>
          <w:szCs w:val="24"/>
        </w:rPr>
        <w:t>Distrito IX de Salvador Alvarado, Sinaloa.</w:t>
      </w:r>
    </w:p>
    <w:p w:rsidR="00825C67" w:rsidRPr="005071A0" w:rsidRDefault="00825C67" w:rsidP="00504C49">
      <w:pPr>
        <w:pStyle w:val="Prrafodelista"/>
        <w:numPr>
          <w:ilvl w:val="0"/>
          <w:numId w:val="24"/>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En equipamiento urbano, en Ave. Venustiano Carranza entre Blvd. Centauro del Norte y C. Teófilo Noris, Colonias, 15 De Julio y Militar, Guamúchil, Sinaloa, la cual pertenece al área urbana de las secciones electorales 3226, 3227, 3236.</w:t>
      </w:r>
    </w:p>
    <w:p w:rsidR="00825C67" w:rsidRPr="005071A0" w:rsidRDefault="00825C67" w:rsidP="00504C49">
      <w:pPr>
        <w:pStyle w:val="Prrafodelista"/>
        <w:numPr>
          <w:ilvl w:val="0"/>
          <w:numId w:val="24"/>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En equipamiento urbano, en Ave Mariano Matamoros entre Blvd. Centauro del Norte y Mirador de la Presa Eustaquio Buelna, Col. Ampliación Lomas Del Valle, Guamúchil, Sinaloa, la cual pertenece al área urbana de la sección electoral 3225.</w:t>
      </w:r>
    </w:p>
    <w:p w:rsidR="00825C67" w:rsidRPr="005071A0" w:rsidRDefault="00825C67" w:rsidP="00504C49">
      <w:pPr>
        <w:pStyle w:val="Prrafodelista"/>
        <w:numPr>
          <w:ilvl w:val="0"/>
          <w:numId w:val="24"/>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En equipamiento urbano, en Ave. Enrique Dunant entre Blvd. Francisco Labastida y Carr. a Angostura, Fracc. Los Parques y Col. Morelos, Guamúchil, Sinaloa., la cual pertenece al área urbana de las secciones electorales 3288, 3320.</w:t>
      </w:r>
    </w:p>
    <w:p w:rsidR="00825C67" w:rsidRPr="005071A0" w:rsidRDefault="00825C67" w:rsidP="00504C49">
      <w:pPr>
        <w:pStyle w:val="Prrafodelista"/>
        <w:numPr>
          <w:ilvl w:val="0"/>
          <w:numId w:val="24"/>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En equipamiento urbano en Ave. Mariano Escobedo entre Blvd. Antonio Rosales y C. Guadalupe Victoria, Col. Centro, C.P. 81440, Guamúchil, Sinaloa, la cual pertenece al área urbana de las sección electoral 3267.</w:t>
      </w:r>
    </w:p>
    <w:p w:rsidR="00825C67" w:rsidRPr="005071A0" w:rsidRDefault="00825C67" w:rsidP="00504C49">
      <w:pPr>
        <w:pStyle w:val="Prrafodelista"/>
        <w:numPr>
          <w:ilvl w:val="0"/>
          <w:numId w:val="24"/>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En equipamiento urbano, en Blvd. Antonio Rosales entre Ave. Emiliano Zapata y Ave. Aquiles Serdán, Col. Morelos, C.P. 81440, Guamúchil, Sinaloa, la cual pertenece al área urbana de las sección electoral 3289.</w:t>
      </w:r>
    </w:p>
    <w:p w:rsidR="00825C67" w:rsidRPr="005071A0" w:rsidRDefault="00825C67" w:rsidP="00504C49">
      <w:pPr>
        <w:pStyle w:val="Prrafodelista"/>
        <w:numPr>
          <w:ilvl w:val="0"/>
          <w:numId w:val="24"/>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En equipamiento urbano, en Blvd. Centauro del Norte entre Ave. Margarita Maza de Juárez y Ave. Carmen Serdán, Col, Ampliación 15 De Julio, C.P.81410, Guamúchil, Sinaloa, la cual pertenece al área urbana de la sección electoral 3225.</w:t>
      </w:r>
    </w:p>
    <w:p w:rsidR="00825C67" w:rsidRPr="005071A0" w:rsidRDefault="00825C67" w:rsidP="00504C49">
      <w:pPr>
        <w:pStyle w:val="Prrafodelista"/>
        <w:numPr>
          <w:ilvl w:val="0"/>
          <w:numId w:val="24"/>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En equipamiento urbano, en Ave. Venustiano Carranza entre Blvd. Centauro Del Norte y C. Teófilo Noris, Colonias, 15 De Julio y Militar, Guamúchil, Sinaloa, la cual pertenece al área urbana de las secciones electorales 3226, 3227, 3236.</w:t>
      </w:r>
    </w:p>
    <w:p w:rsidR="00825C67" w:rsidRPr="005071A0" w:rsidRDefault="00825C67" w:rsidP="00504C49">
      <w:pPr>
        <w:pStyle w:val="Prrafodelista"/>
        <w:numPr>
          <w:ilvl w:val="0"/>
          <w:numId w:val="24"/>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En equipamiento urbano, en Ave. Venustiano Carranza entre Blvd. Centauro Del Norte y C. Teófilo Noris, Colonias, 15 De Julio y Militar, Guamúchil, Sinaloa, la cual pertenece al área urbana de la sección electoral 3256.</w:t>
      </w:r>
    </w:p>
    <w:p w:rsidR="00825C67" w:rsidRPr="005071A0" w:rsidRDefault="00825C67" w:rsidP="00504C49">
      <w:pPr>
        <w:pStyle w:val="Prrafodelista"/>
        <w:numPr>
          <w:ilvl w:val="0"/>
          <w:numId w:val="24"/>
        </w:numPr>
        <w:spacing w:after="0" w:line="240" w:lineRule="auto"/>
        <w:ind w:left="851" w:right="616" w:hanging="218"/>
        <w:jc w:val="both"/>
        <w:rPr>
          <w:rFonts w:ascii="Arial" w:hAnsi="Arial" w:cs="Arial"/>
          <w:i/>
          <w:sz w:val="20"/>
          <w:szCs w:val="20"/>
        </w:rPr>
      </w:pPr>
      <w:r w:rsidRPr="005071A0">
        <w:rPr>
          <w:rFonts w:ascii="Arial" w:hAnsi="Arial" w:cs="Arial"/>
          <w:i/>
          <w:sz w:val="20"/>
          <w:szCs w:val="20"/>
        </w:rPr>
        <w:t>En equipamiento urbano, en Ave. Mariano Matamoros entre C. Agustín Melgar y C. Juan Escutia, Col. Niños Héroes, C.P. 81430, Guamúchil,, Sinaloa, la cual pertenece al área urbana de la sección electoral 3242.</w:t>
      </w:r>
    </w:p>
    <w:p w:rsidR="00825C67" w:rsidRPr="005071A0" w:rsidRDefault="00825C67" w:rsidP="00504C49">
      <w:pPr>
        <w:pStyle w:val="Prrafodelista"/>
        <w:numPr>
          <w:ilvl w:val="0"/>
          <w:numId w:val="24"/>
        </w:numPr>
        <w:spacing w:after="0" w:line="240" w:lineRule="auto"/>
        <w:ind w:left="851" w:right="616"/>
        <w:jc w:val="both"/>
        <w:rPr>
          <w:rFonts w:ascii="Arial" w:hAnsi="Arial" w:cs="Arial"/>
          <w:i/>
          <w:sz w:val="20"/>
          <w:szCs w:val="20"/>
        </w:rPr>
      </w:pPr>
      <w:r w:rsidRPr="005071A0">
        <w:rPr>
          <w:rFonts w:ascii="Arial" w:hAnsi="Arial" w:cs="Arial"/>
          <w:i/>
          <w:sz w:val="20"/>
          <w:szCs w:val="20"/>
        </w:rPr>
        <w:t>En equipamiento urbano, en Parada de Autobuses Urbanos, en Ave. Mariano Matamoros entre Blvd. Centauro Del Norte y C. Pablo Gastélum De La Vara, Frente A Icatsin, Col. Agustina Ramírez, C.P. 81430 Guamúchil, Sinaloa, Sinaloa, la cual pertenece al área urbana de la sección electoral 3225.</w:t>
      </w:r>
    </w:p>
    <w:p w:rsidR="00825C67" w:rsidRPr="005071A0" w:rsidRDefault="00825C67" w:rsidP="00504C49">
      <w:pPr>
        <w:pStyle w:val="Prrafodelista"/>
        <w:numPr>
          <w:ilvl w:val="0"/>
          <w:numId w:val="24"/>
        </w:numPr>
        <w:spacing w:after="0" w:line="240" w:lineRule="auto"/>
        <w:ind w:left="851" w:right="616"/>
        <w:jc w:val="both"/>
        <w:rPr>
          <w:rFonts w:ascii="Arial" w:hAnsi="Arial" w:cs="Arial"/>
          <w:i/>
          <w:sz w:val="20"/>
          <w:szCs w:val="20"/>
        </w:rPr>
      </w:pPr>
      <w:r w:rsidRPr="005071A0">
        <w:rPr>
          <w:rFonts w:ascii="Arial" w:hAnsi="Arial" w:cs="Arial"/>
          <w:i/>
          <w:sz w:val="20"/>
          <w:szCs w:val="20"/>
        </w:rPr>
        <w:t>En equipamiento urbano, en Parada en Autobuses Urbanos, en Ave. Mariano Matamoros entre Blvd. Centauro del Norte Y C. Guamúchil, Fracc. Ampliación Lomas Del Valle, C.P. 81410 Guamúchil, Sinaloa, la cual pertenece al área urbana de la sección electoral 3224.</w:t>
      </w:r>
    </w:p>
    <w:p w:rsidR="00825C67" w:rsidRPr="005071A0" w:rsidRDefault="00825C67" w:rsidP="00504C49">
      <w:pPr>
        <w:pStyle w:val="Prrafodelista"/>
        <w:numPr>
          <w:ilvl w:val="0"/>
          <w:numId w:val="24"/>
        </w:numPr>
        <w:spacing w:after="0" w:line="240" w:lineRule="auto"/>
        <w:ind w:left="851" w:right="616"/>
        <w:jc w:val="both"/>
        <w:rPr>
          <w:rFonts w:ascii="Arial" w:hAnsi="Arial" w:cs="Arial"/>
          <w:i/>
          <w:sz w:val="20"/>
          <w:szCs w:val="20"/>
        </w:rPr>
      </w:pPr>
      <w:r w:rsidRPr="005071A0">
        <w:rPr>
          <w:rFonts w:ascii="Arial" w:hAnsi="Arial" w:cs="Arial"/>
          <w:i/>
          <w:sz w:val="20"/>
          <w:szCs w:val="20"/>
        </w:rPr>
        <w:t>En equipamiento urbano, en C. Teófilo Noris entre Ave. Venustiano Carranza y Ave. Francisco I. Madero, Col. Militar, C.P. 81440 Guamúchil, Sinaloa, la cual pertenece al área urbana de las secciones electorales 3235, 3236.</w:t>
      </w:r>
    </w:p>
    <w:p w:rsidR="00825C67" w:rsidRPr="005071A0" w:rsidRDefault="00825C67" w:rsidP="00504C49">
      <w:pPr>
        <w:pStyle w:val="Prrafodelista"/>
        <w:numPr>
          <w:ilvl w:val="0"/>
          <w:numId w:val="24"/>
        </w:numPr>
        <w:spacing w:after="0" w:line="240" w:lineRule="auto"/>
        <w:ind w:left="851" w:right="616"/>
        <w:jc w:val="both"/>
        <w:rPr>
          <w:rFonts w:ascii="Arial" w:hAnsi="Arial" w:cs="Arial"/>
          <w:i/>
          <w:sz w:val="20"/>
          <w:szCs w:val="20"/>
        </w:rPr>
      </w:pPr>
      <w:r w:rsidRPr="005071A0">
        <w:rPr>
          <w:rFonts w:ascii="Arial" w:hAnsi="Arial" w:cs="Arial"/>
          <w:i/>
          <w:sz w:val="20"/>
          <w:szCs w:val="20"/>
        </w:rPr>
        <w:t>En equipamiento urbano, en Blvd. Antonio Rosales entre Ave. Mariano Matamoros y Ave. Javier Mina, Col. Centro, C.P. 81440, Guamúchil, Sinaloa, la cual pertenece al área urbana de la sección electoral 3292.</w:t>
      </w:r>
    </w:p>
    <w:p w:rsidR="00825C67" w:rsidRPr="005071A0" w:rsidRDefault="00825C67" w:rsidP="00504C49">
      <w:pPr>
        <w:pStyle w:val="Prrafodelista"/>
        <w:numPr>
          <w:ilvl w:val="0"/>
          <w:numId w:val="24"/>
        </w:numPr>
        <w:spacing w:after="0" w:line="240" w:lineRule="auto"/>
        <w:ind w:left="851" w:right="616"/>
        <w:jc w:val="both"/>
        <w:rPr>
          <w:rFonts w:ascii="Arial" w:hAnsi="Arial" w:cs="Arial"/>
          <w:i/>
          <w:sz w:val="20"/>
          <w:szCs w:val="20"/>
        </w:rPr>
      </w:pPr>
      <w:r w:rsidRPr="005071A0">
        <w:rPr>
          <w:rFonts w:ascii="Arial" w:hAnsi="Arial" w:cs="Arial"/>
          <w:i/>
          <w:sz w:val="20"/>
          <w:szCs w:val="20"/>
        </w:rPr>
        <w:t>En equipamiento urbano, en Ave. Agustina Ramírez entre Blvd. Antonio Rosales y C. Guadalupe Victoria, Col. Centro, C.P. 81440, Guamúchil, Sinaloa, la cual pertenece al área urbana de las secciones electorales 3266, 3267, 3294.</w:t>
      </w:r>
    </w:p>
    <w:p w:rsidR="00825C67" w:rsidRPr="005071A0" w:rsidRDefault="00825C67" w:rsidP="00504C49">
      <w:pPr>
        <w:pStyle w:val="Prrafodelista"/>
        <w:numPr>
          <w:ilvl w:val="0"/>
          <w:numId w:val="24"/>
        </w:numPr>
        <w:spacing w:after="0" w:line="240" w:lineRule="auto"/>
        <w:ind w:left="851" w:right="616"/>
        <w:jc w:val="both"/>
        <w:rPr>
          <w:rFonts w:ascii="Arial" w:hAnsi="Arial" w:cs="Arial"/>
          <w:i/>
          <w:sz w:val="20"/>
          <w:szCs w:val="20"/>
        </w:rPr>
      </w:pPr>
      <w:r w:rsidRPr="005071A0">
        <w:rPr>
          <w:rFonts w:ascii="Arial" w:hAnsi="Arial" w:cs="Arial"/>
          <w:i/>
          <w:sz w:val="20"/>
          <w:szCs w:val="20"/>
        </w:rPr>
        <w:t>En equipamiento urbano, en Ave. Agustina Ramírez entre Blvd. Antonio Rosales y C. Guadalupe Victoria, Col. Centro, C.P. 81440, Guamúchil, Sinaloa, la cual pertenece al área urbana de las secciones electorales 3266, 3267, 3294.</w:t>
      </w:r>
    </w:p>
    <w:p w:rsidR="00825C67" w:rsidRPr="005071A0" w:rsidRDefault="00825C67" w:rsidP="00504C49">
      <w:pPr>
        <w:pStyle w:val="Prrafodelista"/>
        <w:numPr>
          <w:ilvl w:val="0"/>
          <w:numId w:val="24"/>
        </w:numPr>
        <w:spacing w:after="0" w:line="240" w:lineRule="auto"/>
        <w:ind w:left="851" w:right="616"/>
        <w:jc w:val="both"/>
        <w:rPr>
          <w:rFonts w:ascii="Arial" w:hAnsi="Arial" w:cs="Arial"/>
          <w:i/>
          <w:sz w:val="20"/>
          <w:szCs w:val="20"/>
        </w:rPr>
      </w:pPr>
      <w:r w:rsidRPr="005071A0">
        <w:rPr>
          <w:rFonts w:ascii="Arial" w:hAnsi="Arial" w:cs="Arial"/>
          <w:i/>
          <w:sz w:val="20"/>
          <w:szCs w:val="20"/>
        </w:rPr>
        <w:t>En equipamiento urbano, en Ave. Mariano Escobedo entre Blvd. Antonio Rosales y C. Guadalupe Victoria, Col. Centro, C.P. 81440, Guamúchil, Sinaloa, la cual pertenece al área urbana de las secciones electorales 3266, 3267, 3294.</w:t>
      </w:r>
    </w:p>
    <w:p w:rsidR="00825C67" w:rsidRPr="005071A0" w:rsidRDefault="00825C67" w:rsidP="00504C49">
      <w:pPr>
        <w:pStyle w:val="Prrafodelista"/>
        <w:numPr>
          <w:ilvl w:val="0"/>
          <w:numId w:val="24"/>
        </w:numPr>
        <w:spacing w:after="0" w:line="240" w:lineRule="auto"/>
        <w:ind w:left="851" w:right="616"/>
        <w:jc w:val="both"/>
        <w:rPr>
          <w:rFonts w:ascii="Arial" w:hAnsi="Arial" w:cs="Arial"/>
          <w:i/>
          <w:sz w:val="20"/>
          <w:szCs w:val="20"/>
        </w:rPr>
      </w:pPr>
      <w:r w:rsidRPr="005071A0">
        <w:rPr>
          <w:rFonts w:ascii="Arial" w:hAnsi="Arial" w:cs="Arial"/>
          <w:i/>
          <w:sz w:val="20"/>
          <w:szCs w:val="20"/>
        </w:rPr>
        <w:t>En equipamiento urbano, en C. José María Morelos entre Ave. Agustina Ramírez y Ave. Benito Juárez, Col. Centro, C.P. 81440, Guamúchil, Sinaloa, la cual pertenece al área urbana de las secciones electorales 3266, 3267.</w:t>
      </w:r>
    </w:p>
    <w:p w:rsidR="00825C67" w:rsidRPr="005071A0" w:rsidRDefault="00825C67" w:rsidP="00504C49">
      <w:pPr>
        <w:pStyle w:val="Prrafodelista"/>
        <w:numPr>
          <w:ilvl w:val="0"/>
          <w:numId w:val="24"/>
        </w:numPr>
        <w:spacing w:after="0" w:line="240" w:lineRule="auto"/>
        <w:ind w:left="851" w:right="616"/>
        <w:jc w:val="both"/>
        <w:rPr>
          <w:rFonts w:ascii="Arial" w:hAnsi="Arial" w:cs="Arial"/>
          <w:i/>
          <w:sz w:val="20"/>
          <w:szCs w:val="20"/>
        </w:rPr>
      </w:pPr>
      <w:r w:rsidRPr="005071A0">
        <w:rPr>
          <w:rFonts w:ascii="Arial" w:hAnsi="Arial" w:cs="Arial"/>
          <w:i/>
          <w:sz w:val="20"/>
          <w:szCs w:val="20"/>
        </w:rPr>
        <w:t>En equipamiento urbano, en Acceso Norte entre Retorno y Vías Del Ferrocarril Col. San Pedro, C.P. 81480, Guamúchil, Sinaloa, la cual pertenece al área urbana de la sección electoral 3264.</w:t>
      </w:r>
    </w:p>
    <w:p w:rsidR="00825C67" w:rsidRPr="005071A0" w:rsidRDefault="00825C67" w:rsidP="00504C49">
      <w:pPr>
        <w:pStyle w:val="Prrafodelista"/>
        <w:numPr>
          <w:ilvl w:val="0"/>
          <w:numId w:val="24"/>
        </w:numPr>
        <w:spacing w:after="0" w:line="240" w:lineRule="auto"/>
        <w:ind w:left="851" w:right="616"/>
        <w:jc w:val="both"/>
        <w:rPr>
          <w:rFonts w:ascii="Arial" w:hAnsi="Arial" w:cs="Arial"/>
          <w:i/>
          <w:sz w:val="20"/>
          <w:szCs w:val="20"/>
        </w:rPr>
      </w:pPr>
      <w:r w:rsidRPr="005071A0">
        <w:rPr>
          <w:rFonts w:ascii="Arial" w:hAnsi="Arial" w:cs="Arial"/>
          <w:i/>
          <w:sz w:val="20"/>
          <w:szCs w:val="20"/>
        </w:rPr>
        <w:t>En equipamiento urbano, en Ave. Agustina Ramírez entre C Principal y C. Laurel, Fraccionamientos</w:t>
      </w:r>
      <w:r w:rsidR="009F5DC8">
        <w:rPr>
          <w:rFonts w:ascii="Arial" w:hAnsi="Arial" w:cs="Arial"/>
          <w:i/>
          <w:sz w:val="20"/>
          <w:szCs w:val="20"/>
        </w:rPr>
        <w:t xml:space="preserve"> </w:t>
      </w:r>
      <w:r w:rsidRPr="005071A0">
        <w:rPr>
          <w:rFonts w:ascii="Arial" w:hAnsi="Arial" w:cs="Arial"/>
          <w:i/>
          <w:sz w:val="20"/>
          <w:szCs w:val="20"/>
        </w:rPr>
        <w:t>Lomas Del valle y Ampliación Lomas Del Valle, Guamúchil, Sinaloa, la cual pertenece al área urbana de la sección electoral 3224, 3229.</w:t>
      </w:r>
    </w:p>
    <w:p w:rsidR="00825C67" w:rsidRPr="005071A0" w:rsidRDefault="00825C67" w:rsidP="00504C49">
      <w:pPr>
        <w:pStyle w:val="Prrafodelista"/>
        <w:numPr>
          <w:ilvl w:val="0"/>
          <w:numId w:val="24"/>
        </w:numPr>
        <w:spacing w:after="0" w:line="240" w:lineRule="auto"/>
        <w:ind w:left="851" w:right="616"/>
        <w:jc w:val="both"/>
        <w:rPr>
          <w:rFonts w:ascii="Arial" w:hAnsi="Arial" w:cs="Arial"/>
          <w:i/>
          <w:sz w:val="20"/>
          <w:szCs w:val="20"/>
        </w:rPr>
      </w:pPr>
      <w:r w:rsidRPr="005071A0">
        <w:rPr>
          <w:rFonts w:ascii="Arial" w:hAnsi="Arial" w:cs="Arial"/>
          <w:i/>
          <w:sz w:val="20"/>
          <w:szCs w:val="20"/>
        </w:rPr>
        <w:t>En equipamiento urbano, en C. Amapá entre Ave. Agustina Ramírez y Ave. Mariano Matamoros, Fracc. Ampliación Lomas del Valle, Guamúchil, Sinaloa, la cual pertenece al área urbana de la sección electoral 3224.</w:t>
      </w:r>
    </w:p>
    <w:p w:rsidR="00825C67" w:rsidRPr="005071A0" w:rsidRDefault="00825C67" w:rsidP="00504C49">
      <w:pPr>
        <w:pStyle w:val="Prrafodelista"/>
        <w:numPr>
          <w:ilvl w:val="0"/>
          <w:numId w:val="24"/>
        </w:numPr>
        <w:spacing w:after="0" w:line="240" w:lineRule="auto"/>
        <w:ind w:left="851" w:right="616"/>
        <w:jc w:val="both"/>
        <w:rPr>
          <w:rFonts w:ascii="Arial" w:hAnsi="Arial" w:cs="Arial"/>
          <w:i/>
          <w:sz w:val="20"/>
          <w:szCs w:val="20"/>
        </w:rPr>
      </w:pPr>
      <w:r w:rsidRPr="005071A0">
        <w:rPr>
          <w:rFonts w:ascii="Arial" w:hAnsi="Arial" w:cs="Arial"/>
          <w:i/>
          <w:sz w:val="20"/>
          <w:szCs w:val="20"/>
        </w:rPr>
        <w:t>en equipamiento urbano, en Ave. Javier Mina entre C. Jesús Rodríguez y C. Rodolfo T Loaiza, Col. Juárez C.P. 81450, Guamúchil, Sinaloa, la cual pertenece al área urbana de la sección electoral 3260.</w:t>
      </w:r>
    </w:p>
    <w:p w:rsidR="00825C67" w:rsidRPr="005071A0" w:rsidRDefault="00825C67" w:rsidP="00504C49">
      <w:pPr>
        <w:pStyle w:val="Prrafodelista"/>
        <w:numPr>
          <w:ilvl w:val="0"/>
          <w:numId w:val="24"/>
        </w:numPr>
        <w:spacing w:after="0" w:line="240" w:lineRule="auto"/>
        <w:ind w:left="851" w:right="616"/>
        <w:jc w:val="both"/>
        <w:rPr>
          <w:rFonts w:ascii="Arial" w:hAnsi="Arial" w:cs="Arial"/>
          <w:i/>
          <w:sz w:val="20"/>
          <w:szCs w:val="20"/>
        </w:rPr>
      </w:pPr>
      <w:r w:rsidRPr="005071A0">
        <w:rPr>
          <w:rFonts w:ascii="Arial" w:hAnsi="Arial" w:cs="Arial"/>
          <w:i/>
          <w:sz w:val="20"/>
          <w:szCs w:val="20"/>
        </w:rPr>
        <w:t>En equipamiento urbano, en C. Rosendo Armenta entre Ave. Alejandro Peña y Vías Del Ferrocarril, Col. San Pedro, C.P. 81480, Guamúchil, Sinaloa, la cual pertenece al área urbana de las secciones electorales 3297, 3298, 3312, 3313, 3314.</w:t>
      </w:r>
    </w:p>
    <w:p w:rsidR="00825C67" w:rsidRPr="005071A0" w:rsidRDefault="00825C67" w:rsidP="00504C49">
      <w:pPr>
        <w:pStyle w:val="Prrafodelista"/>
        <w:numPr>
          <w:ilvl w:val="0"/>
          <w:numId w:val="24"/>
        </w:numPr>
        <w:spacing w:after="0" w:line="240" w:lineRule="auto"/>
        <w:ind w:left="851" w:right="616"/>
        <w:jc w:val="both"/>
        <w:rPr>
          <w:rFonts w:ascii="Arial" w:hAnsi="Arial" w:cs="Arial"/>
          <w:i/>
          <w:sz w:val="20"/>
          <w:szCs w:val="20"/>
        </w:rPr>
      </w:pPr>
      <w:r w:rsidRPr="005071A0">
        <w:rPr>
          <w:rFonts w:ascii="Arial" w:hAnsi="Arial" w:cs="Arial"/>
          <w:i/>
          <w:sz w:val="20"/>
          <w:szCs w:val="20"/>
        </w:rPr>
        <w:t>En equipamiento urbano, en</w:t>
      </w:r>
      <w:r w:rsidR="009F5DC8">
        <w:rPr>
          <w:rFonts w:ascii="Arial" w:hAnsi="Arial" w:cs="Arial"/>
          <w:i/>
          <w:sz w:val="20"/>
          <w:szCs w:val="20"/>
        </w:rPr>
        <w:t xml:space="preserve"> </w:t>
      </w:r>
      <w:r w:rsidRPr="005071A0">
        <w:rPr>
          <w:rFonts w:ascii="Arial" w:hAnsi="Arial" w:cs="Arial"/>
          <w:i/>
          <w:sz w:val="20"/>
          <w:szCs w:val="20"/>
        </w:rPr>
        <w:t>Blvd. Francisco Labastida entre Ave. Álamos y Ave. Los Pinos, Col. Insurgentes, C.P. 81470, Guamúchil, Sinaloa, la cual pertenece al área urbana de la sección electoral 3306.</w:t>
      </w:r>
    </w:p>
    <w:p w:rsidR="00825C67" w:rsidRPr="005071A0" w:rsidRDefault="00825C67" w:rsidP="00504C49">
      <w:pPr>
        <w:pStyle w:val="Prrafodelista"/>
        <w:numPr>
          <w:ilvl w:val="0"/>
          <w:numId w:val="24"/>
        </w:numPr>
        <w:spacing w:after="0" w:line="240" w:lineRule="auto"/>
        <w:ind w:left="851" w:right="616"/>
        <w:jc w:val="both"/>
        <w:rPr>
          <w:rFonts w:ascii="Arial" w:hAnsi="Arial" w:cs="Arial"/>
          <w:i/>
          <w:sz w:val="20"/>
          <w:szCs w:val="20"/>
        </w:rPr>
      </w:pPr>
      <w:r w:rsidRPr="005071A0">
        <w:rPr>
          <w:rFonts w:ascii="Arial" w:hAnsi="Arial" w:cs="Arial"/>
          <w:i/>
          <w:sz w:val="20"/>
          <w:szCs w:val="20"/>
        </w:rPr>
        <w:t>En equipamiento urbano, en Ave. Baldomero López Arias entre Blvd. Francisco Labastida y C. Rio Fuerte, Col. 10 De Mayo, C.P. 81470, Guamúchil, Sinaloa, la cual pertenece al área urbana de las sección electoral 3307.</w:t>
      </w:r>
    </w:p>
    <w:p w:rsidR="00825C67" w:rsidRPr="005071A0" w:rsidRDefault="00825C67" w:rsidP="00504C49">
      <w:pPr>
        <w:pStyle w:val="Prrafodelista"/>
        <w:numPr>
          <w:ilvl w:val="0"/>
          <w:numId w:val="24"/>
        </w:numPr>
        <w:spacing w:after="0" w:line="240" w:lineRule="auto"/>
        <w:ind w:left="851" w:right="616"/>
        <w:jc w:val="both"/>
        <w:rPr>
          <w:rFonts w:ascii="Arial" w:hAnsi="Arial" w:cs="Arial"/>
          <w:i/>
          <w:sz w:val="20"/>
          <w:szCs w:val="20"/>
        </w:rPr>
      </w:pPr>
      <w:r w:rsidRPr="005071A0">
        <w:rPr>
          <w:rFonts w:ascii="Arial" w:hAnsi="Arial" w:cs="Arial"/>
          <w:i/>
          <w:sz w:val="20"/>
          <w:szCs w:val="20"/>
        </w:rPr>
        <w:t>En equipamiento urbano, En Ave. Margarita Maza de Juárez entre C. Tamazula y C. Justa López, C.P. 81520, Villa Benito Juárez, Salvador Alvarado, Sinaloa, la cual pertenece al área urbana fuera de la cabecera de las secciones electorales 3337, 3338, 3345, 3346, 3349.</w:t>
      </w:r>
    </w:p>
    <w:p w:rsidR="00825C67" w:rsidRPr="005071A0" w:rsidRDefault="00825C67" w:rsidP="00504C49">
      <w:pPr>
        <w:pStyle w:val="Prrafodelista"/>
        <w:numPr>
          <w:ilvl w:val="0"/>
          <w:numId w:val="24"/>
        </w:numPr>
        <w:spacing w:after="0" w:line="240" w:lineRule="auto"/>
        <w:ind w:left="851" w:right="616"/>
        <w:jc w:val="both"/>
        <w:rPr>
          <w:rFonts w:ascii="Arial" w:hAnsi="Arial" w:cs="Arial"/>
          <w:i/>
          <w:sz w:val="20"/>
          <w:szCs w:val="20"/>
        </w:rPr>
      </w:pPr>
      <w:r w:rsidRPr="005071A0">
        <w:rPr>
          <w:rFonts w:ascii="Arial" w:hAnsi="Arial" w:cs="Arial"/>
          <w:i/>
          <w:sz w:val="20"/>
          <w:szCs w:val="20"/>
        </w:rPr>
        <w:t>En equipamiento urbano, en Ave. Benito Juárez entre C. Nezahualcóyotl y C. Chimalpopoca, Col. Cuauhtémoc Y Fracc. Las Garzas, Guamúchil, Sinaloa, la cual pertenece al área urbana de las secciones electorales 3323, 3324.</w:t>
      </w:r>
    </w:p>
    <w:p w:rsidR="00825C67" w:rsidRPr="005071A0" w:rsidRDefault="00825C67" w:rsidP="00504C49">
      <w:pPr>
        <w:pStyle w:val="Prrafodelista"/>
        <w:spacing w:after="0" w:line="240" w:lineRule="auto"/>
        <w:ind w:left="567"/>
        <w:rPr>
          <w:rFonts w:ascii="Arial" w:hAnsi="Arial" w:cs="Arial"/>
          <w:i/>
          <w:sz w:val="20"/>
          <w:szCs w:val="20"/>
        </w:rPr>
      </w:pPr>
    </w:p>
    <w:p w:rsidR="00825C67" w:rsidRPr="005071A0" w:rsidRDefault="00825C67" w:rsidP="00504C49">
      <w:pPr>
        <w:spacing w:after="0" w:line="240" w:lineRule="auto"/>
        <w:ind w:right="49"/>
        <w:jc w:val="both"/>
        <w:rPr>
          <w:rFonts w:ascii="Arial" w:hAnsi="Arial" w:cs="Arial"/>
          <w:b/>
          <w:sz w:val="24"/>
          <w:szCs w:val="24"/>
        </w:rPr>
      </w:pPr>
      <w:r w:rsidRPr="005071A0">
        <w:rPr>
          <w:rFonts w:ascii="Arial" w:hAnsi="Arial" w:cs="Arial"/>
          <w:b/>
          <w:sz w:val="24"/>
          <w:szCs w:val="24"/>
        </w:rPr>
        <w:t>Distrito X Mocorito, Sinaloa.</w:t>
      </w:r>
    </w:p>
    <w:p w:rsidR="00825C67" w:rsidRPr="005071A0" w:rsidRDefault="00825C67" w:rsidP="00504C49">
      <w:pPr>
        <w:pStyle w:val="Prrafodelista"/>
        <w:numPr>
          <w:ilvl w:val="0"/>
          <w:numId w:val="25"/>
        </w:numPr>
        <w:spacing w:after="0" w:line="240" w:lineRule="auto"/>
        <w:ind w:left="851" w:right="616" w:hanging="294"/>
        <w:jc w:val="both"/>
        <w:rPr>
          <w:rFonts w:ascii="Arial" w:hAnsi="Arial" w:cs="Arial"/>
          <w:i/>
          <w:sz w:val="20"/>
          <w:szCs w:val="20"/>
        </w:rPr>
      </w:pPr>
      <w:r w:rsidRPr="005071A0">
        <w:rPr>
          <w:rFonts w:ascii="Arial" w:hAnsi="Arial" w:cs="Arial"/>
          <w:i/>
          <w:sz w:val="20"/>
          <w:szCs w:val="20"/>
        </w:rPr>
        <w:t>En diversos postes de CFE, que se encuentran por la carretera Mocorito a el Valle de Leyva Solano en la localidad Constancio Rodríguez la cual pertenece al área rural de la sección electoral 3052 B.</w:t>
      </w:r>
    </w:p>
    <w:p w:rsidR="00825C67" w:rsidRPr="005071A0" w:rsidRDefault="00825C67" w:rsidP="00504C49">
      <w:pPr>
        <w:pStyle w:val="Prrafodelista"/>
        <w:numPr>
          <w:ilvl w:val="0"/>
          <w:numId w:val="25"/>
        </w:numPr>
        <w:spacing w:after="0" w:line="240" w:lineRule="auto"/>
        <w:ind w:left="851" w:right="616" w:hanging="294"/>
        <w:jc w:val="both"/>
        <w:rPr>
          <w:rFonts w:ascii="Arial" w:hAnsi="Arial" w:cs="Arial"/>
          <w:i/>
          <w:sz w:val="20"/>
          <w:szCs w:val="20"/>
        </w:rPr>
      </w:pPr>
      <w:r w:rsidRPr="005071A0">
        <w:rPr>
          <w:rFonts w:ascii="Arial" w:hAnsi="Arial" w:cs="Arial"/>
          <w:i/>
          <w:sz w:val="20"/>
          <w:szCs w:val="20"/>
        </w:rPr>
        <w:t>En un poste de TELMEX que se encuentra por la carretera Mocorito a Cerro Agudo en la localidad Las juntas la cual pertenece al área rural de la</w:t>
      </w:r>
      <w:r w:rsidR="009F5DC8">
        <w:rPr>
          <w:rFonts w:ascii="Arial" w:hAnsi="Arial" w:cs="Arial"/>
          <w:i/>
          <w:sz w:val="20"/>
          <w:szCs w:val="20"/>
        </w:rPr>
        <w:t xml:space="preserve"> </w:t>
      </w:r>
      <w:r w:rsidRPr="005071A0">
        <w:rPr>
          <w:rFonts w:ascii="Arial" w:hAnsi="Arial" w:cs="Arial"/>
          <w:i/>
          <w:sz w:val="20"/>
          <w:szCs w:val="20"/>
        </w:rPr>
        <w:t>sección electoral 3052 B.</w:t>
      </w:r>
    </w:p>
    <w:p w:rsidR="00825C67" w:rsidRPr="005071A0" w:rsidRDefault="00825C67" w:rsidP="00504C49">
      <w:pPr>
        <w:pStyle w:val="Prrafodelista"/>
        <w:numPr>
          <w:ilvl w:val="0"/>
          <w:numId w:val="25"/>
        </w:numPr>
        <w:spacing w:after="0" w:line="240" w:lineRule="auto"/>
        <w:ind w:left="851" w:right="616" w:hanging="294"/>
        <w:jc w:val="both"/>
        <w:rPr>
          <w:rFonts w:ascii="Arial" w:hAnsi="Arial" w:cs="Arial"/>
          <w:i/>
          <w:sz w:val="20"/>
          <w:szCs w:val="20"/>
        </w:rPr>
      </w:pPr>
      <w:r w:rsidRPr="005071A0">
        <w:rPr>
          <w:rFonts w:ascii="Arial" w:hAnsi="Arial" w:cs="Arial"/>
          <w:i/>
          <w:sz w:val="20"/>
          <w:szCs w:val="20"/>
        </w:rPr>
        <w:t>En diversos postes de la CFE, que se encuentra en la entrada de la localidad Cerro Agudo la cual pertenece al área rural de la sección electoral 3025 B.</w:t>
      </w:r>
    </w:p>
    <w:p w:rsidR="00825C67" w:rsidRPr="005071A0" w:rsidRDefault="00825C67" w:rsidP="00504C49">
      <w:pPr>
        <w:pStyle w:val="Prrafodelista"/>
        <w:numPr>
          <w:ilvl w:val="0"/>
          <w:numId w:val="25"/>
        </w:numPr>
        <w:spacing w:after="0" w:line="240" w:lineRule="auto"/>
        <w:ind w:left="851" w:right="616" w:hanging="294"/>
        <w:jc w:val="both"/>
        <w:rPr>
          <w:rFonts w:ascii="Arial" w:hAnsi="Arial" w:cs="Arial"/>
          <w:i/>
          <w:sz w:val="20"/>
          <w:szCs w:val="20"/>
        </w:rPr>
      </w:pPr>
      <w:r w:rsidRPr="005071A0">
        <w:rPr>
          <w:rFonts w:ascii="Arial" w:hAnsi="Arial" w:cs="Arial"/>
          <w:i/>
          <w:sz w:val="20"/>
          <w:szCs w:val="20"/>
        </w:rPr>
        <w:t>En diversos postes de la CFE, que se encuentra por la calle Principal de la localidad</w:t>
      </w:r>
      <w:r w:rsidR="009F5DC8">
        <w:rPr>
          <w:rFonts w:ascii="Arial" w:hAnsi="Arial" w:cs="Arial"/>
          <w:i/>
          <w:sz w:val="20"/>
          <w:szCs w:val="20"/>
        </w:rPr>
        <w:t xml:space="preserve"> </w:t>
      </w:r>
      <w:r w:rsidRPr="005071A0">
        <w:rPr>
          <w:rFonts w:ascii="Arial" w:hAnsi="Arial" w:cs="Arial"/>
          <w:i/>
          <w:sz w:val="20"/>
          <w:szCs w:val="20"/>
        </w:rPr>
        <w:t>Ranchito de los Gaxiola la cual pertenece al área rural de la</w:t>
      </w:r>
      <w:r w:rsidR="009F5DC8">
        <w:rPr>
          <w:rFonts w:ascii="Arial" w:hAnsi="Arial" w:cs="Arial"/>
          <w:i/>
          <w:sz w:val="20"/>
          <w:szCs w:val="20"/>
        </w:rPr>
        <w:t xml:space="preserve"> </w:t>
      </w:r>
      <w:r w:rsidRPr="005071A0">
        <w:rPr>
          <w:rFonts w:ascii="Arial" w:hAnsi="Arial" w:cs="Arial"/>
          <w:i/>
          <w:sz w:val="20"/>
          <w:szCs w:val="20"/>
        </w:rPr>
        <w:t>sección electoral 3053 B.</w:t>
      </w:r>
    </w:p>
    <w:p w:rsidR="00825C67" w:rsidRPr="005071A0" w:rsidRDefault="00825C67" w:rsidP="00504C49">
      <w:pPr>
        <w:pStyle w:val="Prrafodelista"/>
        <w:numPr>
          <w:ilvl w:val="0"/>
          <w:numId w:val="25"/>
        </w:numPr>
        <w:spacing w:after="0" w:line="240" w:lineRule="auto"/>
        <w:ind w:left="851" w:right="616" w:hanging="294"/>
        <w:jc w:val="both"/>
        <w:rPr>
          <w:rFonts w:ascii="Arial" w:hAnsi="Arial" w:cs="Arial"/>
          <w:i/>
          <w:sz w:val="20"/>
          <w:szCs w:val="20"/>
        </w:rPr>
      </w:pPr>
      <w:r w:rsidRPr="005071A0">
        <w:rPr>
          <w:rFonts w:ascii="Arial" w:hAnsi="Arial" w:cs="Arial"/>
          <w:i/>
          <w:sz w:val="20"/>
          <w:szCs w:val="20"/>
        </w:rPr>
        <w:t>En diversos postes de la CFE, que se encuentra por la calle Principal de la localidad</w:t>
      </w:r>
      <w:r w:rsidR="009F5DC8">
        <w:rPr>
          <w:rFonts w:ascii="Arial" w:hAnsi="Arial" w:cs="Arial"/>
          <w:i/>
          <w:sz w:val="20"/>
          <w:szCs w:val="20"/>
        </w:rPr>
        <w:t xml:space="preserve"> </w:t>
      </w:r>
      <w:r w:rsidRPr="005071A0">
        <w:rPr>
          <w:rFonts w:ascii="Arial" w:hAnsi="Arial" w:cs="Arial"/>
          <w:i/>
          <w:sz w:val="20"/>
          <w:szCs w:val="20"/>
        </w:rPr>
        <w:t>Lomas Blancas la cual pertenece al área rural de la</w:t>
      </w:r>
      <w:r w:rsidR="009F5DC8">
        <w:rPr>
          <w:rFonts w:ascii="Arial" w:hAnsi="Arial" w:cs="Arial"/>
          <w:i/>
          <w:sz w:val="20"/>
          <w:szCs w:val="20"/>
        </w:rPr>
        <w:t xml:space="preserve"> </w:t>
      </w:r>
      <w:r w:rsidRPr="005071A0">
        <w:rPr>
          <w:rFonts w:ascii="Arial" w:hAnsi="Arial" w:cs="Arial"/>
          <w:i/>
          <w:sz w:val="20"/>
          <w:szCs w:val="20"/>
        </w:rPr>
        <w:t>sección electoral 3053 B.</w:t>
      </w:r>
    </w:p>
    <w:p w:rsidR="00825C67" w:rsidRPr="005071A0" w:rsidRDefault="00825C67" w:rsidP="00504C49">
      <w:pPr>
        <w:pStyle w:val="Prrafodelista"/>
        <w:numPr>
          <w:ilvl w:val="0"/>
          <w:numId w:val="25"/>
        </w:numPr>
        <w:spacing w:after="0" w:line="240" w:lineRule="auto"/>
        <w:ind w:left="851" w:right="616" w:hanging="294"/>
        <w:jc w:val="both"/>
        <w:rPr>
          <w:rFonts w:ascii="Arial" w:hAnsi="Arial" w:cs="Arial"/>
          <w:i/>
          <w:sz w:val="20"/>
          <w:szCs w:val="20"/>
        </w:rPr>
      </w:pPr>
      <w:r w:rsidRPr="005071A0">
        <w:rPr>
          <w:rFonts w:ascii="Arial" w:hAnsi="Arial" w:cs="Arial"/>
          <w:i/>
          <w:sz w:val="20"/>
          <w:szCs w:val="20"/>
        </w:rPr>
        <w:t>En diversos postes de la CFE, que se encuentra por la entrada a la localidad</w:t>
      </w:r>
      <w:r w:rsidR="009F5DC8">
        <w:rPr>
          <w:rFonts w:ascii="Arial" w:hAnsi="Arial" w:cs="Arial"/>
          <w:i/>
          <w:sz w:val="20"/>
          <w:szCs w:val="20"/>
        </w:rPr>
        <w:t xml:space="preserve"> </w:t>
      </w:r>
      <w:r w:rsidRPr="005071A0">
        <w:rPr>
          <w:rFonts w:ascii="Arial" w:hAnsi="Arial" w:cs="Arial"/>
          <w:i/>
          <w:sz w:val="20"/>
          <w:szCs w:val="20"/>
        </w:rPr>
        <w:t>de Rosa Morada la cual pertenece al área rural de la sección electoral 3069 B.</w:t>
      </w:r>
    </w:p>
    <w:p w:rsidR="00825C67" w:rsidRPr="005071A0" w:rsidRDefault="00825C67" w:rsidP="00504C49">
      <w:pPr>
        <w:pStyle w:val="Prrafodelista"/>
        <w:numPr>
          <w:ilvl w:val="0"/>
          <w:numId w:val="25"/>
        </w:numPr>
        <w:spacing w:after="0" w:line="240" w:lineRule="auto"/>
        <w:ind w:left="851" w:right="616" w:hanging="294"/>
        <w:jc w:val="both"/>
        <w:rPr>
          <w:rFonts w:ascii="Arial" w:hAnsi="Arial" w:cs="Arial"/>
          <w:i/>
          <w:sz w:val="20"/>
          <w:szCs w:val="20"/>
        </w:rPr>
      </w:pPr>
      <w:r w:rsidRPr="005071A0">
        <w:rPr>
          <w:rFonts w:ascii="Arial" w:hAnsi="Arial" w:cs="Arial"/>
          <w:i/>
          <w:sz w:val="20"/>
          <w:szCs w:val="20"/>
        </w:rPr>
        <w:t>En diversos postes de la CFE, que se encuentra por la salida a la localidad de Zapote de los Moya la cual pertenece al área rural de la sección electoral 3072 B.</w:t>
      </w:r>
    </w:p>
    <w:p w:rsidR="00825C67" w:rsidRPr="005071A0" w:rsidRDefault="00825C67" w:rsidP="00504C49">
      <w:pPr>
        <w:pStyle w:val="Prrafodelista"/>
        <w:numPr>
          <w:ilvl w:val="0"/>
          <w:numId w:val="25"/>
        </w:numPr>
        <w:spacing w:after="0" w:line="240" w:lineRule="auto"/>
        <w:ind w:left="851" w:right="616" w:hanging="294"/>
        <w:jc w:val="both"/>
        <w:rPr>
          <w:rFonts w:ascii="Arial" w:hAnsi="Arial" w:cs="Arial"/>
          <w:i/>
          <w:sz w:val="20"/>
          <w:szCs w:val="20"/>
        </w:rPr>
      </w:pPr>
      <w:r w:rsidRPr="005071A0">
        <w:rPr>
          <w:rFonts w:ascii="Arial" w:hAnsi="Arial" w:cs="Arial"/>
          <w:i/>
          <w:sz w:val="20"/>
          <w:szCs w:val="20"/>
        </w:rPr>
        <w:t>En diversos postes de TELMEX, que se encuentra por la calle Principal de la localidad de El limón la cual pertenece al área rural de la sección electoral 3064 B.</w:t>
      </w:r>
    </w:p>
    <w:p w:rsidR="00825C67" w:rsidRPr="005071A0" w:rsidRDefault="00825C67" w:rsidP="00504C49">
      <w:pPr>
        <w:pStyle w:val="Prrafodelista"/>
        <w:numPr>
          <w:ilvl w:val="0"/>
          <w:numId w:val="25"/>
        </w:numPr>
        <w:spacing w:after="0" w:line="240" w:lineRule="auto"/>
        <w:ind w:left="851" w:right="616" w:hanging="294"/>
        <w:jc w:val="both"/>
        <w:rPr>
          <w:rFonts w:ascii="Arial" w:hAnsi="Arial" w:cs="Arial"/>
          <w:i/>
          <w:sz w:val="20"/>
          <w:szCs w:val="20"/>
        </w:rPr>
      </w:pPr>
      <w:r w:rsidRPr="005071A0">
        <w:rPr>
          <w:rFonts w:ascii="Arial" w:hAnsi="Arial" w:cs="Arial"/>
          <w:i/>
          <w:sz w:val="20"/>
          <w:szCs w:val="20"/>
        </w:rPr>
        <w:t>En un poste de la CFE, que se encuentra por la calle Principal de la localidad de Bequillos la cual pertenece al área rural de la sección electoral 3060 B.</w:t>
      </w:r>
    </w:p>
    <w:p w:rsidR="00825C67" w:rsidRPr="005071A0" w:rsidRDefault="00825C67" w:rsidP="00504C49">
      <w:pPr>
        <w:pStyle w:val="Prrafodelista"/>
        <w:numPr>
          <w:ilvl w:val="0"/>
          <w:numId w:val="25"/>
        </w:numPr>
        <w:spacing w:after="0" w:line="240" w:lineRule="auto"/>
        <w:ind w:left="851" w:right="616" w:hanging="425"/>
        <w:jc w:val="both"/>
        <w:rPr>
          <w:rFonts w:ascii="Arial" w:hAnsi="Arial" w:cs="Arial"/>
          <w:i/>
          <w:sz w:val="20"/>
          <w:szCs w:val="20"/>
        </w:rPr>
      </w:pPr>
      <w:r w:rsidRPr="005071A0">
        <w:rPr>
          <w:rFonts w:ascii="Arial" w:hAnsi="Arial" w:cs="Arial"/>
          <w:i/>
          <w:sz w:val="20"/>
          <w:szCs w:val="20"/>
        </w:rPr>
        <w:t>En diversos postes de la CFE, que se encuentra por la calle Principal de la localidad de El Guasimal la cual pertenece al área rural de la</w:t>
      </w:r>
      <w:r w:rsidR="009F5DC8">
        <w:rPr>
          <w:rFonts w:ascii="Arial" w:hAnsi="Arial" w:cs="Arial"/>
          <w:i/>
          <w:sz w:val="20"/>
          <w:szCs w:val="20"/>
        </w:rPr>
        <w:t xml:space="preserve"> </w:t>
      </w:r>
      <w:r w:rsidRPr="005071A0">
        <w:rPr>
          <w:rFonts w:ascii="Arial" w:hAnsi="Arial" w:cs="Arial"/>
          <w:i/>
          <w:sz w:val="20"/>
          <w:szCs w:val="20"/>
        </w:rPr>
        <w:t>sección electoral 3059 B.</w:t>
      </w:r>
    </w:p>
    <w:p w:rsidR="00825C67" w:rsidRPr="005071A0" w:rsidRDefault="00825C67" w:rsidP="00504C49">
      <w:pPr>
        <w:pStyle w:val="Prrafodelista"/>
        <w:numPr>
          <w:ilvl w:val="0"/>
          <w:numId w:val="25"/>
        </w:numPr>
        <w:spacing w:after="0" w:line="240" w:lineRule="auto"/>
        <w:ind w:left="851" w:right="616" w:hanging="425"/>
        <w:jc w:val="both"/>
        <w:rPr>
          <w:rFonts w:ascii="Arial" w:hAnsi="Arial" w:cs="Arial"/>
          <w:i/>
          <w:sz w:val="20"/>
          <w:szCs w:val="20"/>
        </w:rPr>
      </w:pPr>
      <w:r w:rsidRPr="005071A0">
        <w:rPr>
          <w:rFonts w:ascii="Arial" w:hAnsi="Arial" w:cs="Arial"/>
          <w:i/>
          <w:sz w:val="20"/>
          <w:szCs w:val="20"/>
        </w:rPr>
        <w:t>En diversos postes de la CFE, que se encuentra por la calle Principal de la localidad de la Huerta la cual pertenece al área rural de la sección electoral 3061 B.</w:t>
      </w:r>
    </w:p>
    <w:p w:rsidR="00825C67" w:rsidRPr="005071A0" w:rsidRDefault="00825C67" w:rsidP="00504C49">
      <w:pPr>
        <w:pStyle w:val="Prrafodelista"/>
        <w:numPr>
          <w:ilvl w:val="0"/>
          <w:numId w:val="25"/>
        </w:numPr>
        <w:spacing w:after="0" w:line="240" w:lineRule="auto"/>
        <w:ind w:left="851" w:right="616" w:hanging="425"/>
        <w:jc w:val="both"/>
        <w:rPr>
          <w:rFonts w:ascii="Arial" w:hAnsi="Arial" w:cs="Arial"/>
          <w:i/>
          <w:sz w:val="20"/>
          <w:szCs w:val="20"/>
        </w:rPr>
      </w:pPr>
      <w:r w:rsidRPr="005071A0">
        <w:rPr>
          <w:rFonts w:ascii="Arial" w:hAnsi="Arial" w:cs="Arial"/>
          <w:i/>
          <w:sz w:val="20"/>
          <w:szCs w:val="20"/>
        </w:rPr>
        <w:t>En diversos postes de la CFE, que se encuentran en la localidad de San Benito la cual pertenece al área rural de la sección electoral 3048 B.</w:t>
      </w:r>
    </w:p>
    <w:p w:rsidR="00825C67" w:rsidRPr="005071A0" w:rsidRDefault="00825C67" w:rsidP="00504C49">
      <w:pPr>
        <w:pStyle w:val="Prrafodelista"/>
        <w:numPr>
          <w:ilvl w:val="0"/>
          <w:numId w:val="25"/>
        </w:numPr>
        <w:spacing w:after="0" w:line="240" w:lineRule="auto"/>
        <w:ind w:left="851" w:right="616" w:hanging="425"/>
        <w:jc w:val="both"/>
        <w:rPr>
          <w:rFonts w:ascii="Arial" w:hAnsi="Arial" w:cs="Arial"/>
          <w:i/>
          <w:sz w:val="20"/>
          <w:szCs w:val="20"/>
        </w:rPr>
      </w:pPr>
      <w:r w:rsidRPr="005071A0">
        <w:rPr>
          <w:rFonts w:ascii="Arial" w:hAnsi="Arial" w:cs="Arial"/>
          <w:i/>
          <w:sz w:val="20"/>
          <w:szCs w:val="20"/>
        </w:rPr>
        <w:t>En diversos postes de la CFE, que se encuentran en la localidad de Tecomate la cual pertenece al área rural de la sección electoral 3051 B.</w:t>
      </w:r>
    </w:p>
    <w:p w:rsidR="00825C67" w:rsidRPr="005071A0" w:rsidRDefault="00825C67" w:rsidP="00504C49">
      <w:pPr>
        <w:pStyle w:val="Prrafodelista"/>
        <w:numPr>
          <w:ilvl w:val="0"/>
          <w:numId w:val="25"/>
        </w:numPr>
        <w:spacing w:after="0" w:line="240" w:lineRule="auto"/>
        <w:ind w:left="851" w:right="616" w:hanging="425"/>
        <w:jc w:val="both"/>
        <w:rPr>
          <w:rFonts w:ascii="Arial" w:hAnsi="Arial" w:cs="Arial"/>
          <w:i/>
          <w:sz w:val="20"/>
          <w:szCs w:val="20"/>
        </w:rPr>
      </w:pPr>
      <w:r w:rsidRPr="005071A0">
        <w:rPr>
          <w:rFonts w:ascii="Arial" w:hAnsi="Arial" w:cs="Arial"/>
          <w:i/>
          <w:sz w:val="20"/>
          <w:szCs w:val="20"/>
        </w:rPr>
        <w:t>En diversos postes de la CFE, que se encuentran por la carretera en la localidad de La Cofradía de Soto la cual pertenece al área rural de la sección electoral 3051 B.</w:t>
      </w:r>
    </w:p>
    <w:p w:rsidR="00825C67" w:rsidRPr="005071A0" w:rsidRDefault="00825C67" w:rsidP="00504C49">
      <w:pPr>
        <w:pStyle w:val="Prrafodelista"/>
        <w:numPr>
          <w:ilvl w:val="0"/>
          <w:numId w:val="25"/>
        </w:numPr>
        <w:spacing w:after="0" w:line="240" w:lineRule="auto"/>
        <w:ind w:left="851" w:right="616" w:hanging="425"/>
        <w:jc w:val="both"/>
        <w:rPr>
          <w:rFonts w:ascii="Arial" w:hAnsi="Arial" w:cs="Arial"/>
          <w:i/>
          <w:sz w:val="20"/>
          <w:szCs w:val="20"/>
        </w:rPr>
      </w:pPr>
      <w:r w:rsidRPr="005071A0">
        <w:rPr>
          <w:rFonts w:ascii="Arial" w:hAnsi="Arial" w:cs="Arial"/>
          <w:i/>
          <w:sz w:val="20"/>
          <w:szCs w:val="20"/>
        </w:rPr>
        <w:t>En diversos postes de la CFE, que se encuentran por la calle principal en la localidad de el Carrizo la cual pertenece al área rural de la sección electoral 3093 B.</w:t>
      </w:r>
    </w:p>
    <w:p w:rsidR="00825C67" w:rsidRPr="005071A0" w:rsidRDefault="00825C67" w:rsidP="00504C49">
      <w:pPr>
        <w:pStyle w:val="Prrafodelista"/>
        <w:numPr>
          <w:ilvl w:val="0"/>
          <w:numId w:val="25"/>
        </w:numPr>
        <w:spacing w:after="0" w:line="240" w:lineRule="auto"/>
        <w:ind w:left="851" w:right="616" w:hanging="425"/>
        <w:jc w:val="both"/>
        <w:rPr>
          <w:rFonts w:ascii="Arial" w:hAnsi="Arial" w:cs="Arial"/>
          <w:i/>
          <w:sz w:val="20"/>
          <w:szCs w:val="20"/>
        </w:rPr>
      </w:pPr>
      <w:r w:rsidRPr="005071A0">
        <w:rPr>
          <w:rFonts w:ascii="Arial" w:hAnsi="Arial" w:cs="Arial"/>
          <w:i/>
          <w:sz w:val="20"/>
          <w:szCs w:val="20"/>
        </w:rPr>
        <w:t>En diversos postes de la CFE, que se encuentran por la calle principal en la localidad La Vainilla la cual pertenece al área rural de la sección electoral 3093 B.</w:t>
      </w:r>
    </w:p>
    <w:p w:rsidR="00825C67" w:rsidRPr="005071A0" w:rsidRDefault="00825C67" w:rsidP="00504C49">
      <w:pPr>
        <w:pStyle w:val="Prrafodelista"/>
        <w:numPr>
          <w:ilvl w:val="0"/>
          <w:numId w:val="25"/>
        </w:numPr>
        <w:spacing w:after="0" w:line="240" w:lineRule="auto"/>
        <w:ind w:left="851" w:right="616" w:hanging="425"/>
        <w:jc w:val="both"/>
        <w:rPr>
          <w:rFonts w:ascii="Arial" w:hAnsi="Arial" w:cs="Arial"/>
          <w:i/>
          <w:sz w:val="20"/>
          <w:szCs w:val="20"/>
        </w:rPr>
      </w:pPr>
      <w:r w:rsidRPr="005071A0">
        <w:rPr>
          <w:rFonts w:ascii="Arial" w:hAnsi="Arial" w:cs="Arial"/>
          <w:i/>
          <w:sz w:val="20"/>
          <w:szCs w:val="20"/>
        </w:rPr>
        <w:t>En diversos postes de la CFE, que se encuentran por la calle principal en la localidad de Juan Escutia la cual pertenece al área rural de la sección electoral 3111 B.</w:t>
      </w:r>
    </w:p>
    <w:p w:rsidR="00825C67" w:rsidRPr="005071A0" w:rsidRDefault="00825C67" w:rsidP="00504C49">
      <w:pPr>
        <w:pStyle w:val="Prrafodelista"/>
        <w:numPr>
          <w:ilvl w:val="0"/>
          <w:numId w:val="25"/>
        </w:numPr>
        <w:spacing w:after="0" w:line="240" w:lineRule="auto"/>
        <w:ind w:left="851" w:right="616" w:hanging="425"/>
        <w:jc w:val="both"/>
        <w:rPr>
          <w:rFonts w:ascii="Arial" w:hAnsi="Arial" w:cs="Arial"/>
          <w:i/>
          <w:sz w:val="20"/>
          <w:szCs w:val="20"/>
        </w:rPr>
      </w:pPr>
      <w:r w:rsidRPr="005071A0">
        <w:rPr>
          <w:rFonts w:ascii="Arial" w:hAnsi="Arial" w:cs="Arial"/>
          <w:i/>
          <w:sz w:val="20"/>
          <w:szCs w:val="20"/>
        </w:rPr>
        <w:t>En diversos postes de la CFE, que se encuentran por la calle principal en la localidad de Agua Pepe la cual pertenece al área rural de la sección electoral 3112 B.</w:t>
      </w:r>
    </w:p>
    <w:p w:rsidR="00825C67" w:rsidRPr="005071A0" w:rsidRDefault="00825C67" w:rsidP="00504C49">
      <w:pPr>
        <w:pStyle w:val="Prrafodelista"/>
        <w:numPr>
          <w:ilvl w:val="0"/>
          <w:numId w:val="25"/>
        </w:numPr>
        <w:spacing w:after="0" w:line="240" w:lineRule="auto"/>
        <w:ind w:left="851" w:right="616" w:hanging="425"/>
        <w:jc w:val="both"/>
        <w:rPr>
          <w:rFonts w:ascii="Arial" w:hAnsi="Arial" w:cs="Arial"/>
          <w:i/>
          <w:sz w:val="20"/>
          <w:szCs w:val="20"/>
        </w:rPr>
      </w:pPr>
      <w:r w:rsidRPr="005071A0">
        <w:rPr>
          <w:rFonts w:ascii="Arial" w:hAnsi="Arial" w:cs="Arial"/>
          <w:i/>
          <w:sz w:val="20"/>
          <w:szCs w:val="20"/>
        </w:rPr>
        <w:t>En un poste de TELMEX, que se encuentran por la calle principal en localidad de Pericos la cual pertenece al área rural de la sección electoral 3096 B.</w:t>
      </w:r>
    </w:p>
    <w:p w:rsidR="00825C67" w:rsidRPr="005071A0" w:rsidRDefault="00825C67" w:rsidP="00504C49">
      <w:pPr>
        <w:spacing w:after="0" w:line="240" w:lineRule="auto"/>
        <w:ind w:right="49"/>
        <w:jc w:val="both"/>
        <w:rPr>
          <w:rFonts w:ascii="Arial" w:hAnsi="Arial" w:cs="Arial"/>
          <w:b/>
          <w:sz w:val="24"/>
          <w:szCs w:val="24"/>
        </w:rPr>
      </w:pPr>
    </w:p>
    <w:p w:rsidR="00825C67" w:rsidRPr="005071A0" w:rsidRDefault="00825C67" w:rsidP="00504C49">
      <w:pPr>
        <w:spacing w:after="0" w:line="240" w:lineRule="auto"/>
        <w:ind w:right="49"/>
        <w:jc w:val="both"/>
        <w:rPr>
          <w:rFonts w:ascii="Arial" w:hAnsi="Arial" w:cs="Arial"/>
          <w:b/>
          <w:sz w:val="24"/>
          <w:szCs w:val="24"/>
        </w:rPr>
      </w:pPr>
      <w:r w:rsidRPr="005071A0">
        <w:rPr>
          <w:rFonts w:ascii="Arial" w:hAnsi="Arial" w:cs="Arial"/>
          <w:b/>
          <w:sz w:val="24"/>
          <w:szCs w:val="24"/>
        </w:rPr>
        <w:t>Distrito IX Salvador Alvarado, Sinaloa.</w:t>
      </w:r>
    </w:p>
    <w:p w:rsidR="00825C67" w:rsidRPr="005071A0" w:rsidRDefault="00825C67" w:rsidP="00504C49">
      <w:pPr>
        <w:pStyle w:val="Prrafodelista"/>
        <w:numPr>
          <w:ilvl w:val="0"/>
          <w:numId w:val="26"/>
        </w:numPr>
        <w:spacing w:after="0" w:line="240" w:lineRule="auto"/>
        <w:ind w:left="851" w:right="616" w:hanging="284"/>
        <w:jc w:val="both"/>
        <w:rPr>
          <w:rFonts w:ascii="Arial" w:hAnsi="Arial" w:cs="Arial"/>
          <w:i/>
          <w:sz w:val="20"/>
          <w:szCs w:val="20"/>
        </w:rPr>
      </w:pPr>
      <w:r w:rsidRPr="005071A0">
        <w:rPr>
          <w:rFonts w:ascii="Arial" w:hAnsi="Arial" w:cs="Arial"/>
          <w:i/>
          <w:sz w:val="20"/>
          <w:szCs w:val="20"/>
        </w:rPr>
        <w:t>En domicilios o vehículos particulares, que se encuentran en la calle Héctor Castro en la Colonia Centro, la cual pertenece al área urbana de la sección electoral 0566.</w:t>
      </w:r>
    </w:p>
    <w:p w:rsidR="00825C67" w:rsidRPr="005071A0" w:rsidRDefault="00825C67" w:rsidP="00504C49">
      <w:pPr>
        <w:pStyle w:val="Prrafodelista"/>
        <w:numPr>
          <w:ilvl w:val="0"/>
          <w:numId w:val="26"/>
        </w:numPr>
        <w:spacing w:after="0" w:line="240" w:lineRule="auto"/>
        <w:ind w:left="851" w:right="616" w:hanging="284"/>
        <w:jc w:val="both"/>
        <w:rPr>
          <w:rFonts w:ascii="Arial" w:hAnsi="Arial" w:cs="Arial"/>
          <w:i/>
          <w:sz w:val="20"/>
          <w:szCs w:val="20"/>
        </w:rPr>
      </w:pPr>
      <w:r w:rsidRPr="005071A0">
        <w:rPr>
          <w:rFonts w:ascii="Arial" w:hAnsi="Arial" w:cs="Arial"/>
          <w:i/>
          <w:sz w:val="20"/>
          <w:szCs w:val="20"/>
        </w:rPr>
        <w:t>En domicilios o vehículos particulares, que se encuentran en la calle Héctor Castro en la Colonia Centro, la cual pertenece al área urbana de la sección electoral 0567.</w:t>
      </w:r>
    </w:p>
    <w:p w:rsidR="00825C67" w:rsidRPr="005071A0" w:rsidRDefault="00825C67" w:rsidP="00504C49">
      <w:pPr>
        <w:pStyle w:val="Prrafodelista"/>
        <w:numPr>
          <w:ilvl w:val="0"/>
          <w:numId w:val="26"/>
        </w:numPr>
        <w:spacing w:after="0" w:line="240" w:lineRule="auto"/>
        <w:ind w:left="851" w:right="616" w:hanging="284"/>
        <w:jc w:val="both"/>
        <w:rPr>
          <w:rFonts w:ascii="Arial" w:hAnsi="Arial" w:cs="Arial"/>
          <w:i/>
          <w:sz w:val="20"/>
          <w:szCs w:val="20"/>
        </w:rPr>
      </w:pPr>
      <w:r w:rsidRPr="005071A0">
        <w:rPr>
          <w:rFonts w:ascii="Arial" w:hAnsi="Arial" w:cs="Arial"/>
          <w:i/>
          <w:sz w:val="20"/>
          <w:szCs w:val="20"/>
        </w:rPr>
        <w:t>En equipamiento urbano, que se encuentran en la calle Antonio Rosales en la Colonia Centro, la cual pertenece al área urbana de la sección electoral 0565.</w:t>
      </w:r>
    </w:p>
    <w:p w:rsidR="00825C67" w:rsidRPr="005071A0" w:rsidRDefault="00825C67" w:rsidP="00504C49">
      <w:pPr>
        <w:pStyle w:val="Prrafodelista"/>
        <w:numPr>
          <w:ilvl w:val="0"/>
          <w:numId w:val="26"/>
        </w:numPr>
        <w:spacing w:after="0" w:line="240" w:lineRule="auto"/>
        <w:ind w:left="851" w:right="616" w:hanging="284"/>
        <w:jc w:val="both"/>
        <w:rPr>
          <w:rFonts w:ascii="Arial" w:hAnsi="Arial" w:cs="Arial"/>
          <w:i/>
          <w:sz w:val="20"/>
          <w:szCs w:val="20"/>
        </w:rPr>
      </w:pPr>
      <w:r w:rsidRPr="005071A0">
        <w:rPr>
          <w:rFonts w:ascii="Arial" w:hAnsi="Arial" w:cs="Arial"/>
          <w:i/>
          <w:sz w:val="20"/>
          <w:szCs w:val="20"/>
        </w:rPr>
        <w:t>En domicilios o vehículos particulares, que se encuentran en la calle Antonio Rosales en la Colonia El Llano, la cual pertenece al área urbana de la sección electoral 0563.</w:t>
      </w:r>
    </w:p>
    <w:p w:rsidR="00825C67" w:rsidRPr="005071A0" w:rsidRDefault="00825C67" w:rsidP="00504C49">
      <w:pPr>
        <w:pStyle w:val="Prrafodelista"/>
        <w:numPr>
          <w:ilvl w:val="0"/>
          <w:numId w:val="26"/>
        </w:numPr>
        <w:spacing w:after="0" w:line="240" w:lineRule="auto"/>
        <w:ind w:left="851" w:right="616" w:hanging="284"/>
        <w:jc w:val="both"/>
        <w:rPr>
          <w:rFonts w:ascii="Arial" w:hAnsi="Arial" w:cs="Arial"/>
          <w:i/>
          <w:sz w:val="20"/>
          <w:szCs w:val="20"/>
        </w:rPr>
      </w:pPr>
      <w:r w:rsidRPr="005071A0">
        <w:rPr>
          <w:rFonts w:ascii="Arial" w:hAnsi="Arial" w:cs="Arial"/>
          <w:i/>
          <w:sz w:val="20"/>
          <w:szCs w:val="20"/>
        </w:rPr>
        <w:t>En domicilios o vehículos particulares, que se encuentran en la calle Antonio Rosales en la Colonia El Pueblito, la cual pertenece al área urbana de la sección electoral 0568.</w:t>
      </w:r>
    </w:p>
    <w:p w:rsidR="00825C67" w:rsidRPr="005071A0" w:rsidRDefault="00825C67" w:rsidP="00504C49">
      <w:pPr>
        <w:pStyle w:val="Prrafodelista"/>
        <w:numPr>
          <w:ilvl w:val="0"/>
          <w:numId w:val="26"/>
        </w:numPr>
        <w:spacing w:after="0" w:line="240" w:lineRule="auto"/>
        <w:ind w:left="851" w:right="616" w:hanging="284"/>
        <w:jc w:val="both"/>
        <w:rPr>
          <w:rFonts w:ascii="Arial" w:hAnsi="Arial" w:cs="Arial"/>
          <w:i/>
          <w:sz w:val="20"/>
          <w:szCs w:val="20"/>
        </w:rPr>
      </w:pPr>
      <w:r w:rsidRPr="005071A0">
        <w:rPr>
          <w:rFonts w:ascii="Arial" w:hAnsi="Arial" w:cs="Arial"/>
          <w:i/>
          <w:sz w:val="20"/>
          <w:szCs w:val="20"/>
        </w:rPr>
        <w:t>En domicilios o vehículos particulares, que se encuentran en la calle Héctor Castro en la Colonia Centro, la cual pertenece al área urbana de la sección electoral 0566.</w:t>
      </w:r>
    </w:p>
    <w:p w:rsidR="00825C67" w:rsidRPr="005071A0" w:rsidRDefault="00825C67" w:rsidP="00504C49">
      <w:pPr>
        <w:pStyle w:val="Prrafodelista"/>
        <w:numPr>
          <w:ilvl w:val="0"/>
          <w:numId w:val="26"/>
        </w:numPr>
        <w:spacing w:after="0" w:line="240" w:lineRule="auto"/>
        <w:ind w:left="851" w:right="616" w:hanging="284"/>
        <w:jc w:val="both"/>
        <w:rPr>
          <w:rFonts w:ascii="Arial" w:hAnsi="Arial" w:cs="Arial"/>
          <w:i/>
          <w:sz w:val="20"/>
          <w:szCs w:val="20"/>
        </w:rPr>
      </w:pPr>
      <w:r w:rsidRPr="005071A0">
        <w:rPr>
          <w:rFonts w:ascii="Arial" w:hAnsi="Arial" w:cs="Arial"/>
          <w:i/>
          <w:sz w:val="20"/>
          <w:szCs w:val="20"/>
        </w:rPr>
        <w:t>En domicilios o vehículos particulares, que se encuentran en la calle Gabriel Leyva en la Colonia El Llano, la cual pertenece al área urbana de la sección electoral 0563.</w:t>
      </w:r>
    </w:p>
    <w:p w:rsidR="00825C67" w:rsidRPr="005071A0" w:rsidRDefault="00825C67" w:rsidP="00504C49">
      <w:pPr>
        <w:pStyle w:val="Prrafodelista"/>
        <w:numPr>
          <w:ilvl w:val="0"/>
          <w:numId w:val="26"/>
        </w:numPr>
        <w:spacing w:after="0" w:line="240" w:lineRule="auto"/>
        <w:ind w:left="851" w:right="616" w:hanging="284"/>
        <w:jc w:val="both"/>
        <w:rPr>
          <w:rFonts w:ascii="Arial" w:hAnsi="Arial" w:cs="Arial"/>
          <w:i/>
          <w:sz w:val="20"/>
          <w:szCs w:val="20"/>
        </w:rPr>
      </w:pPr>
      <w:r w:rsidRPr="005071A0">
        <w:rPr>
          <w:rFonts w:ascii="Arial" w:hAnsi="Arial" w:cs="Arial"/>
          <w:i/>
          <w:sz w:val="20"/>
          <w:szCs w:val="20"/>
        </w:rPr>
        <w:t>En domicilios o vehículos particulares, que se encuentran en la calle Gabriel Leyva en la Colonia Centro, la cual pertenece al área urbana de la sección electoral 0567.</w:t>
      </w:r>
    </w:p>
    <w:p w:rsidR="00825C67" w:rsidRPr="005071A0" w:rsidRDefault="00825C67" w:rsidP="00504C49">
      <w:pPr>
        <w:pStyle w:val="Prrafodelista"/>
        <w:numPr>
          <w:ilvl w:val="0"/>
          <w:numId w:val="26"/>
        </w:numPr>
        <w:spacing w:after="0" w:line="240" w:lineRule="auto"/>
        <w:ind w:left="851" w:right="616" w:hanging="284"/>
        <w:jc w:val="both"/>
        <w:rPr>
          <w:rFonts w:ascii="Arial" w:hAnsi="Arial" w:cs="Arial"/>
          <w:i/>
          <w:sz w:val="20"/>
          <w:szCs w:val="20"/>
        </w:rPr>
      </w:pPr>
      <w:r w:rsidRPr="005071A0">
        <w:rPr>
          <w:rFonts w:ascii="Arial" w:hAnsi="Arial" w:cs="Arial"/>
          <w:i/>
          <w:sz w:val="20"/>
          <w:szCs w:val="20"/>
        </w:rPr>
        <w:t>En domicilios o vehículos particulares, que se encuentran en la calle Gabriel Leyva en la Colonia El Pueblito, la cual pertenece al área urbana de la sección electoral 0568.</w:t>
      </w:r>
    </w:p>
    <w:p w:rsidR="00825C67" w:rsidRPr="005071A0" w:rsidRDefault="00825C67" w:rsidP="00504C49">
      <w:pPr>
        <w:spacing w:after="0" w:line="240" w:lineRule="auto"/>
        <w:ind w:right="49"/>
        <w:jc w:val="both"/>
        <w:rPr>
          <w:rFonts w:ascii="Arial" w:hAnsi="Arial" w:cs="Arial"/>
          <w:i/>
          <w:sz w:val="20"/>
          <w:szCs w:val="20"/>
        </w:rPr>
      </w:pPr>
    </w:p>
    <w:p w:rsidR="00825C67" w:rsidRPr="005071A0" w:rsidRDefault="00825C67" w:rsidP="00504C49">
      <w:pPr>
        <w:spacing w:after="0" w:line="240" w:lineRule="auto"/>
        <w:ind w:right="49"/>
        <w:jc w:val="both"/>
        <w:rPr>
          <w:rFonts w:ascii="Arial" w:hAnsi="Arial" w:cs="Arial"/>
          <w:b/>
          <w:sz w:val="24"/>
          <w:szCs w:val="24"/>
        </w:rPr>
      </w:pPr>
      <w:r w:rsidRPr="005071A0">
        <w:rPr>
          <w:rFonts w:ascii="Arial" w:hAnsi="Arial" w:cs="Arial"/>
          <w:b/>
          <w:sz w:val="24"/>
          <w:szCs w:val="24"/>
        </w:rPr>
        <w:t>Distrito XIV Culiacán, Sinaloa.</w:t>
      </w:r>
    </w:p>
    <w:p w:rsidR="00825C67" w:rsidRPr="005071A0" w:rsidRDefault="00825C67" w:rsidP="00504C49">
      <w:pPr>
        <w:pStyle w:val="Prrafodelista"/>
        <w:numPr>
          <w:ilvl w:val="0"/>
          <w:numId w:val="27"/>
        </w:numPr>
        <w:spacing w:after="0" w:line="240" w:lineRule="auto"/>
        <w:ind w:left="851" w:right="616" w:hanging="294"/>
        <w:jc w:val="both"/>
        <w:rPr>
          <w:rFonts w:ascii="Arial" w:hAnsi="Arial" w:cs="Arial"/>
          <w:i/>
          <w:sz w:val="20"/>
          <w:szCs w:val="20"/>
        </w:rPr>
      </w:pPr>
      <w:r w:rsidRPr="005071A0">
        <w:rPr>
          <w:rFonts w:ascii="Arial" w:hAnsi="Arial" w:cs="Arial"/>
          <w:i/>
          <w:sz w:val="20"/>
          <w:szCs w:val="20"/>
        </w:rPr>
        <w:t>En poste de equipamiento urbano, en la Colonia Centro, la cual pertenece al área rural de la sección electoral 1576.</w:t>
      </w:r>
    </w:p>
    <w:p w:rsidR="00825C67" w:rsidRPr="005071A0" w:rsidRDefault="00825C67" w:rsidP="00504C49">
      <w:pPr>
        <w:pStyle w:val="Prrafodelista"/>
        <w:numPr>
          <w:ilvl w:val="0"/>
          <w:numId w:val="27"/>
        </w:numPr>
        <w:spacing w:after="0" w:line="240" w:lineRule="auto"/>
        <w:ind w:left="851" w:right="616" w:hanging="294"/>
        <w:jc w:val="both"/>
        <w:rPr>
          <w:rFonts w:ascii="Arial" w:hAnsi="Arial" w:cs="Arial"/>
          <w:i/>
          <w:sz w:val="20"/>
          <w:szCs w:val="20"/>
        </w:rPr>
      </w:pPr>
      <w:r w:rsidRPr="005071A0">
        <w:rPr>
          <w:rFonts w:ascii="Arial" w:hAnsi="Arial" w:cs="Arial"/>
          <w:i/>
          <w:sz w:val="20"/>
          <w:szCs w:val="20"/>
        </w:rPr>
        <w:t>En postes del equipamiento urbano en la colonia Centro la cual pertenece a el área rural de la sección electoral 1564.</w:t>
      </w:r>
    </w:p>
    <w:p w:rsidR="00825C67" w:rsidRPr="005071A0" w:rsidRDefault="00825C67" w:rsidP="00504C49">
      <w:pPr>
        <w:pStyle w:val="Prrafodelista"/>
        <w:numPr>
          <w:ilvl w:val="0"/>
          <w:numId w:val="27"/>
        </w:numPr>
        <w:spacing w:after="0" w:line="240" w:lineRule="auto"/>
        <w:ind w:left="851" w:right="616" w:hanging="294"/>
        <w:jc w:val="both"/>
        <w:rPr>
          <w:rFonts w:ascii="Arial" w:hAnsi="Arial" w:cs="Arial"/>
          <w:i/>
          <w:sz w:val="20"/>
          <w:szCs w:val="20"/>
        </w:rPr>
      </w:pPr>
      <w:r w:rsidRPr="005071A0">
        <w:rPr>
          <w:rFonts w:ascii="Arial" w:hAnsi="Arial" w:cs="Arial"/>
          <w:i/>
          <w:sz w:val="20"/>
          <w:szCs w:val="20"/>
        </w:rPr>
        <w:t>En postes del equipamiento urbano en la colonia centro la cual pertenece al área rural de la sección electoral 1573.</w:t>
      </w:r>
    </w:p>
    <w:p w:rsidR="00825C67" w:rsidRPr="005071A0" w:rsidRDefault="00825C67" w:rsidP="00504C49">
      <w:pPr>
        <w:pStyle w:val="Prrafodelista"/>
        <w:numPr>
          <w:ilvl w:val="0"/>
          <w:numId w:val="27"/>
        </w:numPr>
        <w:spacing w:after="0" w:line="240" w:lineRule="auto"/>
        <w:ind w:left="851" w:right="616" w:hanging="294"/>
        <w:jc w:val="both"/>
        <w:rPr>
          <w:rFonts w:ascii="Arial" w:hAnsi="Arial" w:cs="Arial"/>
          <w:i/>
          <w:sz w:val="20"/>
          <w:szCs w:val="20"/>
        </w:rPr>
      </w:pPr>
      <w:r w:rsidRPr="005071A0">
        <w:rPr>
          <w:rFonts w:ascii="Arial" w:hAnsi="Arial" w:cs="Arial"/>
          <w:i/>
          <w:sz w:val="20"/>
          <w:szCs w:val="20"/>
        </w:rPr>
        <w:t>En postes del equipamiento urbano en la colonia centro la cual pertenece al área rural de la sección electoral 1576.</w:t>
      </w:r>
    </w:p>
    <w:p w:rsidR="00825C67" w:rsidRPr="005071A0" w:rsidRDefault="00825C67" w:rsidP="00504C49">
      <w:pPr>
        <w:pStyle w:val="Prrafodelista"/>
        <w:numPr>
          <w:ilvl w:val="0"/>
          <w:numId w:val="27"/>
        </w:numPr>
        <w:spacing w:after="0" w:line="240" w:lineRule="auto"/>
        <w:ind w:left="851" w:right="616" w:hanging="294"/>
        <w:jc w:val="both"/>
        <w:rPr>
          <w:rFonts w:ascii="Arial" w:hAnsi="Arial" w:cs="Arial"/>
          <w:i/>
          <w:sz w:val="20"/>
          <w:szCs w:val="20"/>
        </w:rPr>
      </w:pPr>
      <w:r w:rsidRPr="005071A0">
        <w:rPr>
          <w:rFonts w:ascii="Arial" w:hAnsi="Arial" w:cs="Arial"/>
          <w:i/>
          <w:sz w:val="20"/>
          <w:szCs w:val="20"/>
        </w:rPr>
        <w:t>En poste del equipamiento urbano en la colonia centro la cual pertenece al área rural de la sección electoral 1572.</w:t>
      </w:r>
    </w:p>
    <w:p w:rsidR="00825C67" w:rsidRPr="005071A0" w:rsidRDefault="00825C67" w:rsidP="00504C49">
      <w:pPr>
        <w:pStyle w:val="Prrafodelista"/>
        <w:numPr>
          <w:ilvl w:val="0"/>
          <w:numId w:val="27"/>
        </w:numPr>
        <w:spacing w:after="0" w:line="240" w:lineRule="auto"/>
        <w:ind w:left="851" w:right="616" w:hanging="294"/>
        <w:jc w:val="both"/>
        <w:rPr>
          <w:rFonts w:ascii="Arial" w:hAnsi="Arial" w:cs="Arial"/>
          <w:i/>
          <w:sz w:val="20"/>
          <w:szCs w:val="20"/>
        </w:rPr>
      </w:pPr>
      <w:r w:rsidRPr="005071A0">
        <w:rPr>
          <w:rFonts w:ascii="Arial" w:hAnsi="Arial" w:cs="Arial"/>
          <w:i/>
          <w:sz w:val="20"/>
          <w:szCs w:val="20"/>
        </w:rPr>
        <w:t>En poste del equipamiento urbano en la colonia centro la cual pertenece al área rural de la sección electoral 1571.</w:t>
      </w:r>
    </w:p>
    <w:p w:rsidR="00825C67" w:rsidRPr="005071A0" w:rsidRDefault="00825C67" w:rsidP="00504C49">
      <w:pPr>
        <w:pStyle w:val="Prrafodelista"/>
        <w:numPr>
          <w:ilvl w:val="0"/>
          <w:numId w:val="27"/>
        </w:numPr>
        <w:spacing w:after="0" w:line="240" w:lineRule="auto"/>
        <w:ind w:left="851" w:right="616" w:hanging="294"/>
        <w:jc w:val="both"/>
        <w:rPr>
          <w:rFonts w:ascii="Arial" w:hAnsi="Arial" w:cs="Arial"/>
          <w:i/>
          <w:sz w:val="20"/>
          <w:szCs w:val="20"/>
        </w:rPr>
      </w:pPr>
      <w:r w:rsidRPr="005071A0">
        <w:rPr>
          <w:rFonts w:ascii="Arial" w:hAnsi="Arial" w:cs="Arial"/>
          <w:i/>
          <w:sz w:val="20"/>
          <w:szCs w:val="20"/>
        </w:rPr>
        <w:t>En poste del equipamiento urbano en la colonia Rubén Jaramillo la cual pertenece al área urbana de la sección electoral 1691.</w:t>
      </w:r>
    </w:p>
    <w:p w:rsidR="00825C67" w:rsidRPr="005071A0" w:rsidRDefault="00825C67" w:rsidP="00504C49">
      <w:pPr>
        <w:pStyle w:val="Prrafodelista"/>
        <w:numPr>
          <w:ilvl w:val="0"/>
          <w:numId w:val="27"/>
        </w:numPr>
        <w:spacing w:after="0" w:line="240" w:lineRule="auto"/>
        <w:ind w:left="851" w:right="616" w:hanging="294"/>
        <w:jc w:val="both"/>
        <w:rPr>
          <w:rFonts w:ascii="Arial" w:hAnsi="Arial" w:cs="Arial"/>
          <w:i/>
          <w:sz w:val="20"/>
          <w:szCs w:val="20"/>
        </w:rPr>
      </w:pPr>
      <w:r w:rsidRPr="005071A0">
        <w:rPr>
          <w:rFonts w:ascii="Arial" w:hAnsi="Arial" w:cs="Arial"/>
          <w:i/>
          <w:sz w:val="20"/>
          <w:szCs w:val="20"/>
        </w:rPr>
        <w:t>En postes del equipamiento urbano en la localidad de quila la cual pertenece al área rural de la sección electoral 1636.</w:t>
      </w:r>
    </w:p>
    <w:p w:rsidR="00825C67" w:rsidRPr="005071A0" w:rsidRDefault="00825C67" w:rsidP="00504C49">
      <w:pPr>
        <w:pStyle w:val="Prrafodelista"/>
        <w:numPr>
          <w:ilvl w:val="0"/>
          <w:numId w:val="27"/>
        </w:numPr>
        <w:spacing w:after="0" w:line="240" w:lineRule="auto"/>
        <w:ind w:left="851" w:right="616" w:hanging="294"/>
        <w:jc w:val="both"/>
        <w:rPr>
          <w:rFonts w:ascii="Arial" w:hAnsi="Arial" w:cs="Arial"/>
          <w:i/>
          <w:sz w:val="20"/>
          <w:szCs w:val="20"/>
        </w:rPr>
      </w:pPr>
      <w:r w:rsidRPr="005071A0">
        <w:rPr>
          <w:rFonts w:ascii="Arial" w:hAnsi="Arial" w:cs="Arial"/>
          <w:i/>
          <w:sz w:val="20"/>
          <w:szCs w:val="20"/>
        </w:rPr>
        <w:t>En postes del equipamiento urbano en la colonia la Tamarindera la cual pertenece al área rural de la sección electoral 1632.</w:t>
      </w:r>
    </w:p>
    <w:p w:rsidR="00825C67" w:rsidRPr="005071A0" w:rsidRDefault="00825C67" w:rsidP="00504C49">
      <w:pPr>
        <w:pStyle w:val="Prrafodelista"/>
        <w:numPr>
          <w:ilvl w:val="0"/>
          <w:numId w:val="27"/>
        </w:numPr>
        <w:spacing w:after="0" w:line="240" w:lineRule="auto"/>
        <w:ind w:left="851" w:right="616" w:hanging="294"/>
        <w:jc w:val="both"/>
        <w:rPr>
          <w:rFonts w:ascii="Arial" w:hAnsi="Arial" w:cs="Arial"/>
          <w:i/>
          <w:sz w:val="20"/>
          <w:szCs w:val="20"/>
        </w:rPr>
      </w:pPr>
      <w:r w:rsidRPr="005071A0">
        <w:rPr>
          <w:rFonts w:ascii="Arial" w:hAnsi="Arial" w:cs="Arial"/>
          <w:i/>
          <w:sz w:val="20"/>
          <w:szCs w:val="20"/>
        </w:rPr>
        <w:t>En estructura de uso comercial perteneciente a la colonia Veracruz la cual pertenece al área rural de la sección electoral 1575.</w:t>
      </w:r>
    </w:p>
    <w:p w:rsidR="00825C67" w:rsidRPr="005071A0" w:rsidRDefault="00825C67" w:rsidP="00504C49">
      <w:pPr>
        <w:pStyle w:val="Prrafodelista"/>
        <w:numPr>
          <w:ilvl w:val="0"/>
          <w:numId w:val="27"/>
        </w:numPr>
        <w:spacing w:after="0" w:line="240" w:lineRule="auto"/>
        <w:ind w:left="851" w:right="616" w:hanging="294"/>
        <w:jc w:val="both"/>
        <w:rPr>
          <w:rFonts w:ascii="Arial" w:hAnsi="Arial" w:cs="Arial"/>
          <w:i/>
          <w:sz w:val="20"/>
          <w:szCs w:val="20"/>
        </w:rPr>
      </w:pPr>
      <w:r w:rsidRPr="005071A0">
        <w:rPr>
          <w:rFonts w:ascii="Arial" w:hAnsi="Arial" w:cs="Arial"/>
          <w:i/>
          <w:sz w:val="20"/>
          <w:szCs w:val="20"/>
        </w:rPr>
        <w:t>En barda de domicilio particular perteneciente a la Loc. El salado la cual pertenece al área rural de la sección electoral 1596.</w:t>
      </w:r>
    </w:p>
    <w:p w:rsidR="00825C67" w:rsidRPr="005071A0" w:rsidRDefault="00825C67" w:rsidP="00504C49">
      <w:pPr>
        <w:spacing w:after="0" w:line="240" w:lineRule="auto"/>
        <w:ind w:right="49"/>
        <w:jc w:val="both"/>
        <w:rPr>
          <w:rFonts w:ascii="Arial" w:hAnsi="Arial" w:cs="Arial"/>
          <w:b/>
          <w:sz w:val="24"/>
          <w:szCs w:val="24"/>
        </w:rPr>
      </w:pPr>
    </w:p>
    <w:p w:rsidR="00825C67" w:rsidRPr="005071A0" w:rsidRDefault="00825C67" w:rsidP="00504C49">
      <w:pPr>
        <w:spacing w:after="0" w:line="240" w:lineRule="auto"/>
        <w:ind w:right="49"/>
        <w:jc w:val="both"/>
        <w:rPr>
          <w:rFonts w:ascii="Arial" w:hAnsi="Arial" w:cs="Arial"/>
          <w:b/>
          <w:sz w:val="24"/>
          <w:szCs w:val="24"/>
        </w:rPr>
      </w:pPr>
      <w:r w:rsidRPr="005071A0">
        <w:rPr>
          <w:rFonts w:ascii="Arial" w:hAnsi="Arial" w:cs="Arial"/>
          <w:b/>
          <w:sz w:val="24"/>
          <w:szCs w:val="24"/>
        </w:rPr>
        <w:t>Distrito XV Navolato, Sinaloa.</w:t>
      </w:r>
    </w:p>
    <w:p w:rsidR="00825C67" w:rsidRPr="005071A0" w:rsidRDefault="00825C67" w:rsidP="00504C49">
      <w:pPr>
        <w:pStyle w:val="Prrafodelista"/>
        <w:numPr>
          <w:ilvl w:val="0"/>
          <w:numId w:val="28"/>
        </w:numPr>
        <w:spacing w:after="0" w:line="240" w:lineRule="auto"/>
        <w:ind w:right="616"/>
        <w:rPr>
          <w:rFonts w:ascii="Arial" w:hAnsi="Arial" w:cs="Arial"/>
          <w:i/>
          <w:sz w:val="20"/>
          <w:szCs w:val="20"/>
        </w:rPr>
      </w:pPr>
      <w:r w:rsidRPr="005071A0">
        <w:rPr>
          <w:rFonts w:ascii="Arial" w:hAnsi="Arial" w:cs="Arial"/>
          <w:i/>
          <w:sz w:val="20"/>
          <w:szCs w:val="20"/>
        </w:rPr>
        <w:t>En Poste de la CFE en Calle Josefa Ortiz de Domínguez junto al número 379, Colonia Alcanfores, la cual pertenece al área Urbana de la sección electoral 3621.</w:t>
      </w:r>
    </w:p>
    <w:p w:rsidR="00825C67" w:rsidRPr="005071A0" w:rsidRDefault="00825C67" w:rsidP="00504C49">
      <w:pPr>
        <w:pStyle w:val="Prrafodelista"/>
        <w:numPr>
          <w:ilvl w:val="0"/>
          <w:numId w:val="28"/>
        </w:numPr>
        <w:spacing w:after="0" w:line="240" w:lineRule="auto"/>
        <w:ind w:right="616"/>
        <w:rPr>
          <w:rFonts w:ascii="Arial" w:hAnsi="Arial" w:cs="Arial"/>
          <w:i/>
          <w:sz w:val="20"/>
          <w:szCs w:val="20"/>
        </w:rPr>
      </w:pPr>
      <w:r w:rsidRPr="005071A0">
        <w:rPr>
          <w:rFonts w:ascii="Arial" w:hAnsi="Arial" w:cs="Arial"/>
          <w:i/>
          <w:sz w:val="20"/>
          <w:szCs w:val="20"/>
        </w:rPr>
        <w:t>En Domicilio Particular específicamente en Poste de la CFE en Calle Jesús Almada esquina con Cuauhtémoc, Colonia Centro, la cual pertenece al área Urbana de la sección electoral 3631.</w:t>
      </w:r>
    </w:p>
    <w:p w:rsidR="00825C67" w:rsidRPr="005071A0" w:rsidRDefault="00825C67" w:rsidP="00504C49">
      <w:pPr>
        <w:pStyle w:val="Prrafodelista"/>
        <w:numPr>
          <w:ilvl w:val="0"/>
          <w:numId w:val="28"/>
        </w:numPr>
        <w:spacing w:after="0" w:line="240" w:lineRule="auto"/>
        <w:ind w:right="616"/>
        <w:rPr>
          <w:rFonts w:ascii="Arial" w:hAnsi="Arial" w:cs="Arial"/>
          <w:i/>
          <w:sz w:val="20"/>
          <w:szCs w:val="20"/>
        </w:rPr>
      </w:pPr>
      <w:r w:rsidRPr="005071A0">
        <w:rPr>
          <w:rFonts w:ascii="Arial" w:hAnsi="Arial" w:cs="Arial"/>
          <w:i/>
          <w:sz w:val="20"/>
          <w:szCs w:val="20"/>
        </w:rPr>
        <w:t>En Domicilio Particular específicamente en Boulevard Jesús García entre calle 5 de febrero y José Raúl Rivera frente a Súper Navolato, Colonia Obrera, la cual pertenece al área Urbana de la sección electoral 3644.</w:t>
      </w:r>
    </w:p>
    <w:p w:rsidR="00825C67" w:rsidRPr="005071A0" w:rsidRDefault="00825C67" w:rsidP="00504C49">
      <w:pPr>
        <w:pStyle w:val="Prrafodelista"/>
        <w:numPr>
          <w:ilvl w:val="0"/>
          <w:numId w:val="28"/>
        </w:numPr>
        <w:spacing w:after="0" w:line="240" w:lineRule="auto"/>
        <w:ind w:right="616"/>
        <w:rPr>
          <w:rFonts w:ascii="Arial" w:hAnsi="Arial" w:cs="Arial"/>
          <w:i/>
          <w:sz w:val="20"/>
          <w:szCs w:val="20"/>
        </w:rPr>
      </w:pPr>
      <w:r w:rsidRPr="005071A0">
        <w:rPr>
          <w:rFonts w:ascii="Arial" w:hAnsi="Arial" w:cs="Arial"/>
          <w:i/>
          <w:sz w:val="20"/>
          <w:szCs w:val="20"/>
        </w:rPr>
        <w:t>En Domicilio Particular, específicamente en Calle Zaragoza esquina con Periférico Revolución, Colonia Ciudades Hermanas, la cual pertenece al área Urbana de la sección electoral 3619.</w:t>
      </w:r>
    </w:p>
    <w:p w:rsidR="00825C67" w:rsidRPr="005071A0" w:rsidRDefault="00825C67" w:rsidP="00504C49">
      <w:pPr>
        <w:pStyle w:val="Prrafodelista"/>
        <w:numPr>
          <w:ilvl w:val="0"/>
          <w:numId w:val="28"/>
        </w:numPr>
        <w:spacing w:after="0" w:line="240" w:lineRule="auto"/>
        <w:ind w:right="616"/>
        <w:rPr>
          <w:rFonts w:ascii="Arial" w:hAnsi="Arial" w:cs="Arial"/>
          <w:i/>
          <w:sz w:val="20"/>
          <w:szCs w:val="20"/>
        </w:rPr>
      </w:pPr>
      <w:r w:rsidRPr="005071A0">
        <w:rPr>
          <w:rFonts w:ascii="Arial" w:hAnsi="Arial" w:cs="Arial"/>
          <w:i/>
          <w:sz w:val="20"/>
          <w:szCs w:val="20"/>
        </w:rPr>
        <w:t>En Domicilio Particular, específicamente en Periférico Revolución s/n a 40 metros de la calle Zaragoza al sur, Colonia Ciudades Hermanas, la cual pertenece al área Urbana de la sección electoral 3619.</w:t>
      </w:r>
    </w:p>
    <w:p w:rsidR="00825C67" w:rsidRPr="005071A0" w:rsidRDefault="00825C67" w:rsidP="00504C49">
      <w:pPr>
        <w:pStyle w:val="Prrafodelista"/>
        <w:numPr>
          <w:ilvl w:val="0"/>
          <w:numId w:val="28"/>
        </w:numPr>
        <w:spacing w:after="0" w:line="240" w:lineRule="auto"/>
        <w:ind w:right="616"/>
        <w:rPr>
          <w:rFonts w:ascii="Arial" w:hAnsi="Arial" w:cs="Arial"/>
          <w:i/>
          <w:sz w:val="20"/>
          <w:szCs w:val="20"/>
        </w:rPr>
      </w:pPr>
      <w:r w:rsidRPr="005071A0">
        <w:rPr>
          <w:rFonts w:ascii="Arial" w:hAnsi="Arial" w:cs="Arial"/>
          <w:i/>
          <w:sz w:val="20"/>
          <w:szCs w:val="20"/>
        </w:rPr>
        <w:t>En Domicilio Particular, específicamente en Calle Josefa Ortiz de Domínguez esquina con Ignacio Ayón, Colonia Alcanfores, la cual pertenece al área Urbana de la sección electoral 3621.</w:t>
      </w:r>
    </w:p>
    <w:p w:rsidR="00825C67" w:rsidRPr="005071A0" w:rsidRDefault="00825C67" w:rsidP="00504C49">
      <w:pPr>
        <w:pStyle w:val="Prrafodelista"/>
        <w:numPr>
          <w:ilvl w:val="0"/>
          <w:numId w:val="28"/>
        </w:numPr>
        <w:spacing w:after="0" w:line="240" w:lineRule="auto"/>
        <w:ind w:right="616"/>
        <w:rPr>
          <w:rFonts w:ascii="Arial" w:hAnsi="Arial" w:cs="Arial"/>
          <w:i/>
          <w:sz w:val="20"/>
          <w:szCs w:val="20"/>
        </w:rPr>
      </w:pPr>
      <w:r w:rsidRPr="005071A0">
        <w:rPr>
          <w:rFonts w:ascii="Arial" w:hAnsi="Arial" w:cs="Arial"/>
          <w:i/>
          <w:sz w:val="20"/>
          <w:szCs w:val="20"/>
        </w:rPr>
        <w:t>En Domicilio Particular, específicamente en Calle Ignacio Allende esquina con Jesús Almada, Colonia Alcanfores, la cual pertenece al área Urbana de la sección electoral 3622.</w:t>
      </w:r>
    </w:p>
    <w:p w:rsidR="00825C67" w:rsidRPr="005071A0" w:rsidRDefault="00825C67" w:rsidP="00504C49">
      <w:pPr>
        <w:pStyle w:val="Prrafodelista"/>
        <w:numPr>
          <w:ilvl w:val="0"/>
          <w:numId w:val="28"/>
        </w:numPr>
        <w:spacing w:after="0" w:line="240" w:lineRule="auto"/>
        <w:ind w:right="616"/>
        <w:rPr>
          <w:rFonts w:ascii="Arial" w:hAnsi="Arial" w:cs="Arial"/>
          <w:i/>
          <w:sz w:val="20"/>
          <w:szCs w:val="20"/>
        </w:rPr>
      </w:pPr>
      <w:r w:rsidRPr="005071A0">
        <w:rPr>
          <w:rFonts w:ascii="Arial" w:hAnsi="Arial" w:cs="Arial"/>
          <w:i/>
          <w:sz w:val="20"/>
          <w:szCs w:val="20"/>
        </w:rPr>
        <w:t>En Domicilio Particular, específicamente en Calle Agustín Melgar esquina con prolongación 16 de Septiembre, Colonia Heriberto Zazueta, la cual pertenece al área Urbana de la sección electoral 3633.</w:t>
      </w:r>
    </w:p>
    <w:p w:rsidR="00825C67" w:rsidRPr="005071A0" w:rsidRDefault="00825C67" w:rsidP="00504C49">
      <w:pPr>
        <w:pStyle w:val="Prrafodelista"/>
        <w:numPr>
          <w:ilvl w:val="0"/>
          <w:numId w:val="28"/>
        </w:numPr>
        <w:spacing w:after="0" w:line="240" w:lineRule="auto"/>
        <w:ind w:right="616"/>
        <w:rPr>
          <w:rFonts w:ascii="Arial" w:hAnsi="Arial" w:cs="Arial"/>
          <w:i/>
          <w:sz w:val="20"/>
          <w:szCs w:val="20"/>
        </w:rPr>
      </w:pPr>
      <w:r w:rsidRPr="005071A0">
        <w:rPr>
          <w:rFonts w:ascii="Arial" w:hAnsi="Arial" w:cs="Arial"/>
          <w:i/>
          <w:sz w:val="20"/>
          <w:szCs w:val="20"/>
        </w:rPr>
        <w:t>En Domicilio Particular, específicamente en Calle Agustín Melgar esquina con Calle Zapata, Colonia Calderón, la cual pertenece al área Urbana de la sección electoral 3633.</w:t>
      </w:r>
    </w:p>
    <w:p w:rsidR="00825C67" w:rsidRPr="005071A0" w:rsidRDefault="00825C67" w:rsidP="00504C49">
      <w:pPr>
        <w:pStyle w:val="Prrafodelista"/>
        <w:spacing w:after="0" w:line="240" w:lineRule="auto"/>
        <w:rPr>
          <w:rFonts w:ascii="Arial" w:hAnsi="Arial" w:cs="Arial"/>
          <w:i/>
          <w:sz w:val="20"/>
          <w:szCs w:val="20"/>
        </w:rPr>
      </w:pPr>
    </w:p>
    <w:p w:rsidR="00825C67" w:rsidRPr="005071A0" w:rsidRDefault="00825C67" w:rsidP="00504C49">
      <w:pPr>
        <w:spacing w:after="0" w:line="240" w:lineRule="auto"/>
        <w:jc w:val="both"/>
        <w:rPr>
          <w:rFonts w:ascii="Arial" w:hAnsi="Arial" w:cs="Arial"/>
          <w:b/>
          <w:sz w:val="24"/>
          <w:szCs w:val="24"/>
        </w:rPr>
      </w:pPr>
      <w:r w:rsidRPr="005071A0">
        <w:rPr>
          <w:rFonts w:ascii="Arial" w:hAnsi="Arial" w:cs="Arial"/>
          <w:b/>
          <w:sz w:val="24"/>
          <w:szCs w:val="24"/>
        </w:rPr>
        <w:t>Distrito XVI de Cosalá, Sinaloa.</w:t>
      </w:r>
    </w:p>
    <w:p w:rsidR="00825C67" w:rsidRPr="005071A0" w:rsidRDefault="00825C67" w:rsidP="00504C49">
      <w:pPr>
        <w:pStyle w:val="Prrafodelista"/>
        <w:numPr>
          <w:ilvl w:val="0"/>
          <w:numId w:val="29"/>
        </w:numPr>
        <w:spacing w:after="0" w:line="240" w:lineRule="auto"/>
        <w:ind w:left="993" w:hanging="284"/>
        <w:jc w:val="both"/>
        <w:rPr>
          <w:rFonts w:ascii="Arial" w:hAnsi="Arial" w:cs="Arial"/>
          <w:sz w:val="20"/>
          <w:szCs w:val="20"/>
        </w:rPr>
      </w:pPr>
      <w:r w:rsidRPr="005071A0">
        <w:rPr>
          <w:rFonts w:ascii="Arial" w:hAnsi="Arial" w:cs="Arial"/>
          <w:sz w:val="20"/>
          <w:szCs w:val="20"/>
        </w:rPr>
        <w:t>En equipamiento urbano específicamente en postes de la CFE,</w:t>
      </w:r>
      <w:r w:rsidR="009F5DC8">
        <w:rPr>
          <w:rFonts w:ascii="Arial" w:hAnsi="Arial" w:cs="Arial"/>
          <w:sz w:val="20"/>
          <w:szCs w:val="20"/>
        </w:rPr>
        <w:t xml:space="preserve"> </w:t>
      </w:r>
      <w:r w:rsidRPr="005071A0">
        <w:rPr>
          <w:rFonts w:ascii="Arial" w:hAnsi="Arial" w:cs="Arial"/>
          <w:sz w:val="20"/>
          <w:szCs w:val="20"/>
        </w:rPr>
        <w:t>fijados con alambre recocido en Barrio las Lomitas, como referencia es a un costado del panteón municipal sección 0679 Básica.</w:t>
      </w:r>
    </w:p>
    <w:p w:rsidR="00825C67" w:rsidRPr="005071A0" w:rsidRDefault="00825C67" w:rsidP="00504C49">
      <w:pPr>
        <w:spacing w:after="0" w:line="240" w:lineRule="auto"/>
        <w:jc w:val="both"/>
        <w:rPr>
          <w:rFonts w:ascii="Arial" w:hAnsi="Arial" w:cs="Arial"/>
          <w:b/>
          <w:sz w:val="24"/>
          <w:szCs w:val="24"/>
        </w:rPr>
      </w:pPr>
    </w:p>
    <w:p w:rsidR="00825C67" w:rsidRPr="005071A0" w:rsidRDefault="00825C67" w:rsidP="00504C49">
      <w:pPr>
        <w:spacing w:after="0" w:line="240" w:lineRule="auto"/>
        <w:jc w:val="both"/>
        <w:rPr>
          <w:rFonts w:ascii="Arial" w:hAnsi="Arial" w:cs="Arial"/>
          <w:b/>
          <w:sz w:val="24"/>
          <w:szCs w:val="24"/>
        </w:rPr>
      </w:pPr>
      <w:r w:rsidRPr="005071A0">
        <w:rPr>
          <w:rFonts w:ascii="Arial" w:hAnsi="Arial" w:cs="Arial"/>
          <w:b/>
          <w:sz w:val="24"/>
          <w:szCs w:val="24"/>
        </w:rPr>
        <w:t>Distrito XVIII San Ignacio, Sinaloa.</w:t>
      </w:r>
    </w:p>
    <w:p w:rsidR="00825C67" w:rsidRPr="005071A0" w:rsidRDefault="00825C67" w:rsidP="00504C49">
      <w:pPr>
        <w:pStyle w:val="Prrafodelista"/>
        <w:numPr>
          <w:ilvl w:val="0"/>
          <w:numId w:val="30"/>
        </w:numPr>
        <w:spacing w:after="0" w:line="240" w:lineRule="auto"/>
        <w:ind w:left="993" w:right="616" w:hanging="219"/>
        <w:jc w:val="both"/>
        <w:rPr>
          <w:rFonts w:ascii="Arial" w:hAnsi="Arial" w:cs="Arial"/>
          <w:i/>
          <w:sz w:val="20"/>
          <w:szCs w:val="20"/>
        </w:rPr>
      </w:pPr>
      <w:r w:rsidRPr="005071A0">
        <w:rPr>
          <w:rFonts w:ascii="Arial" w:hAnsi="Arial" w:cs="Arial"/>
          <w:i/>
          <w:sz w:val="20"/>
          <w:szCs w:val="20"/>
        </w:rPr>
        <w:t>En diversos postes de la CFE, que se encuentran en Carretera a Coyotitán Colonia Renato Vega Amador, la cual pertenece al área urbana de las secciones electoral</w:t>
      </w:r>
      <w:r w:rsidRPr="005071A0">
        <w:rPr>
          <w:rFonts w:ascii="Arial" w:hAnsi="Arial" w:cs="Arial"/>
          <w:i/>
          <w:color w:val="984806"/>
          <w:sz w:val="20"/>
          <w:szCs w:val="20"/>
        </w:rPr>
        <w:t xml:space="preserve"> </w:t>
      </w:r>
      <w:r w:rsidRPr="005071A0">
        <w:rPr>
          <w:rFonts w:ascii="Arial" w:hAnsi="Arial" w:cs="Arial"/>
          <w:i/>
          <w:sz w:val="20"/>
          <w:szCs w:val="20"/>
        </w:rPr>
        <w:t>3370.</w:t>
      </w:r>
    </w:p>
    <w:p w:rsidR="00825C67" w:rsidRPr="005071A0" w:rsidRDefault="00825C67" w:rsidP="00504C49">
      <w:pPr>
        <w:pStyle w:val="Prrafodelista"/>
        <w:numPr>
          <w:ilvl w:val="0"/>
          <w:numId w:val="30"/>
        </w:numPr>
        <w:spacing w:after="0" w:line="240" w:lineRule="auto"/>
        <w:ind w:left="993" w:right="616" w:hanging="219"/>
        <w:jc w:val="both"/>
        <w:rPr>
          <w:rFonts w:ascii="Arial" w:hAnsi="Arial" w:cs="Arial"/>
          <w:i/>
          <w:sz w:val="20"/>
          <w:szCs w:val="20"/>
        </w:rPr>
      </w:pPr>
      <w:r w:rsidRPr="005071A0">
        <w:rPr>
          <w:rFonts w:ascii="Arial" w:hAnsi="Arial" w:cs="Arial"/>
          <w:i/>
          <w:sz w:val="20"/>
          <w:szCs w:val="20"/>
        </w:rPr>
        <w:t>En un poste de la CFE, que se encuentra en Carretera a Coyotitán Colonia Renato Vega Amador, la cual pertenece al área urbana de las secciones electoral</w:t>
      </w:r>
      <w:r w:rsidRPr="005071A0">
        <w:rPr>
          <w:rFonts w:ascii="Arial" w:hAnsi="Arial" w:cs="Arial"/>
          <w:i/>
          <w:color w:val="984806"/>
          <w:sz w:val="20"/>
          <w:szCs w:val="20"/>
        </w:rPr>
        <w:t xml:space="preserve"> </w:t>
      </w:r>
      <w:r w:rsidRPr="005071A0">
        <w:rPr>
          <w:rFonts w:ascii="Arial" w:hAnsi="Arial" w:cs="Arial"/>
          <w:i/>
          <w:sz w:val="20"/>
          <w:szCs w:val="20"/>
        </w:rPr>
        <w:t>3370.</w:t>
      </w:r>
    </w:p>
    <w:p w:rsidR="00825C67" w:rsidRPr="005071A0" w:rsidRDefault="00825C67" w:rsidP="00504C49">
      <w:pPr>
        <w:spacing w:after="0" w:line="240" w:lineRule="auto"/>
        <w:ind w:right="49"/>
        <w:jc w:val="both"/>
        <w:rPr>
          <w:rFonts w:ascii="Arial" w:hAnsi="Arial" w:cs="Arial"/>
          <w:sz w:val="24"/>
          <w:szCs w:val="24"/>
        </w:rPr>
      </w:pPr>
    </w:p>
    <w:p w:rsidR="00825C67" w:rsidRPr="005071A0" w:rsidRDefault="00825C67" w:rsidP="00504C49">
      <w:pPr>
        <w:spacing w:after="0" w:line="240" w:lineRule="auto"/>
        <w:ind w:right="49"/>
        <w:jc w:val="both"/>
        <w:rPr>
          <w:rFonts w:ascii="Arial" w:hAnsi="Arial" w:cs="Arial"/>
          <w:b/>
          <w:sz w:val="24"/>
          <w:szCs w:val="24"/>
        </w:rPr>
      </w:pPr>
      <w:r w:rsidRPr="005071A0">
        <w:rPr>
          <w:rFonts w:ascii="Arial" w:hAnsi="Arial" w:cs="Arial"/>
          <w:b/>
          <w:sz w:val="24"/>
          <w:szCs w:val="24"/>
        </w:rPr>
        <w:t>Distrito XXI Concordia, Sinaloa.</w:t>
      </w:r>
    </w:p>
    <w:p w:rsidR="00825C67" w:rsidRPr="005071A0" w:rsidRDefault="00825C67" w:rsidP="00504C49">
      <w:pPr>
        <w:pStyle w:val="Prrafodelista"/>
        <w:numPr>
          <w:ilvl w:val="0"/>
          <w:numId w:val="31"/>
        </w:numPr>
        <w:spacing w:after="0" w:line="240" w:lineRule="auto"/>
        <w:ind w:left="993" w:right="616" w:hanging="294"/>
        <w:jc w:val="both"/>
        <w:rPr>
          <w:rFonts w:ascii="Arial" w:hAnsi="Arial" w:cs="Arial"/>
          <w:i/>
          <w:sz w:val="20"/>
          <w:szCs w:val="20"/>
        </w:rPr>
      </w:pPr>
      <w:r w:rsidRPr="005071A0">
        <w:rPr>
          <w:rFonts w:ascii="Arial" w:hAnsi="Arial" w:cs="Arial"/>
          <w:i/>
          <w:sz w:val="20"/>
          <w:szCs w:val="20"/>
        </w:rPr>
        <w:t>En las calles Margarita Maza de Juárez, Donato Guerra, Boulevard César Octavio Ramos Valdez, Carretera a Tepuxta y Carretera Mazatlán Durango, en las Colonias Centro, San Sebastián, Emiliano Zapata, Infonavit Invies Colinas y Los Ranchitos las cuales pertenecen al área urbana de las</w:t>
      </w:r>
      <w:r w:rsidR="009F5DC8">
        <w:rPr>
          <w:rFonts w:ascii="Arial" w:hAnsi="Arial" w:cs="Arial"/>
          <w:i/>
          <w:sz w:val="20"/>
          <w:szCs w:val="20"/>
        </w:rPr>
        <w:t xml:space="preserve"> </w:t>
      </w:r>
      <w:r w:rsidRPr="005071A0">
        <w:rPr>
          <w:rFonts w:ascii="Arial" w:hAnsi="Arial" w:cs="Arial"/>
          <w:i/>
          <w:sz w:val="20"/>
          <w:szCs w:val="20"/>
        </w:rPr>
        <w:t>secciones electorales 0637, 0635, 0632, 0636, 0633, 0631 y 0630.</w:t>
      </w:r>
    </w:p>
    <w:p w:rsidR="00825C67" w:rsidRPr="005071A0" w:rsidRDefault="00825C67" w:rsidP="00504C49">
      <w:pPr>
        <w:pStyle w:val="Prrafodelista"/>
        <w:numPr>
          <w:ilvl w:val="0"/>
          <w:numId w:val="31"/>
        </w:numPr>
        <w:spacing w:after="0" w:line="240" w:lineRule="auto"/>
        <w:ind w:left="993" w:right="616" w:hanging="294"/>
        <w:jc w:val="both"/>
        <w:rPr>
          <w:rFonts w:ascii="Arial" w:hAnsi="Arial" w:cs="Arial"/>
          <w:i/>
          <w:sz w:val="20"/>
          <w:szCs w:val="20"/>
        </w:rPr>
      </w:pPr>
      <w:r w:rsidRPr="005071A0">
        <w:rPr>
          <w:rFonts w:ascii="Arial" w:hAnsi="Arial" w:cs="Arial"/>
          <w:i/>
          <w:sz w:val="20"/>
          <w:szCs w:val="20"/>
        </w:rPr>
        <w:t>En las calles Margarita Maza de Juárez, Donato Guerra, Boulevard César Octavio Ramos Valdez, Carretera a Tepuxta y Carretera Mazatlán Durango, en</w:t>
      </w:r>
      <w:r w:rsidR="009F5DC8">
        <w:rPr>
          <w:rFonts w:ascii="Arial" w:hAnsi="Arial" w:cs="Arial"/>
          <w:i/>
          <w:sz w:val="20"/>
          <w:szCs w:val="20"/>
        </w:rPr>
        <w:t xml:space="preserve"> </w:t>
      </w:r>
      <w:r w:rsidRPr="005071A0">
        <w:rPr>
          <w:rFonts w:ascii="Arial" w:hAnsi="Arial" w:cs="Arial"/>
          <w:i/>
          <w:sz w:val="20"/>
          <w:szCs w:val="20"/>
        </w:rPr>
        <w:t>las Colonias Centro, San Sebastián, Emiliano Zapata, Infonavit Invies Colinas y Los Ranchitos las cuales pertenecen al área urbana de las</w:t>
      </w:r>
      <w:r w:rsidR="009F5DC8">
        <w:rPr>
          <w:rFonts w:ascii="Arial" w:hAnsi="Arial" w:cs="Arial"/>
          <w:i/>
          <w:sz w:val="20"/>
          <w:szCs w:val="20"/>
        </w:rPr>
        <w:t xml:space="preserve"> </w:t>
      </w:r>
      <w:r w:rsidRPr="005071A0">
        <w:rPr>
          <w:rFonts w:ascii="Arial" w:hAnsi="Arial" w:cs="Arial"/>
          <w:i/>
          <w:sz w:val="20"/>
          <w:szCs w:val="20"/>
        </w:rPr>
        <w:t>secciones electorales 0637, 0635, 0632, 0636, 0633, 0631 y 0630.</w:t>
      </w:r>
    </w:p>
    <w:p w:rsidR="00825C67" w:rsidRPr="005071A0" w:rsidRDefault="00825C67" w:rsidP="00504C49">
      <w:pPr>
        <w:pStyle w:val="Prrafodelista"/>
        <w:spacing w:after="0" w:line="240" w:lineRule="auto"/>
        <w:ind w:left="567"/>
        <w:contextualSpacing w:val="0"/>
        <w:jc w:val="both"/>
        <w:rPr>
          <w:rFonts w:ascii="Arial" w:hAnsi="Arial" w:cs="Arial"/>
          <w:i/>
          <w:sz w:val="20"/>
          <w:szCs w:val="20"/>
        </w:rPr>
      </w:pPr>
    </w:p>
    <w:p w:rsidR="00825C67" w:rsidRPr="005071A0" w:rsidRDefault="00825C67" w:rsidP="00504C49">
      <w:pPr>
        <w:spacing w:after="0" w:line="240" w:lineRule="auto"/>
        <w:ind w:right="49"/>
        <w:jc w:val="both"/>
        <w:rPr>
          <w:rFonts w:ascii="Arial" w:hAnsi="Arial" w:cs="Arial"/>
          <w:b/>
          <w:i/>
          <w:sz w:val="24"/>
          <w:szCs w:val="24"/>
          <w:u w:val="single"/>
        </w:rPr>
      </w:pPr>
      <w:r w:rsidRPr="005071A0">
        <w:rPr>
          <w:rFonts w:ascii="Arial" w:hAnsi="Arial" w:cs="Arial"/>
          <w:b/>
          <w:i/>
          <w:sz w:val="24"/>
          <w:szCs w:val="24"/>
          <w:u w:val="single"/>
        </w:rPr>
        <w:t>Distrito XXII Rosario, Sinaloa.</w:t>
      </w:r>
    </w:p>
    <w:p w:rsidR="00825C67" w:rsidRPr="005071A0" w:rsidRDefault="00825C67" w:rsidP="00504C49">
      <w:pPr>
        <w:pStyle w:val="Prrafodelista"/>
        <w:numPr>
          <w:ilvl w:val="0"/>
          <w:numId w:val="32"/>
        </w:numPr>
        <w:spacing w:after="0" w:line="240" w:lineRule="auto"/>
        <w:ind w:left="993" w:right="49" w:hanging="294"/>
        <w:jc w:val="both"/>
        <w:rPr>
          <w:rFonts w:ascii="Arial" w:hAnsi="Arial" w:cs="Arial"/>
          <w:b/>
          <w:i/>
          <w:sz w:val="20"/>
          <w:szCs w:val="24"/>
        </w:rPr>
      </w:pPr>
      <w:r w:rsidRPr="005071A0">
        <w:rPr>
          <w:rFonts w:ascii="Arial" w:hAnsi="Arial" w:cs="Arial"/>
          <w:i/>
          <w:sz w:val="20"/>
          <w:szCs w:val="20"/>
        </w:rPr>
        <w:t xml:space="preserve">En </w:t>
      </w:r>
      <w:r w:rsidRPr="005071A0">
        <w:rPr>
          <w:rFonts w:ascii="Arial" w:hAnsi="Arial" w:cs="Arial"/>
          <w:b/>
          <w:i/>
          <w:sz w:val="20"/>
          <w:szCs w:val="20"/>
        </w:rPr>
        <w:t>un poste,</w:t>
      </w:r>
      <w:r w:rsidRPr="005071A0">
        <w:rPr>
          <w:rFonts w:ascii="Arial" w:hAnsi="Arial" w:cs="Arial"/>
          <w:i/>
          <w:sz w:val="20"/>
          <w:szCs w:val="20"/>
        </w:rPr>
        <w:t xml:space="preserve"> en la calle </w:t>
      </w:r>
      <w:r w:rsidRPr="005071A0">
        <w:rPr>
          <w:rFonts w:ascii="Arial" w:hAnsi="Arial" w:cs="Arial"/>
          <w:b/>
          <w:i/>
          <w:sz w:val="20"/>
          <w:szCs w:val="20"/>
        </w:rPr>
        <w:t>Salvador Alvarado y Carmen Borrego,</w:t>
      </w:r>
      <w:r w:rsidRPr="005071A0">
        <w:rPr>
          <w:rFonts w:ascii="Arial" w:hAnsi="Arial" w:cs="Arial"/>
          <w:i/>
          <w:sz w:val="20"/>
          <w:szCs w:val="20"/>
        </w:rPr>
        <w:t xml:space="preserve"> la cual pertenece a la sección electoral </w:t>
      </w:r>
      <w:r w:rsidRPr="005071A0">
        <w:rPr>
          <w:rFonts w:ascii="Arial" w:hAnsi="Arial" w:cs="Arial"/>
          <w:b/>
          <w:i/>
          <w:sz w:val="20"/>
          <w:szCs w:val="20"/>
        </w:rPr>
        <w:t>3139.</w:t>
      </w:r>
    </w:p>
    <w:p w:rsidR="00825C67" w:rsidRPr="005071A0" w:rsidRDefault="00825C67" w:rsidP="00504C49">
      <w:pPr>
        <w:pStyle w:val="Prrafodelista"/>
        <w:numPr>
          <w:ilvl w:val="0"/>
          <w:numId w:val="32"/>
        </w:numPr>
        <w:spacing w:after="0" w:line="240" w:lineRule="auto"/>
        <w:ind w:left="993" w:right="49" w:hanging="294"/>
        <w:jc w:val="both"/>
        <w:rPr>
          <w:rFonts w:ascii="Arial" w:hAnsi="Arial" w:cs="Arial"/>
          <w:b/>
          <w:i/>
          <w:sz w:val="20"/>
          <w:szCs w:val="24"/>
        </w:rPr>
      </w:pPr>
      <w:r w:rsidRPr="005071A0">
        <w:rPr>
          <w:rFonts w:ascii="Arial" w:hAnsi="Arial" w:cs="Arial"/>
          <w:i/>
          <w:sz w:val="20"/>
          <w:szCs w:val="20"/>
        </w:rPr>
        <w:t xml:space="preserve">En </w:t>
      </w:r>
      <w:r w:rsidRPr="005071A0">
        <w:rPr>
          <w:rFonts w:ascii="Arial" w:hAnsi="Arial" w:cs="Arial"/>
          <w:b/>
          <w:i/>
          <w:sz w:val="20"/>
          <w:szCs w:val="20"/>
        </w:rPr>
        <w:t>un poste,</w:t>
      </w:r>
      <w:r w:rsidRPr="005071A0">
        <w:rPr>
          <w:rFonts w:ascii="Arial" w:hAnsi="Arial" w:cs="Arial"/>
          <w:i/>
          <w:sz w:val="20"/>
          <w:szCs w:val="20"/>
        </w:rPr>
        <w:t xml:space="preserve"> en la calle </w:t>
      </w:r>
      <w:r w:rsidRPr="005071A0">
        <w:rPr>
          <w:rFonts w:ascii="Arial" w:hAnsi="Arial" w:cs="Arial"/>
          <w:b/>
          <w:i/>
          <w:sz w:val="20"/>
          <w:szCs w:val="20"/>
        </w:rPr>
        <w:t>Oro entre Ágata y Cobre Infonavit Ex Real de Minas,</w:t>
      </w:r>
      <w:r w:rsidRPr="005071A0">
        <w:rPr>
          <w:rFonts w:ascii="Arial" w:hAnsi="Arial" w:cs="Arial"/>
          <w:i/>
          <w:sz w:val="20"/>
          <w:szCs w:val="20"/>
        </w:rPr>
        <w:t xml:space="preserve"> la cual pertenece a la sección electoral </w:t>
      </w:r>
      <w:r w:rsidRPr="005071A0">
        <w:rPr>
          <w:rFonts w:ascii="Arial" w:hAnsi="Arial" w:cs="Arial"/>
          <w:b/>
          <w:i/>
          <w:sz w:val="20"/>
          <w:szCs w:val="20"/>
        </w:rPr>
        <w:t>3138.</w:t>
      </w:r>
    </w:p>
    <w:p w:rsidR="00825C67" w:rsidRPr="005071A0" w:rsidRDefault="00825C67" w:rsidP="00504C49">
      <w:pPr>
        <w:pStyle w:val="Prrafodelista"/>
        <w:numPr>
          <w:ilvl w:val="0"/>
          <w:numId w:val="32"/>
        </w:numPr>
        <w:spacing w:after="0" w:line="240" w:lineRule="auto"/>
        <w:ind w:left="993" w:right="49" w:hanging="294"/>
        <w:jc w:val="both"/>
        <w:rPr>
          <w:rFonts w:ascii="Arial" w:hAnsi="Arial" w:cs="Arial"/>
          <w:b/>
          <w:i/>
          <w:sz w:val="20"/>
          <w:szCs w:val="24"/>
        </w:rPr>
      </w:pPr>
      <w:r w:rsidRPr="005071A0">
        <w:rPr>
          <w:rFonts w:ascii="Arial" w:hAnsi="Arial" w:cs="Arial"/>
          <w:i/>
          <w:sz w:val="20"/>
          <w:szCs w:val="20"/>
        </w:rPr>
        <w:t xml:space="preserve">En </w:t>
      </w:r>
      <w:r w:rsidRPr="005071A0">
        <w:rPr>
          <w:rFonts w:ascii="Arial" w:hAnsi="Arial" w:cs="Arial"/>
          <w:b/>
          <w:i/>
          <w:sz w:val="20"/>
          <w:szCs w:val="20"/>
        </w:rPr>
        <w:t>un poste,</w:t>
      </w:r>
      <w:r w:rsidRPr="005071A0">
        <w:rPr>
          <w:rFonts w:ascii="Arial" w:hAnsi="Arial" w:cs="Arial"/>
          <w:i/>
          <w:sz w:val="20"/>
          <w:szCs w:val="20"/>
        </w:rPr>
        <w:t xml:space="preserve"> en la calle </w:t>
      </w:r>
      <w:r w:rsidRPr="005071A0">
        <w:rPr>
          <w:rFonts w:ascii="Arial" w:hAnsi="Arial" w:cs="Arial"/>
          <w:b/>
          <w:i/>
          <w:sz w:val="20"/>
          <w:szCs w:val="20"/>
        </w:rPr>
        <w:t>Oro entre Zinc y Plomo colonia María Luisa Lizárraga</w:t>
      </w:r>
      <w:r w:rsidRPr="005071A0">
        <w:rPr>
          <w:rFonts w:ascii="Arial" w:hAnsi="Arial" w:cs="Arial"/>
          <w:i/>
          <w:sz w:val="20"/>
          <w:szCs w:val="20"/>
        </w:rPr>
        <w:t xml:space="preserve"> la cual pertenece a la sección electoral </w:t>
      </w:r>
      <w:r w:rsidRPr="005071A0">
        <w:rPr>
          <w:rFonts w:ascii="Arial" w:hAnsi="Arial" w:cs="Arial"/>
          <w:b/>
          <w:i/>
          <w:sz w:val="20"/>
          <w:szCs w:val="20"/>
        </w:rPr>
        <w:t>3138.</w:t>
      </w:r>
    </w:p>
    <w:p w:rsidR="00825C67" w:rsidRPr="005071A0" w:rsidRDefault="00825C67" w:rsidP="00504C49">
      <w:pPr>
        <w:pStyle w:val="Prrafodelista"/>
        <w:numPr>
          <w:ilvl w:val="0"/>
          <w:numId w:val="32"/>
        </w:numPr>
        <w:spacing w:after="0" w:line="240" w:lineRule="auto"/>
        <w:ind w:left="993" w:right="49" w:hanging="294"/>
        <w:jc w:val="both"/>
        <w:rPr>
          <w:rFonts w:ascii="Arial" w:hAnsi="Arial" w:cs="Arial"/>
          <w:b/>
          <w:i/>
          <w:sz w:val="20"/>
          <w:szCs w:val="24"/>
        </w:rPr>
      </w:pPr>
      <w:r w:rsidRPr="005071A0">
        <w:rPr>
          <w:rFonts w:ascii="Arial" w:hAnsi="Arial" w:cs="Arial"/>
          <w:i/>
          <w:sz w:val="20"/>
          <w:szCs w:val="20"/>
        </w:rPr>
        <w:t xml:space="preserve">En </w:t>
      </w:r>
      <w:r w:rsidRPr="005071A0">
        <w:rPr>
          <w:rFonts w:ascii="Arial" w:hAnsi="Arial" w:cs="Arial"/>
          <w:b/>
          <w:i/>
          <w:sz w:val="20"/>
          <w:szCs w:val="20"/>
        </w:rPr>
        <w:t>un poste,</w:t>
      </w:r>
      <w:r w:rsidRPr="005071A0">
        <w:rPr>
          <w:rFonts w:ascii="Arial" w:hAnsi="Arial" w:cs="Arial"/>
          <w:i/>
          <w:sz w:val="20"/>
          <w:szCs w:val="20"/>
        </w:rPr>
        <w:t xml:space="preserve"> en la calle </w:t>
      </w:r>
      <w:r w:rsidRPr="005071A0">
        <w:rPr>
          <w:rFonts w:ascii="Arial" w:hAnsi="Arial" w:cs="Arial"/>
          <w:b/>
          <w:i/>
          <w:sz w:val="20"/>
          <w:szCs w:val="20"/>
        </w:rPr>
        <w:t>Gabriel Leyva entre Mineros y Pérez Arce frente a casa naturista Girasol,</w:t>
      </w:r>
      <w:r w:rsidRPr="005071A0">
        <w:rPr>
          <w:rFonts w:ascii="Arial" w:hAnsi="Arial" w:cs="Arial"/>
          <w:i/>
          <w:sz w:val="20"/>
          <w:szCs w:val="20"/>
        </w:rPr>
        <w:t xml:space="preserve"> la cual pertenece a la sección electoral </w:t>
      </w:r>
      <w:r w:rsidRPr="005071A0">
        <w:rPr>
          <w:rFonts w:ascii="Arial" w:hAnsi="Arial" w:cs="Arial"/>
          <w:b/>
          <w:i/>
          <w:sz w:val="20"/>
          <w:szCs w:val="20"/>
        </w:rPr>
        <w:t>3138.</w:t>
      </w:r>
    </w:p>
    <w:p w:rsidR="00825C67" w:rsidRPr="005071A0" w:rsidRDefault="00825C67" w:rsidP="00504C49">
      <w:pPr>
        <w:spacing w:after="0" w:line="240" w:lineRule="auto"/>
        <w:ind w:right="49"/>
        <w:jc w:val="both"/>
        <w:rPr>
          <w:rFonts w:ascii="Arial" w:hAnsi="Arial" w:cs="Arial"/>
          <w:sz w:val="24"/>
          <w:szCs w:val="24"/>
        </w:rPr>
      </w:pPr>
    </w:p>
    <w:p w:rsidR="00825C67" w:rsidRPr="005071A0" w:rsidRDefault="00825C67" w:rsidP="00504C49">
      <w:pPr>
        <w:spacing w:after="0" w:line="240" w:lineRule="auto"/>
        <w:ind w:right="49"/>
        <w:jc w:val="both"/>
        <w:rPr>
          <w:rFonts w:ascii="Arial" w:hAnsi="Arial" w:cs="Arial"/>
          <w:b/>
          <w:sz w:val="24"/>
          <w:szCs w:val="24"/>
        </w:rPr>
      </w:pPr>
      <w:r w:rsidRPr="005071A0">
        <w:rPr>
          <w:rFonts w:ascii="Arial" w:hAnsi="Arial" w:cs="Arial"/>
          <w:b/>
          <w:sz w:val="24"/>
          <w:szCs w:val="24"/>
        </w:rPr>
        <w:t>Distrito XXIII Escuinapa, Sinaloa.</w:t>
      </w:r>
    </w:p>
    <w:p w:rsidR="00825C67" w:rsidRPr="005071A0" w:rsidRDefault="00825C67" w:rsidP="00504C49">
      <w:pPr>
        <w:pStyle w:val="Prrafodelista"/>
        <w:numPr>
          <w:ilvl w:val="0"/>
          <w:numId w:val="33"/>
        </w:numPr>
        <w:spacing w:after="0" w:line="240" w:lineRule="auto"/>
        <w:ind w:left="993" w:right="49" w:hanging="294"/>
        <w:jc w:val="both"/>
        <w:rPr>
          <w:rFonts w:ascii="Arial" w:hAnsi="Arial" w:cs="Arial"/>
          <w:i/>
          <w:sz w:val="20"/>
          <w:szCs w:val="24"/>
        </w:rPr>
      </w:pPr>
      <w:r w:rsidRPr="005071A0">
        <w:rPr>
          <w:rFonts w:ascii="Arial" w:hAnsi="Arial" w:cs="Arial"/>
          <w:i/>
          <w:sz w:val="20"/>
          <w:szCs w:val="24"/>
        </w:rPr>
        <w:t>En Francisco Pérez casi esq. Con autotransportes de Guasave, en la colonia Centro, la cual pertenece al área 4 de la sección electoral 1890.</w:t>
      </w:r>
    </w:p>
    <w:p w:rsidR="00825C67" w:rsidRPr="005071A0" w:rsidRDefault="00825C67" w:rsidP="00504C49">
      <w:pPr>
        <w:pStyle w:val="Prrafodelista"/>
        <w:numPr>
          <w:ilvl w:val="0"/>
          <w:numId w:val="33"/>
        </w:numPr>
        <w:spacing w:after="0" w:line="240" w:lineRule="auto"/>
        <w:ind w:left="993" w:right="49" w:hanging="294"/>
        <w:jc w:val="both"/>
        <w:rPr>
          <w:rFonts w:ascii="Arial" w:hAnsi="Arial" w:cs="Arial"/>
          <w:i/>
          <w:sz w:val="20"/>
          <w:szCs w:val="24"/>
        </w:rPr>
      </w:pPr>
      <w:r w:rsidRPr="005071A0">
        <w:rPr>
          <w:rFonts w:ascii="Arial" w:hAnsi="Arial" w:cs="Arial"/>
          <w:i/>
          <w:sz w:val="20"/>
          <w:szCs w:val="24"/>
        </w:rPr>
        <w:t>En av. De la juventud #122, en la Colonia Centro, la cual pertenece al área 8 de la sección 1892.</w:t>
      </w:r>
    </w:p>
    <w:p w:rsidR="00825C67" w:rsidRPr="005071A0" w:rsidRDefault="00825C67" w:rsidP="00504C49">
      <w:pPr>
        <w:pStyle w:val="Prrafodelista"/>
        <w:numPr>
          <w:ilvl w:val="0"/>
          <w:numId w:val="33"/>
        </w:numPr>
        <w:spacing w:after="0" w:line="240" w:lineRule="auto"/>
        <w:ind w:left="993" w:right="49" w:hanging="294"/>
        <w:jc w:val="both"/>
        <w:rPr>
          <w:rFonts w:ascii="Arial" w:hAnsi="Arial" w:cs="Arial"/>
          <w:i/>
          <w:sz w:val="20"/>
          <w:szCs w:val="24"/>
        </w:rPr>
      </w:pPr>
      <w:r w:rsidRPr="005071A0">
        <w:rPr>
          <w:rFonts w:ascii="Arial" w:hAnsi="Arial" w:cs="Arial"/>
          <w:i/>
          <w:sz w:val="20"/>
          <w:szCs w:val="24"/>
        </w:rPr>
        <w:t>En estadio municipal, en la Colonia Centro, la cual pertenece al área 6 de la sección 1884.</w:t>
      </w:r>
    </w:p>
    <w:p w:rsidR="00825C67" w:rsidRPr="005071A0" w:rsidRDefault="00825C67" w:rsidP="00504C49">
      <w:pPr>
        <w:pStyle w:val="Prrafodelista"/>
        <w:numPr>
          <w:ilvl w:val="0"/>
          <w:numId w:val="33"/>
        </w:numPr>
        <w:spacing w:after="0" w:line="240" w:lineRule="auto"/>
        <w:ind w:left="993" w:right="49" w:hanging="294"/>
        <w:jc w:val="both"/>
        <w:rPr>
          <w:rFonts w:ascii="Arial" w:hAnsi="Arial" w:cs="Arial"/>
          <w:i/>
          <w:sz w:val="20"/>
          <w:szCs w:val="24"/>
        </w:rPr>
      </w:pPr>
      <w:r w:rsidRPr="005071A0">
        <w:rPr>
          <w:rFonts w:ascii="Arial" w:hAnsi="Arial" w:cs="Arial"/>
          <w:i/>
          <w:sz w:val="20"/>
          <w:szCs w:val="24"/>
        </w:rPr>
        <w:t>En río Baluarte #61, en la Colonia Pueblo Nuevo, la cual pertenece al área 1 de la sección 1861.</w:t>
      </w:r>
    </w:p>
    <w:p w:rsidR="00825C67" w:rsidRPr="005071A0" w:rsidRDefault="00825C67" w:rsidP="00504C49">
      <w:pPr>
        <w:pStyle w:val="Prrafodelista"/>
        <w:numPr>
          <w:ilvl w:val="0"/>
          <w:numId w:val="33"/>
        </w:numPr>
        <w:spacing w:after="0" w:line="240" w:lineRule="auto"/>
        <w:ind w:left="993" w:right="49" w:hanging="294"/>
        <w:jc w:val="both"/>
        <w:rPr>
          <w:rFonts w:ascii="Arial" w:hAnsi="Arial" w:cs="Arial"/>
          <w:i/>
          <w:sz w:val="20"/>
          <w:szCs w:val="24"/>
        </w:rPr>
      </w:pPr>
      <w:r w:rsidRPr="005071A0">
        <w:rPr>
          <w:rFonts w:ascii="Arial" w:hAnsi="Arial" w:cs="Arial"/>
          <w:i/>
          <w:sz w:val="20"/>
          <w:szCs w:val="24"/>
        </w:rPr>
        <w:t>En malecón siglo XXI, en la Colonia Centro, la cual pertenece al área 3 de la sección 1870.</w:t>
      </w:r>
    </w:p>
    <w:p w:rsidR="00825C67" w:rsidRPr="005071A0" w:rsidRDefault="00825C67" w:rsidP="00504C49">
      <w:pPr>
        <w:pStyle w:val="Prrafodelista"/>
        <w:numPr>
          <w:ilvl w:val="0"/>
          <w:numId w:val="33"/>
        </w:numPr>
        <w:spacing w:after="0" w:line="240" w:lineRule="auto"/>
        <w:ind w:left="993" w:right="49" w:hanging="294"/>
        <w:jc w:val="both"/>
        <w:rPr>
          <w:rFonts w:ascii="Arial" w:hAnsi="Arial" w:cs="Arial"/>
          <w:i/>
          <w:sz w:val="20"/>
          <w:szCs w:val="24"/>
        </w:rPr>
      </w:pPr>
      <w:r w:rsidRPr="005071A0">
        <w:rPr>
          <w:rFonts w:ascii="Arial" w:hAnsi="Arial" w:cs="Arial"/>
          <w:i/>
          <w:sz w:val="20"/>
          <w:szCs w:val="24"/>
        </w:rPr>
        <w:t>En 5 de mayo entre Matamoros y 16 de septiembre, en la Colonia Centro, la cual pertenece al área 5 de la sección 1880.</w:t>
      </w:r>
    </w:p>
    <w:p w:rsidR="00825C67" w:rsidRPr="005071A0" w:rsidRDefault="00825C67" w:rsidP="00504C49">
      <w:pPr>
        <w:pStyle w:val="Prrafodelista"/>
        <w:numPr>
          <w:ilvl w:val="0"/>
          <w:numId w:val="33"/>
        </w:numPr>
        <w:spacing w:after="0" w:line="240" w:lineRule="auto"/>
        <w:ind w:left="993" w:right="49" w:hanging="294"/>
        <w:jc w:val="both"/>
        <w:rPr>
          <w:rFonts w:ascii="Arial" w:hAnsi="Arial" w:cs="Arial"/>
          <w:i/>
          <w:sz w:val="20"/>
          <w:szCs w:val="24"/>
        </w:rPr>
      </w:pPr>
      <w:r w:rsidRPr="005071A0">
        <w:rPr>
          <w:rFonts w:ascii="Arial" w:hAnsi="Arial" w:cs="Arial"/>
          <w:i/>
          <w:sz w:val="20"/>
          <w:szCs w:val="24"/>
        </w:rPr>
        <w:t>En Francisco Pérez #2 fte. Hospital gral., en la Colonia Centro, la cual pertenece al área 5 de la sección 1893.</w:t>
      </w:r>
    </w:p>
    <w:p w:rsidR="00825C67" w:rsidRPr="005071A0" w:rsidRDefault="00825C67" w:rsidP="00504C49">
      <w:pPr>
        <w:pStyle w:val="Prrafodelista"/>
        <w:numPr>
          <w:ilvl w:val="0"/>
          <w:numId w:val="33"/>
        </w:numPr>
        <w:spacing w:after="0" w:line="240" w:lineRule="auto"/>
        <w:ind w:left="993" w:right="49" w:hanging="294"/>
        <w:jc w:val="both"/>
        <w:rPr>
          <w:rFonts w:ascii="Arial" w:hAnsi="Arial" w:cs="Arial"/>
          <w:i/>
          <w:sz w:val="20"/>
          <w:szCs w:val="24"/>
        </w:rPr>
      </w:pPr>
      <w:r w:rsidRPr="005071A0">
        <w:rPr>
          <w:rFonts w:ascii="Arial" w:hAnsi="Arial" w:cs="Arial"/>
          <w:i/>
          <w:sz w:val="20"/>
          <w:szCs w:val="24"/>
        </w:rPr>
        <w:t>En panteón municipal, en la Colonia Centro, la cual pertenece al área 8 de la sección 1893.</w:t>
      </w:r>
    </w:p>
    <w:p w:rsidR="00825C67" w:rsidRPr="005071A0" w:rsidRDefault="00825C67" w:rsidP="00504C49">
      <w:pPr>
        <w:pStyle w:val="Prrafodelista"/>
        <w:numPr>
          <w:ilvl w:val="0"/>
          <w:numId w:val="33"/>
        </w:numPr>
        <w:spacing w:after="0" w:line="240" w:lineRule="auto"/>
        <w:ind w:left="993" w:right="49" w:hanging="294"/>
        <w:jc w:val="both"/>
        <w:rPr>
          <w:rFonts w:ascii="Arial" w:hAnsi="Arial" w:cs="Arial"/>
          <w:i/>
          <w:sz w:val="20"/>
          <w:szCs w:val="24"/>
        </w:rPr>
      </w:pPr>
      <w:r w:rsidRPr="005071A0">
        <w:rPr>
          <w:rFonts w:ascii="Arial" w:hAnsi="Arial" w:cs="Arial"/>
          <w:i/>
          <w:sz w:val="20"/>
          <w:szCs w:val="24"/>
        </w:rPr>
        <w:t>En av. De la juventud esquina con occidental, en la Colonia Centro, la cual pertenece al área 6 de la sección 1884.</w:t>
      </w:r>
    </w:p>
    <w:p w:rsidR="00825C67" w:rsidRPr="005071A0" w:rsidRDefault="00825C67" w:rsidP="00504C49">
      <w:pPr>
        <w:spacing w:after="0" w:line="240" w:lineRule="auto"/>
        <w:ind w:right="49"/>
        <w:jc w:val="both"/>
        <w:rPr>
          <w:rFonts w:ascii="Arial" w:hAnsi="Arial" w:cs="Arial"/>
          <w:b/>
          <w:i/>
          <w:sz w:val="24"/>
          <w:szCs w:val="24"/>
          <w:u w:val="single"/>
        </w:rPr>
      </w:pPr>
    </w:p>
    <w:p w:rsidR="00825C67" w:rsidRPr="005071A0" w:rsidRDefault="00825C67" w:rsidP="00504C49">
      <w:pPr>
        <w:spacing w:after="0" w:line="240" w:lineRule="auto"/>
        <w:ind w:right="49"/>
        <w:jc w:val="both"/>
        <w:rPr>
          <w:rFonts w:ascii="Arial" w:hAnsi="Arial" w:cs="Arial"/>
          <w:b/>
          <w:sz w:val="24"/>
          <w:szCs w:val="24"/>
        </w:rPr>
      </w:pPr>
      <w:r w:rsidRPr="005071A0">
        <w:rPr>
          <w:rFonts w:ascii="Arial" w:hAnsi="Arial" w:cs="Arial"/>
          <w:b/>
          <w:sz w:val="24"/>
          <w:szCs w:val="24"/>
        </w:rPr>
        <w:t>Distrito XXIV Culiacán, Sinaloa.</w:t>
      </w:r>
    </w:p>
    <w:p w:rsidR="00CA2434" w:rsidRPr="005071A0" w:rsidRDefault="00825C67" w:rsidP="00504C49">
      <w:pPr>
        <w:pStyle w:val="Prrafodelista"/>
        <w:numPr>
          <w:ilvl w:val="0"/>
          <w:numId w:val="34"/>
        </w:numPr>
        <w:spacing w:after="0" w:line="240" w:lineRule="auto"/>
        <w:ind w:left="993" w:hanging="294"/>
        <w:jc w:val="both"/>
        <w:rPr>
          <w:rFonts w:ascii="Arial" w:hAnsi="Arial" w:cs="Arial"/>
          <w:i/>
          <w:sz w:val="20"/>
          <w:szCs w:val="20"/>
        </w:rPr>
      </w:pPr>
      <w:r w:rsidRPr="005071A0">
        <w:rPr>
          <w:rFonts w:ascii="Arial" w:hAnsi="Arial" w:cs="Arial"/>
          <w:i/>
          <w:sz w:val="20"/>
          <w:szCs w:val="20"/>
        </w:rPr>
        <w:t>En equipamiento urbano en el Blvd. Jesús M Sarabia a espaldas de la central Milenium, Frente a Sinaloa Express, la cual pertenece al área del Distrito Electoral XXIV de la sección electoral 952 ESP</w:t>
      </w:r>
      <w:r w:rsidR="00CA2434" w:rsidRPr="005071A0">
        <w:rPr>
          <w:rFonts w:ascii="Arial" w:hAnsi="Arial" w:cs="Arial"/>
          <w:i/>
          <w:sz w:val="20"/>
          <w:szCs w:val="20"/>
        </w:rPr>
        <w:t>.</w:t>
      </w:r>
    </w:p>
    <w:p w:rsidR="00CA2434" w:rsidRPr="005071A0" w:rsidRDefault="00CA2434" w:rsidP="00504C49">
      <w:pPr>
        <w:tabs>
          <w:tab w:val="right" w:leader="hyphen" w:pos="8817"/>
        </w:tabs>
        <w:autoSpaceDE w:val="0"/>
        <w:autoSpaceDN w:val="0"/>
        <w:adjustRightInd w:val="0"/>
        <w:spacing w:after="0" w:line="240" w:lineRule="auto"/>
        <w:jc w:val="both"/>
        <w:rPr>
          <w:rFonts w:ascii="Arial" w:hAnsi="Arial" w:cs="Arial"/>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sz w:val="24"/>
          <w:szCs w:val="24"/>
        </w:rPr>
        <w:t>-</w:t>
      </w:r>
      <w:r w:rsidR="00F4201B" w:rsidRPr="005071A0">
        <w:rPr>
          <w:rFonts w:ascii="Arial" w:hAnsi="Arial" w:cs="Arial"/>
          <w:sz w:val="24"/>
          <w:szCs w:val="24"/>
        </w:rPr>
        <w:t>-</w:t>
      </w:r>
      <w:r w:rsidRPr="005071A0">
        <w:rPr>
          <w:rFonts w:ascii="Arial" w:hAnsi="Arial" w:cs="Arial"/>
          <w:sz w:val="24"/>
          <w:szCs w:val="24"/>
        </w:rPr>
        <w:t xml:space="preserve">-Como se puede observar, en los distritos donde se identificó propaganda electoral de la </w:t>
      </w:r>
      <w:r w:rsidR="00C13933" w:rsidRPr="005071A0">
        <w:rPr>
          <w:rFonts w:ascii="Arial" w:hAnsi="Arial" w:cs="Arial"/>
          <w:sz w:val="24"/>
          <w:szCs w:val="24"/>
        </w:rPr>
        <w:t>Coalición “Transformemos Sinaloa”</w:t>
      </w:r>
      <w:r w:rsidRPr="005071A0">
        <w:rPr>
          <w:rFonts w:ascii="Arial" w:hAnsi="Arial" w:cs="Arial"/>
          <w:sz w:val="24"/>
          <w:szCs w:val="24"/>
        </w:rPr>
        <w:t>, la propaganda estaba difundida por diferentes partes y es</w:t>
      </w:r>
      <w:r w:rsidR="009C2661" w:rsidRPr="005071A0">
        <w:rPr>
          <w:rFonts w:ascii="Arial" w:hAnsi="Arial" w:cs="Arial"/>
          <w:sz w:val="24"/>
          <w:szCs w:val="24"/>
        </w:rPr>
        <w:t xml:space="preserve"> </w:t>
      </w:r>
      <w:r w:rsidRPr="005071A0">
        <w:rPr>
          <w:rFonts w:ascii="Arial" w:hAnsi="Arial" w:cs="Arial"/>
          <w:sz w:val="24"/>
          <w:szCs w:val="24"/>
        </w:rPr>
        <w:t>de los distritos</w:t>
      </w:r>
      <w:r w:rsidR="009C2661" w:rsidRPr="005071A0">
        <w:rPr>
          <w:rFonts w:ascii="Arial" w:hAnsi="Arial" w:cs="Arial"/>
          <w:sz w:val="24"/>
          <w:szCs w:val="24"/>
        </w:rPr>
        <w:t xml:space="preserve"> I de Choix, II de El Fuerte, </w:t>
      </w:r>
      <w:r w:rsidR="009C2661" w:rsidRPr="005071A0">
        <w:rPr>
          <w:rFonts w:ascii="Arial" w:hAnsi="Arial" w:cs="Arial"/>
          <w:bCs/>
          <w:color w:val="000000"/>
          <w:sz w:val="24"/>
          <w:szCs w:val="24"/>
        </w:rPr>
        <w:t>III y IV de Ahome, V de Sinaloa, VI y VII de Guasave, VIII de Angostura, IX de Salvador Alvarado, X de Mocorito, XI de Badiraguato, XIV de Culiacán, XV de Navolato, XVI de Cosalá, XVIII de San Ignacio, XXI de Concordia, XXII de Rosario, XXIII de Escuinapa y XXIV de Culiacán,</w:t>
      </w:r>
      <w:r w:rsidRPr="005071A0">
        <w:rPr>
          <w:rFonts w:ascii="Arial" w:hAnsi="Arial" w:cs="Arial"/>
          <w:sz w:val="24"/>
          <w:szCs w:val="24"/>
        </w:rPr>
        <w:t xml:space="preserve"> 15 días posteriores a la jornada electoral. Esta propaganda electoral se encontraba d</w:t>
      </w:r>
      <w:r w:rsidR="000F747F" w:rsidRPr="005071A0">
        <w:rPr>
          <w:rFonts w:ascii="Arial" w:hAnsi="Arial" w:cs="Arial"/>
          <w:sz w:val="24"/>
          <w:szCs w:val="24"/>
        </w:rPr>
        <w:t xml:space="preserve">ifundida en un porcentaje del 66.98 </w:t>
      </w:r>
      <w:r w:rsidRPr="005071A0">
        <w:rPr>
          <w:rFonts w:ascii="Arial" w:hAnsi="Arial" w:cs="Arial"/>
          <w:sz w:val="24"/>
          <w:szCs w:val="24"/>
        </w:rPr>
        <w:t>% 15 días posteriores a la jornada electoral. Como se muestra en las siguientes tablas.</w:t>
      </w:r>
      <w:r w:rsidR="00E6606C">
        <w:rPr>
          <w:rFonts w:ascii="Arial" w:hAnsi="Arial" w:cs="Arial"/>
          <w:sz w:val="24"/>
          <w:szCs w:val="24"/>
        </w:rPr>
        <w:tab/>
      </w:r>
    </w:p>
    <w:tbl>
      <w:tblPr>
        <w:tblpPr w:leftFromText="141" w:rightFromText="141" w:vertAnchor="text" w:horzAnchor="margin" w:tblpXSpec="center" w:tblpY="218"/>
        <w:tblW w:w="11833" w:type="dxa"/>
        <w:tblCellMar>
          <w:left w:w="70" w:type="dxa"/>
          <w:right w:w="70" w:type="dxa"/>
        </w:tblCellMar>
        <w:tblLook w:val="04A0"/>
      </w:tblPr>
      <w:tblGrid>
        <w:gridCol w:w="1625"/>
        <w:gridCol w:w="256"/>
        <w:gridCol w:w="452"/>
        <w:gridCol w:w="256"/>
        <w:gridCol w:w="630"/>
        <w:gridCol w:w="389"/>
        <w:gridCol w:w="407"/>
        <w:gridCol w:w="541"/>
        <w:gridCol w:w="407"/>
        <w:gridCol w:w="541"/>
        <w:gridCol w:w="407"/>
        <w:gridCol w:w="256"/>
        <w:gridCol w:w="541"/>
        <w:gridCol w:w="256"/>
        <w:gridCol w:w="541"/>
        <w:gridCol w:w="389"/>
        <w:gridCol w:w="256"/>
        <w:gridCol w:w="452"/>
        <w:gridCol w:w="256"/>
        <w:gridCol w:w="630"/>
        <w:gridCol w:w="389"/>
        <w:gridCol w:w="256"/>
        <w:gridCol w:w="452"/>
        <w:gridCol w:w="318"/>
        <w:gridCol w:w="541"/>
        <w:gridCol w:w="389"/>
      </w:tblGrid>
      <w:tr w:rsidR="00415765" w:rsidRPr="005071A0" w:rsidTr="00415765">
        <w:trPr>
          <w:trHeight w:val="300"/>
        </w:trPr>
        <w:tc>
          <w:tcPr>
            <w:tcW w:w="162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 xml:space="preserve">Partido Político y/o Coalición </w:t>
            </w:r>
          </w:p>
        </w:tc>
        <w:tc>
          <w:tcPr>
            <w:tcW w:w="1983" w:type="dxa"/>
            <w:gridSpan w:val="5"/>
            <w:tcBorders>
              <w:top w:val="single" w:sz="4" w:space="0" w:color="auto"/>
              <w:left w:val="nil"/>
              <w:bottom w:val="single" w:sz="4" w:space="0" w:color="auto"/>
              <w:right w:val="single" w:sz="4" w:space="0" w:color="000000"/>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Cartel</w:t>
            </w:r>
          </w:p>
        </w:tc>
        <w:tc>
          <w:tcPr>
            <w:tcW w:w="2303" w:type="dxa"/>
            <w:gridSpan w:val="5"/>
            <w:tcBorders>
              <w:top w:val="single" w:sz="4" w:space="0" w:color="auto"/>
              <w:left w:val="nil"/>
              <w:bottom w:val="single" w:sz="4" w:space="0" w:color="auto"/>
              <w:right w:val="single" w:sz="4" w:space="0" w:color="000000"/>
            </w:tcBorders>
            <w:shd w:val="clear" w:color="000000" w:fill="D9D9D9"/>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Pendón</w:t>
            </w:r>
          </w:p>
        </w:tc>
        <w:tc>
          <w:tcPr>
            <w:tcW w:w="1983" w:type="dxa"/>
            <w:gridSpan w:val="5"/>
            <w:tcBorders>
              <w:top w:val="single" w:sz="4" w:space="0" w:color="auto"/>
              <w:left w:val="nil"/>
              <w:bottom w:val="single" w:sz="4" w:space="0" w:color="auto"/>
              <w:right w:val="single" w:sz="4" w:space="0" w:color="000000"/>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Lona</w:t>
            </w:r>
          </w:p>
        </w:tc>
        <w:tc>
          <w:tcPr>
            <w:tcW w:w="1983" w:type="dxa"/>
            <w:gridSpan w:val="5"/>
            <w:tcBorders>
              <w:top w:val="single" w:sz="4" w:space="0" w:color="auto"/>
              <w:left w:val="nil"/>
              <w:bottom w:val="single" w:sz="4" w:space="0" w:color="auto"/>
              <w:right w:val="single" w:sz="4" w:space="0" w:color="000000"/>
            </w:tcBorders>
            <w:shd w:val="clear" w:color="000000" w:fill="D9D9D9"/>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Calco</w:t>
            </w:r>
          </w:p>
        </w:tc>
        <w:tc>
          <w:tcPr>
            <w:tcW w:w="1956" w:type="dxa"/>
            <w:gridSpan w:val="5"/>
            <w:tcBorders>
              <w:top w:val="single" w:sz="4" w:space="0" w:color="auto"/>
              <w:left w:val="nil"/>
              <w:bottom w:val="single" w:sz="4" w:space="0" w:color="auto"/>
              <w:right w:val="single" w:sz="4" w:space="0" w:color="000000"/>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Barda</w:t>
            </w:r>
          </w:p>
        </w:tc>
      </w:tr>
      <w:tr w:rsidR="00415765" w:rsidRPr="005071A0" w:rsidTr="00415765">
        <w:trPr>
          <w:trHeight w:val="450"/>
        </w:trPr>
        <w:tc>
          <w:tcPr>
            <w:tcW w:w="1625" w:type="dxa"/>
            <w:vMerge/>
            <w:tcBorders>
              <w:top w:val="single" w:sz="4" w:space="0" w:color="auto"/>
              <w:left w:val="single" w:sz="4" w:space="0" w:color="auto"/>
              <w:bottom w:val="single" w:sz="4" w:space="0" w:color="auto"/>
              <w:right w:val="single" w:sz="4" w:space="0" w:color="auto"/>
            </w:tcBorders>
            <w:vAlign w:val="center"/>
            <w:hideMark/>
          </w:tcPr>
          <w:p w:rsidR="00415765" w:rsidRPr="005071A0" w:rsidRDefault="00415765" w:rsidP="00504C49">
            <w:pPr>
              <w:spacing w:after="0" w:line="240" w:lineRule="auto"/>
              <w:rPr>
                <w:rFonts w:ascii="Arial" w:eastAsia="Times New Roman" w:hAnsi="Arial" w:cs="Arial"/>
                <w:b/>
                <w:bCs/>
                <w:color w:val="000000"/>
                <w:sz w:val="16"/>
                <w:szCs w:val="16"/>
              </w:rPr>
            </w:pPr>
          </w:p>
        </w:tc>
        <w:tc>
          <w:tcPr>
            <w:tcW w:w="256"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R</w:t>
            </w:r>
          </w:p>
        </w:tc>
        <w:tc>
          <w:tcPr>
            <w:tcW w:w="452"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w:t>
            </w:r>
          </w:p>
        </w:tc>
        <w:tc>
          <w:tcPr>
            <w:tcW w:w="256"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U</w:t>
            </w:r>
          </w:p>
        </w:tc>
        <w:tc>
          <w:tcPr>
            <w:tcW w:w="630"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w:t>
            </w:r>
          </w:p>
        </w:tc>
        <w:tc>
          <w:tcPr>
            <w:tcW w:w="389"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Tot</w:t>
            </w:r>
          </w:p>
        </w:tc>
        <w:tc>
          <w:tcPr>
            <w:tcW w:w="407" w:type="dxa"/>
            <w:tcBorders>
              <w:top w:val="nil"/>
              <w:left w:val="nil"/>
              <w:bottom w:val="single" w:sz="4" w:space="0" w:color="auto"/>
              <w:right w:val="single" w:sz="4" w:space="0" w:color="auto"/>
            </w:tcBorders>
            <w:shd w:val="clear" w:color="000000" w:fill="D9D9D9"/>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R</w:t>
            </w:r>
          </w:p>
        </w:tc>
        <w:tc>
          <w:tcPr>
            <w:tcW w:w="541" w:type="dxa"/>
            <w:tcBorders>
              <w:top w:val="nil"/>
              <w:left w:val="nil"/>
              <w:bottom w:val="single" w:sz="4" w:space="0" w:color="auto"/>
              <w:right w:val="single" w:sz="4" w:space="0" w:color="auto"/>
            </w:tcBorders>
            <w:shd w:val="clear" w:color="000000" w:fill="D9D9D9"/>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w:t>
            </w:r>
          </w:p>
        </w:tc>
        <w:tc>
          <w:tcPr>
            <w:tcW w:w="407" w:type="dxa"/>
            <w:tcBorders>
              <w:top w:val="nil"/>
              <w:left w:val="nil"/>
              <w:bottom w:val="single" w:sz="4" w:space="0" w:color="auto"/>
              <w:right w:val="single" w:sz="4" w:space="0" w:color="auto"/>
            </w:tcBorders>
            <w:shd w:val="clear" w:color="000000" w:fill="D9D9D9"/>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U</w:t>
            </w:r>
          </w:p>
        </w:tc>
        <w:tc>
          <w:tcPr>
            <w:tcW w:w="541" w:type="dxa"/>
            <w:tcBorders>
              <w:top w:val="nil"/>
              <w:left w:val="nil"/>
              <w:bottom w:val="single" w:sz="4" w:space="0" w:color="auto"/>
              <w:right w:val="single" w:sz="4" w:space="0" w:color="auto"/>
            </w:tcBorders>
            <w:shd w:val="clear" w:color="000000" w:fill="D9D9D9"/>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w:t>
            </w:r>
          </w:p>
        </w:tc>
        <w:tc>
          <w:tcPr>
            <w:tcW w:w="407" w:type="dxa"/>
            <w:tcBorders>
              <w:top w:val="nil"/>
              <w:left w:val="nil"/>
              <w:bottom w:val="single" w:sz="4" w:space="0" w:color="auto"/>
              <w:right w:val="single" w:sz="4" w:space="0" w:color="auto"/>
            </w:tcBorders>
            <w:shd w:val="clear" w:color="000000" w:fill="D9D9D9"/>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Tot</w:t>
            </w:r>
          </w:p>
        </w:tc>
        <w:tc>
          <w:tcPr>
            <w:tcW w:w="256"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R</w:t>
            </w:r>
          </w:p>
        </w:tc>
        <w:tc>
          <w:tcPr>
            <w:tcW w:w="541"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w:t>
            </w:r>
          </w:p>
        </w:tc>
        <w:tc>
          <w:tcPr>
            <w:tcW w:w="256"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U</w:t>
            </w:r>
          </w:p>
        </w:tc>
        <w:tc>
          <w:tcPr>
            <w:tcW w:w="541"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w:t>
            </w:r>
          </w:p>
        </w:tc>
        <w:tc>
          <w:tcPr>
            <w:tcW w:w="389"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Tot</w:t>
            </w:r>
          </w:p>
        </w:tc>
        <w:tc>
          <w:tcPr>
            <w:tcW w:w="256" w:type="dxa"/>
            <w:tcBorders>
              <w:top w:val="nil"/>
              <w:left w:val="nil"/>
              <w:bottom w:val="single" w:sz="4" w:space="0" w:color="auto"/>
              <w:right w:val="single" w:sz="4" w:space="0" w:color="auto"/>
            </w:tcBorders>
            <w:shd w:val="clear" w:color="000000" w:fill="D9D9D9"/>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R</w:t>
            </w:r>
          </w:p>
        </w:tc>
        <w:tc>
          <w:tcPr>
            <w:tcW w:w="452" w:type="dxa"/>
            <w:tcBorders>
              <w:top w:val="nil"/>
              <w:left w:val="nil"/>
              <w:bottom w:val="single" w:sz="4" w:space="0" w:color="auto"/>
              <w:right w:val="single" w:sz="4" w:space="0" w:color="auto"/>
            </w:tcBorders>
            <w:shd w:val="clear" w:color="000000" w:fill="D9D9D9"/>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w:t>
            </w:r>
          </w:p>
        </w:tc>
        <w:tc>
          <w:tcPr>
            <w:tcW w:w="256" w:type="dxa"/>
            <w:tcBorders>
              <w:top w:val="nil"/>
              <w:left w:val="nil"/>
              <w:bottom w:val="single" w:sz="4" w:space="0" w:color="auto"/>
              <w:right w:val="single" w:sz="4" w:space="0" w:color="auto"/>
            </w:tcBorders>
            <w:shd w:val="clear" w:color="000000" w:fill="D9D9D9"/>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U</w:t>
            </w:r>
          </w:p>
        </w:tc>
        <w:tc>
          <w:tcPr>
            <w:tcW w:w="630" w:type="dxa"/>
            <w:tcBorders>
              <w:top w:val="nil"/>
              <w:left w:val="nil"/>
              <w:bottom w:val="single" w:sz="4" w:space="0" w:color="auto"/>
              <w:right w:val="single" w:sz="4" w:space="0" w:color="auto"/>
            </w:tcBorders>
            <w:shd w:val="clear" w:color="000000" w:fill="D9D9D9"/>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w:t>
            </w:r>
          </w:p>
        </w:tc>
        <w:tc>
          <w:tcPr>
            <w:tcW w:w="389" w:type="dxa"/>
            <w:tcBorders>
              <w:top w:val="nil"/>
              <w:left w:val="nil"/>
              <w:bottom w:val="single" w:sz="4" w:space="0" w:color="auto"/>
              <w:right w:val="single" w:sz="4" w:space="0" w:color="auto"/>
            </w:tcBorders>
            <w:shd w:val="clear" w:color="000000" w:fill="D9D9D9"/>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Tot</w:t>
            </w:r>
          </w:p>
        </w:tc>
        <w:tc>
          <w:tcPr>
            <w:tcW w:w="256"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R</w:t>
            </w:r>
          </w:p>
        </w:tc>
        <w:tc>
          <w:tcPr>
            <w:tcW w:w="452"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w:t>
            </w:r>
          </w:p>
        </w:tc>
        <w:tc>
          <w:tcPr>
            <w:tcW w:w="318"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U</w:t>
            </w:r>
          </w:p>
        </w:tc>
        <w:tc>
          <w:tcPr>
            <w:tcW w:w="541"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w:t>
            </w:r>
          </w:p>
        </w:tc>
        <w:tc>
          <w:tcPr>
            <w:tcW w:w="389"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Tot</w:t>
            </w:r>
          </w:p>
        </w:tc>
      </w:tr>
      <w:tr w:rsidR="00415765" w:rsidRPr="005071A0" w:rsidTr="00415765">
        <w:trPr>
          <w:trHeight w:val="450"/>
        </w:trPr>
        <w:tc>
          <w:tcPr>
            <w:tcW w:w="1625" w:type="dxa"/>
            <w:tcBorders>
              <w:top w:val="nil"/>
              <w:left w:val="single" w:sz="4" w:space="0" w:color="auto"/>
              <w:bottom w:val="single" w:sz="4" w:space="0" w:color="auto"/>
              <w:right w:val="single" w:sz="4" w:space="0" w:color="auto"/>
            </w:tcBorders>
            <w:shd w:val="clear" w:color="auto" w:fill="auto"/>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TRANSFORMEMOS SINALOA</w:t>
            </w:r>
          </w:p>
        </w:tc>
        <w:tc>
          <w:tcPr>
            <w:tcW w:w="256"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0</w:t>
            </w:r>
          </w:p>
        </w:tc>
        <w:tc>
          <w:tcPr>
            <w:tcW w:w="452"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0.00</w:t>
            </w:r>
          </w:p>
        </w:tc>
        <w:tc>
          <w:tcPr>
            <w:tcW w:w="256"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1</w:t>
            </w:r>
          </w:p>
        </w:tc>
        <w:tc>
          <w:tcPr>
            <w:tcW w:w="630"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100.00</w:t>
            </w:r>
          </w:p>
        </w:tc>
        <w:tc>
          <w:tcPr>
            <w:tcW w:w="389"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1</w:t>
            </w:r>
          </w:p>
        </w:tc>
        <w:tc>
          <w:tcPr>
            <w:tcW w:w="407" w:type="dxa"/>
            <w:tcBorders>
              <w:top w:val="nil"/>
              <w:left w:val="nil"/>
              <w:bottom w:val="single" w:sz="4" w:space="0" w:color="auto"/>
              <w:right w:val="single" w:sz="4" w:space="0" w:color="auto"/>
            </w:tcBorders>
            <w:shd w:val="clear" w:color="auto" w:fill="auto"/>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138</w:t>
            </w:r>
          </w:p>
        </w:tc>
        <w:tc>
          <w:tcPr>
            <w:tcW w:w="541" w:type="dxa"/>
            <w:tcBorders>
              <w:top w:val="nil"/>
              <w:left w:val="nil"/>
              <w:bottom w:val="single" w:sz="4" w:space="0" w:color="auto"/>
              <w:right w:val="single" w:sz="4" w:space="0" w:color="auto"/>
            </w:tcBorders>
            <w:shd w:val="clear" w:color="000000" w:fill="FFFFFF"/>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34.59</w:t>
            </w:r>
          </w:p>
        </w:tc>
        <w:tc>
          <w:tcPr>
            <w:tcW w:w="407" w:type="dxa"/>
            <w:tcBorders>
              <w:top w:val="nil"/>
              <w:left w:val="nil"/>
              <w:bottom w:val="single" w:sz="4" w:space="0" w:color="auto"/>
              <w:right w:val="single" w:sz="4" w:space="0" w:color="auto"/>
            </w:tcBorders>
            <w:shd w:val="clear" w:color="auto" w:fill="auto"/>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261</w:t>
            </w:r>
          </w:p>
        </w:tc>
        <w:tc>
          <w:tcPr>
            <w:tcW w:w="541" w:type="dxa"/>
            <w:tcBorders>
              <w:top w:val="nil"/>
              <w:left w:val="nil"/>
              <w:bottom w:val="single" w:sz="4" w:space="0" w:color="auto"/>
              <w:right w:val="single" w:sz="4" w:space="0" w:color="auto"/>
            </w:tcBorders>
            <w:shd w:val="clear" w:color="000000" w:fill="FFFFFF"/>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65.41</w:t>
            </w:r>
          </w:p>
        </w:tc>
        <w:tc>
          <w:tcPr>
            <w:tcW w:w="407" w:type="dxa"/>
            <w:tcBorders>
              <w:top w:val="nil"/>
              <w:left w:val="nil"/>
              <w:bottom w:val="single" w:sz="4" w:space="0" w:color="auto"/>
              <w:right w:val="single" w:sz="4" w:space="0" w:color="auto"/>
            </w:tcBorders>
            <w:shd w:val="clear" w:color="000000" w:fill="FFFFFF"/>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399</w:t>
            </w:r>
          </w:p>
        </w:tc>
        <w:tc>
          <w:tcPr>
            <w:tcW w:w="256"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1</w:t>
            </w:r>
          </w:p>
        </w:tc>
        <w:tc>
          <w:tcPr>
            <w:tcW w:w="541"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33.33</w:t>
            </w:r>
          </w:p>
        </w:tc>
        <w:tc>
          <w:tcPr>
            <w:tcW w:w="256"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2</w:t>
            </w:r>
          </w:p>
        </w:tc>
        <w:tc>
          <w:tcPr>
            <w:tcW w:w="541"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66.67</w:t>
            </w:r>
          </w:p>
        </w:tc>
        <w:tc>
          <w:tcPr>
            <w:tcW w:w="389"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3</w:t>
            </w:r>
          </w:p>
        </w:tc>
        <w:tc>
          <w:tcPr>
            <w:tcW w:w="256" w:type="dxa"/>
            <w:tcBorders>
              <w:top w:val="nil"/>
              <w:left w:val="nil"/>
              <w:bottom w:val="single" w:sz="4" w:space="0" w:color="auto"/>
              <w:right w:val="single" w:sz="4" w:space="0" w:color="auto"/>
            </w:tcBorders>
            <w:shd w:val="clear" w:color="auto" w:fill="auto"/>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0</w:t>
            </w:r>
          </w:p>
        </w:tc>
        <w:tc>
          <w:tcPr>
            <w:tcW w:w="452" w:type="dxa"/>
            <w:tcBorders>
              <w:top w:val="nil"/>
              <w:left w:val="nil"/>
              <w:bottom w:val="single" w:sz="4" w:space="0" w:color="auto"/>
              <w:right w:val="single" w:sz="4" w:space="0" w:color="auto"/>
            </w:tcBorders>
            <w:shd w:val="clear" w:color="000000" w:fill="FFFFFF"/>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0.00</w:t>
            </w:r>
          </w:p>
        </w:tc>
        <w:tc>
          <w:tcPr>
            <w:tcW w:w="256" w:type="dxa"/>
            <w:tcBorders>
              <w:top w:val="nil"/>
              <w:left w:val="nil"/>
              <w:bottom w:val="single" w:sz="4" w:space="0" w:color="auto"/>
              <w:right w:val="single" w:sz="4" w:space="0" w:color="auto"/>
            </w:tcBorders>
            <w:shd w:val="clear" w:color="auto" w:fill="auto"/>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2</w:t>
            </w:r>
          </w:p>
        </w:tc>
        <w:tc>
          <w:tcPr>
            <w:tcW w:w="630" w:type="dxa"/>
            <w:tcBorders>
              <w:top w:val="nil"/>
              <w:left w:val="nil"/>
              <w:bottom w:val="single" w:sz="4" w:space="0" w:color="auto"/>
              <w:right w:val="single" w:sz="4" w:space="0" w:color="auto"/>
            </w:tcBorders>
            <w:shd w:val="clear" w:color="000000" w:fill="FFFFFF"/>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100.00</w:t>
            </w:r>
          </w:p>
        </w:tc>
        <w:tc>
          <w:tcPr>
            <w:tcW w:w="389" w:type="dxa"/>
            <w:tcBorders>
              <w:top w:val="nil"/>
              <w:left w:val="nil"/>
              <w:bottom w:val="single" w:sz="4" w:space="0" w:color="auto"/>
              <w:right w:val="single" w:sz="4" w:space="0" w:color="auto"/>
            </w:tcBorders>
            <w:shd w:val="clear" w:color="000000" w:fill="FFFFFF"/>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2</w:t>
            </w:r>
          </w:p>
        </w:tc>
        <w:tc>
          <w:tcPr>
            <w:tcW w:w="256"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2</w:t>
            </w:r>
          </w:p>
        </w:tc>
        <w:tc>
          <w:tcPr>
            <w:tcW w:w="452"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9.09</w:t>
            </w:r>
          </w:p>
        </w:tc>
        <w:tc>
          <w:tcPr>
            <w:tcW w:w="318"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20</w:t>
            </w:r>
          </w:p>
        </w:tc>
        <w:tc>
          <w:tcPr>
            <w:tcW w:w="541"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90.91</w:t>
            </w:r>
          </w:p>
        </w:tc>
        <w:tc>
          <w:tcPr>
            <w:tcW w:w="389" w:type="dxa"/>
            <w:tcBorders>
              <w:top w:val="nil"/>
              <w:left w:val="nil"/>
              <w:bottom w:val="single" w:sz="4" w:space="0" w:color="auto"/>
              <w:right w:val="single" w:sz="4" w:space="0" w:color="auto"/>
            </w:tcBorders>
            <w:shd w:val="clear" w:color="000000" w:fill="E4DFEC"/>
            <w:vAlign w:val="center"/>
            <w:hideMark/>
          </w:tcPr>
          <w:p w:rsidR="00415765" w:rsidRPr="005071A0" w:rsidRDefault="00415765"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22</w:t>
            </w:r>
          </w:p>
        </w:tc>
      </w:tr>
    </w:tbl>
    <w:p w:rsidR="00CA2434" w:rsidRPr="005071A0" w:rsidRDefault="00CA2434" w:rsidP="00504C49">
      <w:pPr>
        <w:tabs>
          <w:tab w:val="right" w:leader="hyphen" w:pos="8817"/>
        </w:tabs>
        <w:autoSpaceDE w:val="0"/>
        <w:autoSpaceDN w:val="0"/>
        <w:adjustRightInd w:val="0"/>
        <w:spacing w:after="0" w:line="240" w:lineRule="auto"/>
        <w:jc w:val="both"/>
        <w:rPr>
          <w:rFonts w:ascii="Arial" w:hAnsi="Arial" w:cs="Arial"/>
          <w:b/>
          <w:bCs/>
          <w:sz w:val="24"/>
          <w:szCs w:val="24"/>
        </w:rPr>
      </w:pPr>
    </w:p>
    <w:tbl>
      <w:tblPr>
        <w:tblpPr w:leftFromText="141" w:rightFromText="141" w:vertAnchor="text" w:horzAnchor="margin" w:tblpXSpec="center" w:tblpY="1"/>
        <w:tblW w:w="2780" w:type="dxa"/>
        <w:tblCellMar>
          <w:left w:w="70" w:type="dxa"/>
          <w:right w:w="70" w:type="dxa"/>
        </w:tblCellMar>
        <w:tblLook w:val="04A0"/>
      </w:tblPr>
      <w:tblGrid>
        <w:gridCol w:w="407"/>
        <w:gridCol w:w="541"/>
        <w:gridCol w:w="457"/>
        <w:gridCol w:w="691"/>
        <w:gridCol w:w="684"/>
      </w:tblGrid>
      <w:tr w:rsidR="00F4201B" w:rsidRPr="005071A0" w:rsidTr="00F4201B">
        <w:trPr>
          <w:trHeight w:val="300"/>
        </w:trPr>
        <w:tc>
          <w:tcPr>
            <w:tcW w:w="2780"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F4201B" w:rsidRPr="005071A0" w:rsidRDefault="00F4201B"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Total</w:t>
            </w:r>
          </w:p>
        </w:tc>
      </w:tr>
      <w:tr w:rsidR="00F4201B" w:rsidRPr="005071A0" w:rsidTr="00F4201B">
        <w:trPr>
          <w:trHeight w:val="300"/>
        </w:trPr>
        <w:tc>
          <w:tcPr>
            <w:tcW w:w="407" w:type="dxa"/>
            <w:tcBorders>
              <w:top w:val="nil"/>
              <w:left w:val="single" w:sz="4" w:space="0" w:color="auto"/>
              <w:bottom w:val="single" w:sz="4" w:space="0" w:color="auto"/>
              <w:right w:val="single" w:sz="4" w:space="0" w:color="auto"/>
            </w:tcBorders>
            <w:shd w:val="clear" w:color="000000" w:fill="D9D9D9"/>
            <w:vAlign w:val="center"/>
            <w:hideMark/>
          </w:tcPr>
          <w:p w:rsidR="00F4201B" w:rsidRPr="005071A0" w:rsidRDefault="00F4201B"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R</w:t>
            </w:r>
          </w:p>
        </w:tc>
        <w:tc>
          <w:tcPr>
            <w:tcW w:w="541" w:type="dxa"/>
            <w:tcBorders>
              <w:top w:val="nil"/>
              <w:left w:val="nil"/>
              <w:bottom w:val="single" w:sz="4" w:space="0" w:color="auto"/>
              <w:right w:val="single" w:sz="4" w:space="0" w:color="auto"/>
            </w:tcBorders>
            <w:shd w:val="clear" w:color="000000" w:fill="D9D9D9"/>
            <w:vAlign w:val="center"/>
            <w:hideMark/>
          </w:tcPr>
          <w:p w:rsidR="00F4201B" w:rsidRPr="005071A0" w:rsidRDefault="00F4201B"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w:t>
            </w:r>
          </w:p>
        </w:tc>
        <w:tc>
          <w:tcPr>
            <w:tcW w:w="457" w:type="dxa"/>
            <w:tcBorders>
              <w:top w:val="nil"/>
              <w:left w:val="nil"/>
              <w:bottom w:val="single" w:sz="4" w:space="0" w:color="auto"/>
              <w:right w:val="single" w:sz="4" w:space="0" w:color="auto"/>
            </w:tcBorders>
            <w:shd w:val="clear" w:color="000000" w:fill="D9D9D9"/>
            <w:vAlign w:val="center"/>
            <w:hideMark/>
          </w:tcPr>
          <w:p w:rsidR="00F4201B" w:rsidRPr="005071A0" w:rsidRDefault="00F4201B"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U</w:t>
            </w:r>
          </w:p>
        </w:tc>
        <w:tc>
          <w:tcPr>
            <w:tcW w:w="691" w:type="dxa"/>
            <w:tcBorders>
              <w:top w:val="nil"/>
              <w:left w:val="nil"/>
              <w:bottom w:val="single" w:sz="4" w:space="0" w:color="auto"/>
              <w:right w:val="single" w:sz="4" w:space="0" w:color="auto"/>
            </w:tcBorders>
            <w:shd w:val="clear" w:color="000000" w:fill="D9D9D9"/>
            <w:vAlign w:val="center"/>
            <w:hideMark/>
          </w:tcPr>
          <w:p w:rsidR="00F4201B" w:rsidRPr="005071A0" w:rsidRDefault="00F4201B"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w:t>
            </w:r>
          </w:p>
        </w:tc>
        <w:tc>
          <w:tcPr>
            <w:tcW w:w="684" w:type="dxa"/>
            <w:tcBorders>
              <w:top w:val="nil"/>
              <w:left w:val="nil"/>
              <w:bottom w:val="single" w:sz="4" w:space="0" w:color="auto"/>
              <w:right w:val="single" w:sz="4" w:space="0" w:color="auto"/>
            </w:tcBorders>
            <w:shd w:val="clear" w:color="000000" w:fill="D9D9D9"/>
            <w:vAlign w:val="center"/>
            <w:hideMark/>
          </w:tcPr>
          <w:p w:rsidR="00F4201B" w:rsidRPr="005071A0" w:rsidRDefault="00F4201B" w:rsidP="00504C49">
            <w:pPr>
              <w:spacing w:after="0" w:line="240" w:lineRule="auto"/>
              <w:jc w:val="center"/>
              <w:rPr>
                <w:rFonts w:ascii="Arial" w:eastAsia="Times New Roman" w:hAnsi="Arial" w:cs="Arial"/>
                <w:b/>
                <w:bCs/>
                <w:color w:val="000000"/>
                <w:sz w:val="16"/>
                <w:szCs w:val="16"/>
              </w:rPr>
            </w:pPr>
            <w:r w:rsidRPr="005071A0">
              <w:rPr>
                <w:rFonts w:ascii="Arial" w:eastAsia="Times New Roman" w:hAnsi="Arial" w:cs="Arial"/>
                <w:b/>
                <w:bCs/>
                <w:color w:val="000000"/>
                <w:sz w:val="16"/>
                <w:szCs w:val="16"/>
              </w:rPr>
              <w:t>Tot</w:t>
            </w:r>
          </w:p>
        </w:tc>
      </w:tr>
      <w:tr w:rsidR="00F4201B" w:rsidRPr="005071A0" w:rsidTr="00F4201B">
        <w:trPr>
          <w:trHeight w:val="300"/>
        </w:trPr>
        <w:tc>
          <w:tcPr>
            <w:tcW w:w="407" w:type="dxa"/>
            <w:tcBorders>
              <w:top w:val="nil"/>
              <w:left w:val="single" w:sz="4" w:space="0" w:color="auto"/>
              <w:bottom w:val="single" w:sz="4" w:space="0" w:color="auto"/>
              <w:right w:val="single" w:sz="4" w:space="0" w:color="auto"/>
            </w:tcBorders>
            <w:shd w:val="clear" w:color="000000" w:fill="FFFFFF"/>
            <w:vAlign w:val="center"/>
            <w:hideMark/>
          </w:tcPr>
          <w:p w:rsidR="00F4201B" w:rsidRPr="005071A0" w:rsidRDefault="00F4201B"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141</w:t>
            </w:r>
          </w:p>
        </w:tc>
        <w:tc>
          <w:tcPr>
            <w:tcW w:w="541" w:type="dxa"/>
            <w:tcBorders>
              <w:top w:val="nil"/>
              <w:left w:val="nil"/>
              <w:bottom w:val="single" w:sz="4" w:space="0" w:color="auto"/>
              <w:right w:val="single" w:sz="4" w:space="0" w:color="auto"/>
            </w:tcBorders>
            <w:shd w:val="clear" w:color="000000" w:fill="FFFFFF"/>
            <w:vAlign w:val="center"/>
            <w:hideMark/>
          </w:tcPr>
          <w:p w:rsidR="00F4201B" w:rsidRPr="005071A0" w:rsidRDefault="00F4201B"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33.02</w:t>
            </w:r>
          </w:p>
        </w:tc>
        <w:tc>
          <w:tcPr>
            <w:tcW w:w="457" w:type="dxa"/>
            <w:tcBorders>
              <w:top w:val="nil"/>
              <w:left w:val="nil"/>
              <w:bottom w:val="single" w:sz="4" w:space="0" w:color="auto"/>
              <w:right w:val="single" w:sz="4" w:space="0" w:color="auto"/>
            </w:tcBorders>
            <w:shd w:val="clear" w:color="000000" w:fill="FFFFFF"/>
            <w:vAlign w:val="center"/>
            <w:hideMark/>
          </w:tcPr>
          <w:p w:rsidR="00F4201B" w:rsidRPr="005071A0" w:rsidRDefault="00F4201B"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286</w:t>
            </w:r>
          </w:p>
        </w:tc>
        <w:tc>
          <w:tcPr>
            <w:tcW w:w="691" w:type="dxa"/>
            <w:tcBorders>
              <w:top w:val="nil"/>
              <w:left w:val="nil"/>
              <w:bottom w:val="single" w:sz="4" w:space="0" w:color="auto"/>
              <w:right w:val="single" w:sz="4" w:space="0" w:color="auto"/>
            </w:tcBorders>
            <w:shd w:val="clear" w:color="000000" w:fill="FFFFFF"/>
            <w:vAlign w:val="center"/>
            <w:hideMark/>
          </w:tcPr>
          <w:p w:rsidR="00F4201B" w:rsidRPr="005071A0" w:rsidRDefault="00F4201B"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66.98</w:t>
            </w:r>
          </w:p>
        </w:tc>
        <w:tc>
          <w:tcPr>
            <w:tcW w:w="684" w:type="dxa"/>
            <w:tcBorders>
              <w:top w:val="nil"/>
              <w:left w:val="nil"/>
              <w:bottom w:val="single" w:sz="4" w:space="0" w:color="auto"/>
              <w:right w:val="single" w:sz="4" w:space="0" w:color="auto"/>
            </w:tcBorders>
            <w:shd w:val="clear" w:color="000000" w:fill="FFFFFF"/>
            <w:vAlign w:val="center"/>
            <w:hideMark/>
          </w:tcPr>
          <w:p w:rsidR="00F4201B" w:rsidRPr="005071A0" w:rsidRDefault="00F4201B" w:rsidP="00504C49">
            <w:pPr>
              <w:spacing w:after="0" w:line="240" w:lineRule="auto"/>
              <w:jc w:val="center"/>
              <w:rPr>
                <w:rFonts w:ascii="Arial" w:eastAsia="Times New Roman" w:hAnsi="Arial" w:cs="Arial"/>
                <w:color w:val="000000"/>
                <w:sz w:val="16"/>
                <w:szCs w:val="16"/>
              </w:rPr>
            </w:pPr>
            <w:r w:rsidRPr="005071A0">
              <w:rPr>
                <w:rFonts w:ascii="Arial" w:eastAsia="Times New Roman" w:hAnsi="Arial" w:cs="Arial"/>
                <w:color w:val="000000"/>
                <w:sz w:val="16"/>
                <w:szCs w:val="16"/>
              </w:rPr>
              <w:t>427</w:t>
            </w:r>
          </w:p>
        </w:tc>
      </w:tr>
    </w:tbl>
    <w:p w:rsidR="000F747F" w:rsidRPr="005071A0" w:rsidRDefault="000F747F" w:rsidP="00504C49">
      <w:pPr>
        <w:tabs>
          <w:tab w:val="right" w:leader="hyphen" w:pos="8817"/>
        </w:tabs>
        <w:autoSpaceDE w:val="0"/>
        <w:autoSpaceDN w:val="0"/>
        <w:adjustRightInd w:val="0"/>
        <w:spacing w:after="0" w:line="240" w:lineRule="auto"/>
        <w:jc w:val="both"/>
        <w:rPr>
          <w:rFonts w:ascii="Arial" w:hAnsi="Arial" w:cs="Arial"/>
          <w:b/>
          <w:bCs/>
          <w:sz w:val="24"/>
          <w:szCs w:val="24"/>
        </w:rPr>
      </w:pPr>
    </w:p>
    <w:p w:rsidR="000F747F" w:rsidRPr="005071A0" w:rsidRDefault="000F747F" w:rsidP="00504C49">
      <w:pPr>
        <w:tabs>
          <w:tab w:val="right" w:leader="hyphen" w:pos="8817"/>
        </w:tabs>
        <w:autoSpaceDE w:val="0"/>
        <w:autoSpaceDN w:val="0"/>
        <w:adjustRightInd w:val="0"/>
        <w:spacing w:after="0" w:line="240" w:lineRule="auto"/>
        <w:jc w:val="both"/>
        <w:rPr>
          <w:rFonts w:ascii="Arial" w:hAnsi="Arial" w:cs="Arial"/>
          <w:b/>
          <w:bCs/>
          <w:sz w:val="24"/>
          <w:szCs w:val="24"/>
        </w:rPr>
      </w:pPr>
    </w:p>
    <w:p w:rsidR="00415765" w:rsidRPr="005071A0" w:rsidRDefault="00415765" w:rsidP="00504C49">
      <w:pPr>
        <w:tabs>
          <w:tab w:val="right" w:leader="hyphen" w:pos="8817"/>
        </w:tabs>
        <w:autoSpaceDE w:val="0"/>
        <w:autoSpaceDN w:val="0"/>
        <w:adjustRightInd w:val="0"/>
        <w:spacing w:after="0" w:line="240" w:lineRule="auto"/>
        <w:jc w:val="both"/>
        <w:rPr>
          <w:rFonts w:ascii="Arial" w:hAnsi="Arial" w:cs="Arial"/>
          <w:b/>
          <w:bCs/>
          <w:sz w:val="24"/>
          <w:szCs w:val="24"/>
        </w:rPr>
      </w:pPr>
    </w:p>
    <w:p w:rsidR="00415765" w:rsidRPr="005071A0" w:rsidRDefault="00415765" w:rsidP="00504C49">
      <w:pPr>
        <w:spacing w:after="0" w:line="240" w:lineRule="auto"/>
        <w:rPr>
          <w:rFonts w:ascii="Arial" w:hAnsi="Arial" w:cs="Arial"/>
          <w:sz w:val="24"/>
          <w:szCs w:val="24"/>
        </w:rPr>
      </w:pPr>
    </w:p>
    <w:p w:rsidR="00F4201B" w:rsidRPr="005071A0" w:rsidRDefault="00F4201B" w:rsidP="00504C49">
      <w:pPr>
        <w:spacing w:after="0" w:line="240" w:lineRule="auto"/>
        <w:rPr>
          <w:rFonts w:ascii="Arial" w:hAnsi="Arial" w:cs="Arial"/>
          <w:sz w:val="24"/>
          <w:szCs w:val="24"/>
        </w:rPr>
      </w:pPr>
    </w:p>
    <w:p w:rsidR="00CA2434" w:rsidRPr="005071A0" w:rsidRDefault="00CA2434" w:rsidP="00504C49">
      <w:pPr>
        <w:tabs>
          <w:tab w:val="right" w:leader="hyphen" w:pos="8817"/>
        </w:tabs>
        <w:autoSpaceDE w:val="0"/>
        <w:autoSpaceDN w:val="0"/>
        <w:adjustRightInd w:val="0"/>
        <w:spacing w:after="0" w:line="240" w:lineRule="auto"/>
        <w:ind w:left="8817" w:hanging="8817"/>
        <w:jc w:val="both"/>
        <w:rPr>
          <w:rFonts w:ascii="Arial" w:hAnsi="Arial" w:cs="Arial"/>
          <w:bCs/>
          <w:sz w:val="24"/>
          <w:szCs w:val="24"/>
        </w:rPr>
      </w:pPr>
    </w:p>
    <w:p w:rsidR="00CA2434" w:rsidRPr="005071A0" w:rsidRDefault="00CA2434" w:rsidP="00504C49">
      <w:pPr>
        <w:tabs>
          <w:tab w:val="right" w:leader="hyphen" w:pos="8817"/>
        </w:tabs>
        <w:autoSpaceDE w:val="0"/>
        <w:autoSpaceDN w:val="0"/>
        <w:adjustRightInd w:val="0"/>
        <w:spacing w:after="0" w:line="240" w:lineRule="auto"/>
        <w:rPr>
          <w:rFonts w:ascii="Arial" w:hAnsi="Arial" w:cs="Arial"/>
          <w:b/>
          <w:bCs/>
          <w:sz w:val="16"/>
          <w:szCs w:val="16"/>
        </w:rPr>
      </w:pPr>
      <w:r w:rsidRPr="005071A0">
        <w:rPr>
          <w:rFonts w:ascii="Arial" w:hAnsi="Arial" w:cs="Arial"/>
          <w:b/>
          <w:bCs/>
          <w:sz w:val="16"/>
          <w:szCs w:val="16"/>
        </w:rPr>
        <w:t>R: (Casilla y Sección electoral Rural)</w:t>
      </w:r>
    </w:p>
    <w:p w:rsidR="00CA2434" w:rsidRPr="005071A0" w:rsidRDefault="00CA2434" w:rsidP="00504C49">
      <w:pPr>
        <w:tabs>
          <w:tab w:val="right" w:leader="hyphen" w:pos="8817"/>
        </w:tabs>
        <w:autoSpaceDE w:val="0"/>
        <w:autoSpaceDN w:val="0"/>
        <w:adjustRightInd w:val="0"/>
        <w:spacing w:after="0" w:line="240" w:lineRule="auto"/>
        <w:rPr>
          <w:rFonts w:ascii="Arial" w:hAnsi="Arial" w:cs="Arial"/>
          <w:b/>
          <w:bCs/>
          <w:sz w:val="16"/>
          <w:szCs w:val="16"/>
        </w:rPr>
      </w:pPr>
      <w:r w:rsidRPr="005071A0">
        <w:rPr>
          <w:rFonts w:ascii="Arial" w:hAnsi="Arial" w:cs="Arial"/>
          <w:b/>
          <w:bCs/>
          <w:sz w:val="16"/>
          <w:szCs w:val="16"/>
        </w:rPr>
        <w:t>U: (Casilla y Sección electoral Urbana)</w:t>
      </w:r>
    </w:p>
    <w:p w:rsidR="00CA2434" w:rsidRPr="005071A0" w:rsidRDefault="00CA2434" w:rsidP="00504C49">
      <w:pPr>
        <w:tabs>
          <w:tab w:val="right" w:leader="hyphen" w:pos="8817"/>
        </w:tabs>
        <w:autoSpaceDE w:val="0"/>
        <w:autoSpaceDN w:val="0"/>
        <w:adjustRightInd w:val="0"/>
        <w:spacing w:after="0" w:line="240" w:lineRule="auto"/>
        <w:rPr>
          <w:rFonts w:ascii="Arial" w:hAnsi="Arial" w:cs="Arial"/>
          <w:b/>
          <w:bCs/>
          <w:sz w:val="16"/>
          <w:szCs w:val="16"/>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
          <w:bCs/>
          <w:sz w:val="24"/>
          <w:szCs w:val="24"/>
        </w:rPr>
      </w:pPr>
      <w:r w:rsidRPr="005071A0">
        <w:rPr>
          <w:rFonts w:ascii="Arial" w:hAnsi="Arial" w:cs="Arial"/>
          <w:b/>
          <w:bCs/>
          <w:sz w:val="24"/>
          <w:szCs w:val="24"/>
        </w:rPr>
        <w:t>ELEMENTOS SUBJETIVOS.</w:t>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
          <w:bCs/>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r w:rsidRPr="005071A0">
        <w:rPr>
          <w:rFonts w:ascii="Arial" w:hAnsi="Arial" w:cs="Arial"/>
          <w:bCs/>
          <w:sz w:val="24"/>
          <w:szCs w:val="24"/>
        </w:rPr>
        <w:t xml:space="preserve">---Los Partidos Políticos </w:t>
      </w:r>
      <w:r w:rsidR="00415765" w:rsidRPr="005071A0">
        <w:rPr>
          <w:rFonts w:ascii="Arial" w:hAnsi="Arial" w:cs="Arial"/>
          <w:bCs/>
          <w:sz w:val="24"/>
          <w:szCs w:val="24"/>
        </w:rPr>
        <w:t>Revolucionario Institucional</w:t>
      </w:r>
      <w:r w:rsidRPr="005071A0">
        <w:rPr>
          <w:rFonts w:ascii="Arial" w:hAnsi="Arial" w:cs="Arial"/>
          <w:bCs/>
          <w:sz w:val="24"/>
          <w:szCs w:val="24"/>
        </w:rPr>
        <w:t xml:space="preserve">, de la </w:t>
      </w:r>
      <w:r w:rsidR="00415765" w:rsidRPr="005071A0">
        <w:rPr>
          <w:rFonts w:ascii="Arial" w:hAnsi="Arial" w:cs="Arial"/>
          <w:bCs/>
          <w:sz w:val="24"/>
          <w:szCs w:val="24"/>
        </w:rPr>
        <w:t xml:space="preserve">Nueva Alianza </w:t>
      </w:r>
      <w:r w:rsidRPr="005071A0">
        <w:rPr>
          <w:rFonts w:ascii="Arial" w:hAnsi="Arial" w:cs="Arial"/>
          <w:bCs/>
          <w:sz w:val="24"/>
          <w:szCs w:val="24"/>
        </w:rPr>
        <w:t xml:space="preserve">y </w:t>
      </w:r>
      <w:r w:rsidR="00415765" w:rsidRPr="005071A0">
        <w:rPr>
          <w:rFonts w:ascii="Arial" w:hAnsi="Arial" w:cs="Arial"/>
          <w:bCs/>
          <w:sz w:val="24"/>
          <w:szCs w:val="24"/>
        </w:rPr>
        <w:t>Verde Ecologista de México</w:t>
      </w:r>
      <w:r w:rsidRPr="005071A0">
        <w:rPr>
          <w:rFonts w:ascii="Arial" w:hAnsi="Arial" w:cs="Arial"/>
          <w:bCs/>
          <w:sz w:val="24"/>
          <w:szCs w:val="24"/>
        </w:rPr>
        <w:t xml:space="preserve">, en fecha 21 de enero de 2013 quedaron acreditados para participar en el proceso electoral Local del año en curso, sin embargo los partidos políticos antes mencionados en fecha </w:t>
      </w:r>
      <w:r w:rsidR="000F747F" w:rsidRPr="005071A0">
        <w:rPr>
          <w:rFonts w:ascii="Arial" w:hAnsi="Arial" w:cs="Arial"/>
          <w:bCs/>
          <w:sz w:val="24"/>
          <w:szCs w:val="24"/>
        </w:rPr>
        <w:t>30</w:t>
      </w:r>
      <w:r w:rsidRPr="005071A0">
        <w:rPr>
          <w:rFonts w:ascii="Arial" w:hAnsi="Arial" w:cs="Arial"/>
          <w:bCs/>
          <w:sz w:val="24"/>
          <w:szCs w:val="24"/>
        </w:rPr>
        <w:t xml:space="preserve"> de abril del presente año decidieron participar en coalición bajo la denominación de “</w:t>
      </w:r>
      <w:r w:rsidR="00415765" w:rsidRPr="005071A0">
        <w:rPr>
          <w:rFonts w:ascii="Arial" w:hAnsi="Arial" w:cs="Arial"/>
          <w:bCs/>
          <w:sz w:val="24"/>
          <w:szCs w:val="24"/>
        </w:rPr>
        <w:t>Transformemos Sinaloa</w:t>
      </w:r>
      <w:r w:rsidRPr="005071A0">
        <w:rPr>
          <w:rFonts w:ascii="Arial" w:hAnsi="Arial" w:cs="Arial"/>
          <w:bCs/>
          <w:sz w:val="24"/>
          <w:szCs w:val="24"/>
        </w:rPr>
        <w:t>”.</w:t>
      </w:r>
      <w:r w:rsidR="00E6606C">
        <w:rPr>
          <w:rFonts w:ascii="Arial" w:hAnsi="Arial" w:cs="Arial"/>
          <w:bCs/>
          <w:sz w:val="24"/>
          <w:szCs w:val="24"/>
        </w:rPr>
        <w:tab/>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r w:rsidRPr="005071A0">
        <w:rPr>
          <w:rFonts w:ascii="Arial" w:hAnsi="Arial" w:cs="Arial"/>
          <w:bCs/>
          <w:sz w:val="24"/>
          <w:szCs w:val="24"/>
        </w:rPr>
        <w:t xml:space="preserve">---Para realizar la </w:t>
      </w:r>
      <w:r w:rsidR="00C13933" w:rsidRPr="005071A0">
        <w:rPr>
          <w:rFonts w:ascii="Arial" w:hAnsi="Arial" w:cs="Arial"/>
          <w:bCs/>
          <w:sz w:val="24"/>
          <w:szCs w:val="24"/>
        </w:rPr>
        <w:t>Coalición “Transformemos Sinaloa”</w:t>
      </w:r>
      <w:r w:rsidRPr="005071A0">
        <w:rPr>
          <w:rFonts w:ascii="Arial" w:hAnsi="Arial" w:cs="Arial"/>
          <w:bCs/>
          <w:sz w:val="24"/>
          <w:szCs w:val="24"/>
        </w:rPr>
        <w:t xml:space="preserve">, los actores políticos decidieron suscribir un convenio en el cual disponen el grado de responsabilidad, así que para difundir su propaganda electoral, durante la campaña electoral utilizaron diversos medios como carteles, pendones, </w:t>
      </w:r>
      <w:r w:rsidR="000F747F" w:rsidRPr="005071A0">
        <w:rPr>
          <w:rFonts w:ascii="Arial" w:hAnsi="Arial" w:cs="Arial"/>
          <w:bCs/>
          <w:sz w:val="24"/>
          <w:szCs w:val="24"/>
        </w:rPr>
        <w:t>lonas, calcomanías y</w:t>
      </w:r>
      <w:r w:rsidRPr="005071A0">
        <w:rPr>
          <w:rFonts w:ascii="Arial" w:hAnsi="Arial" w:cs="Arial"/>
          <w:bCs/>
          <w:sz w:val="24"/>
          <w:szCs w:val="24"/>
        </w:rPr>
        <w:t xml:space="preserve"> rotulaciones o pintas de bardas</w:t>
      </w:r>
      <w:r w:rsidR="00E6606C">
        <w:rPr>
          <w:rFonts w:ascii="Arial" w:hAnsi="Arial" w:cs="Arial"/>
          <w:bCs/>
          <w:sz w:val="24"/>
          <w:szCs w:val="24"/>
        </w:rPr>
        <w:t>.</w:t>
      </w:r>
      <w:r w:rsidR="00E6606C">
        <w:rPr>
          <w:rFonts w:ascii="Arial" w:hAnsi="Arial" w:cs="Arial"/>
          <w:bCs/>
          <w:sz w:val="24"/>
          <w:szCs w:val="24"/>
        </w:rPr>
        <w:tab/>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r w:rsidRPr="005071A0">
        <w:rPr>
          <w:rFonts w:ascii="Arial" w:hAnsi="Arial" w:cs="Arial"/>
          <w:bCs/>
          <w:sz w:val="24"/>
          <w:szCs w:val="24"/>
        </w:rPr>
        <w:t>---Propaganda que debía sujetarse a diversas reglas como retirar la propaganda dentro de los quince días posteriores a la jornada electoral</w:t>
      </w:r>
      <w:r w:rsidR="00E6606C">
        <w:rPr>
          <w:rFonts w:ascii="Arial" w:hAnsi="Arial" w:cs="Arial"/>
          <w:bCs/>
          <w:sz w:val="24"/>
          <w:szCs w:val="24"/>
        </w:rPr>
        <w:t>.</w:t>
      </w:r>
      <w:r w:rsidR="00E6606C">
        <w:rPr>
          <w:rFonts w:ascii="Arial" w:hAnsi="Arial" w:cs="Arial"/>
          <w:bCs/>
          <w:sz w:val="24"/>
          <w:szCs w:val="24"/>
        </w:rPr>
        <w:tab/>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r w:rsidRPr="005071A0">
        <w:rPr>
          <w:rFonts w:ascii="Arial" w:hAnsi="Arial" w:cs="Arial"/>
          <w:bCs/>
          <w:sz w:val="24"/>
          <w:szCs w:val="24"/>
        </w:rPr>
        <w:t xml:space="preserve">---A pesar de lo anterior, de que los Partidos Políticos que integran la </w:t>
      </w:r>
      <w:r w:rsidR="00C13933" w:rsidRPr="005071A0">
        <w:rPr>
          <w:rFonts w:ascii="Arial" w:hAnsi="Arial" w:cs="Arial"/>
          <w:bCs/>
          <w:sz w:val="24"/>
          <w:szCs w:val="24"/>
        </w:rPr>
        <w:t>Coalición “Transformemos Sinaloa”</w:t>
      </w:r>
      <w:r w:rsidRPr="005071A0">
        <w:rPr>
          <w:rFonts w:ascii="Arial" w:hAnsi="Arial" w:cs="Arial"/>
          <w:bCs/>
          <w:sz w:val="24"/>
          <w:szCs w:val="24"/>
        </w:rPr>
        <w:t xml:space="preserve">, ya conocían de lo que establece el artículo 117 Bis N de la Ley Electoral Del Estado De Sinaloa, ya que no es una disposición nueva, máxime que también fue aplicada en los procesos electorales 2007, 2010, sin embargo la </w:t>
      </w:r>
      <w:r w:rsidR="00C13933" w:rsidRPr="005071A0">
        <w:rPr>
          <w:rFonts w:ascii="Arial" w:hAnsi="Arial" w:cs="Arial"/>
          <w:bCs/>
          <w:sz w:val="24"/>
          <w:szCs w:val="24"/>
        </w:rPr>
        <w:t>Coalición “Transformemos Sinaloa”</w:t>
      </w:r>
      <w:r w:rsidRPr="005071A0">
        <w:rPr>
          <w:rFonts w:ascii="Arial" w:hAnsi="Arial" w:cs="Arial"/>
          <w:bCs/>
          <w:sz w:val="24"/>
          <w:szCs w:val="24"/>
        </w:rPr>
        <w:t xml:space="preserve">, fue omisa al no retirar la propaganda identificada y retirada en los Distritos </w:t>
      </w:r>
      <w:r w:rsidR="00415765" w:rsidRPr="005071A0">
        <w:rPr>
          <w:rFonts w:ascii="Arial" w:hAnsi="Arial" w:cs="Arial"/>
          <w:sz w:val="24"/>
          <w:szCs w:val="24"/>
        </w:rPr>
        <w:t xml:space="preserve">I de Choix, II de El Fuerte, </w:t>
      </w:r>
      <w:r w:rsidR="00415765" w:rsidRPr="005071A0">
        <w:rPr>
          <w:rFonts w:ascii="Arial" w:hAnsi="Arial" w:cs="Arial"/>
          <w:bCs/>
          <w:color w:val="000000"/>
          <w:sz w:val="24"/>
          <w:szCs w:val="24"/>
        </w:rPr>
        <w:t>III y IV de Ahome, V de Sinaloa, VI y VII de Guasave, VIII de Angostura, IX de Salvador Alvarado, X de Mocorito, XI de Badiraguato, XIV de Culiacán, XV de Navolato, XVI de Cosalá, XVIII de San Ignacio, XXI de Concordia, XXII de Rosario, XXIII de Escuinapa y XXIV de Culiacán,</w:t>
      </w:r>
      <w:r w:rsidRPr="005071A0">
        <w:rPr>
          <w:rFonts w:ascii="Arial" w:hAnsi="Arial" w:cs="Arial"/>
          <w:sz w:val="24"/>
          <w:szCs w:val="24"/>
        </w:rPr>
        <w:t xml:space="preserve"> en el Estado de Sinaloa </w:t>
      </w:r>
      <w:r w:rsidRPr="005071A0">
        <w:rPr>
          <w:rFonts w:ascii="Arial" w:hAnsi="Arial" w:cs="Arial"/>
          <w:bCs/>
          <w:sz w:val="24"/>
          <w:szCs w:val="24"/>
        </w:rPr>
        <w:t xml:space="preserve">como consta en el expediente </w:t>
      </w:r>
      <w:r w:rsidRPr="005071A0">
        <w:rPr>
          <w:rFonts w:ascii="Arial" w:hAnsi="Arial" w:cs="Arial"/>
          <w:sz w:val="24"/>
          <w:szCs w:val="24"/>
        </w:rPr>
        <w:t xml:space="preserve">del Procedimiento Administrativo Sancionador de Oficio </w:t>
      </w:r>
      <w:r w:rsidR="000F747F" w:rsidRPr="005071A0">
        <w:rPr>
          <w:rFonts w:ascii="Arial" w:hAnsi="Arial" w:cs="Arial"/>
          <w:sz w:val="24"/>
          <w:szCs w:val="24"/>
        </w:rPr>
        <w:t>PO-026/2013, PO-027/2013, PO-028/2013, PO-029/2013, PO-030/2013, PO-031/2013, PO-032/2013, PO-033/2013, PO-034/2013, PO-035/2013, PO-036/2013, PO-038/2013, PO-039/2013, PO-040/2013, PO-041/2013, PO-042/2013, PO-043/2013, PO-044/2013, PO-045/2013, ACUMULADOS</w:t>
      </w:r>
      <w:r w:rsidR="00E6606C">
        <w:rPr>
          <w:rFonts w:ascii="Arial" w:hAnsi="Arial" w:cs="Arial"/>
          <w:sz w:val="24"/>
          <w:szCs w:val="24"/>
        </w:rPr>
        <w:t>.</w:t>
      </w:r>
      <w:r w:rsidR="00E6606C">
        <w:rPr>
          <w:rFonts w:ascii="Arial" w:hAnsi="Arial" w:cs="Arial"/>
          <w:sz w:val="24"/>
          <w:szCs w:val="24"/>
        </w:rPr>
        <w:tab/>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
          <w:bCs/>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
          <w:bCs/>
          <w:sz w:val="24"/>
          <w:szCs w:val="24"/>
        </w:rPr>
      </w:pPr>
      <w:r w:rsidRPr="005071A0">
        <w:rPr>
          <w:rFonts w:ascii="Arial" w:hAnsi="Arial" w:cs="Arial"/>
          <w:b/>
          <w:bCs/>
          <w:sz w:val="24"/>
          <w:szCs w:val="24"/>
        </w:rPr>
        <w:t>RESPONSABILIDAD.</w:t>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p>
    <w:p w:rsidR="000F747F" w:rsidRPr="005071A0" w:rsidRDefault="000F747F" w:rsidP="009F5DC8">
      <w:pPr>
        <w:shd w:val="clear" w:color="auto" w:fill="FFFFFF" w:themeFill="background1"/>
        <w:tabs>
          <w:tab w:val="right" w:leader="hyphen" w:pos="8817"/>
        </w:tabs>
        <w:autoSpaceDE w:val="0"/>
        <w:autoSpaceDN w:val="0"/>
        <w:adjustRightInd w:val="0"/>
        <w:spacing w:after="0" w:line="240" w:lineRule="auto"/>
        <w:jc w:val="both"/>
        <w:rPr>
          <w:rFonts w:ascii="Arial" w:hAnsi="Arial" w:cs="Arial"/>
          <w:color w:val="000000"/>
          <w:sz w:val="24"/>
          <w:szCs w:val="24"/>
        </w:rPr>
      </w:pPr>
      <w:r w:rsidRPr="005071A0">
        <w:rPr>
          <w:rFonts w:ascii="Arial" w:hAnsi="Arial" w:cs="Arial"/>
          <w:bCs/>
          <w:sz w:val="24"/>
          <w:szCs w:val="24"/>
        </w:rPr>
        <w:t xml:space="preserve">Considerando lo anterior, </w:t>
      </w:r>
      <w:r w:rsidRPr="005071A0">
        <w:rPr>
          <w:rFonts w:ascii="Arial" w:hAnsi="Arial" w:cs="Arial"/>
          <w:bCs/>
          <w:color w:val="000000"/>
          <w:sz w:val="24"/>
          <w:szCs w:val="24"/>
        </w:rPr>
        <w:t xml:space="preserve">los Partidos Políticos Revolucionario Institucional, Nueva Alianza y Verde Ecologista de México que integran la Coalición “Transformemos Sinaloa” </w:t>
      </w:r>
      <w:r w:rsidRPr="005071A0">
        <w:rPr>
          <w:rFonts w:ascii="Arial" w:hAnsi="Arial" w:cs="Arial"/>
          <w:bCs/>
          <w:sz w:val="24"/>
          <w:szCs w:val="24"/>
        </w:rPr>
        <w:t>fueron</w:t>
      </w:r>
      <w:r w:rsidR="009F5DC8">
        <w:rPr>
          <w:rFonts w:ascii="Arial" w:hAnsi="Arial" w:cs="Arial"/>
          <w:bCs/>
          <w:sz w:val="24"/>
          <w:szCs w:val="24"/>
        </w:rPr>
        <w:t xml:space="preserve"> </w:t>
      </w:r>
      <w:r w:rsidRPr="005071A0">
        <w:rPr>
          <w:rFonts w:ascii="Arial" w:hAnsi="Arial" w:cs="Arial"/>
          <w:bCs/>
          <w:sz w:val="24"/>
          <w:szCs w:val="24"/>
        </w:rPr>
        <w:t>omisos al no cumpli</w:t>
      </w:r>
      <w:r w:rsidR="00ED697F" w:rsidRPr="005071A0">
        <w:rPr>
          <w:rFonts w:ascii="Arial" w:hAnsi="Arial" w:cs="Arial"/>
          <w:bCs/>
          <w:sz w:val="24"/>
          <w:szCs w:val="24"/>
        </w:rPr>
        <w:t>r con la obligación de retirar dentro de los quince días posteriores a la jornada electoral propaganda electoral de sus candidatos</w:t>
      </w:r>
      <w:r w:rsidRPr="005071A0">
        <w:rPr>
          <w:rFonts w:ascii="Arial" w:hAnsi="Arial" w:cs="Arial"/>
          <w:color w:val="000000"/>
          <w:sz w:val="24"/>
          <w:szCs w:val="24"/>
        </w:rPr>
        <w:t xml:space="preserve">. </w:t>
      </w:r>
      <w:r w:rsidR="009F5DC8">
        <w:rPr>
          <w:rFonts w:ascii="Arial" w:hAnsi="Arial" w:cs="Arial"/>
          <w:color w:val="000000"/>
          <w:sz w:val="24"/>
          <w:szCs w:val="24"/>
        </w:rPr>
        <w:tab/>
      </w:r>
    </w:p>
    <w:p w:rsidR="000F747F" w:rsidRPr="005071A0" w:rsidRDefault="000F747F" w:rsidP="009F5DC8">
      <w:pPr>
        <w:shd w:val="clear" w:color="auto" w:fill="FFFFFF" w:themeFill="background1"/>
        <w:tabs>
          <w:tab w:val="right" w:leader="hyphen" w:pos="8817"/>
        </w:tabs>
        <w:autoSpaceDE w:val="0"/>
        <w:autoSpaceDN w:val="0"/>
        <w:adjustRightInd w:val="0"/>
        <w:spacing w:after="0" w:line="240" w:lineRule="auto"/>
        <w:jc w:val="both"/>
        <w:rPr>
          <w:rFonts w:ascii="Arial" w:hAnsi="Arial" w:cs="Arial"/>
          <w:color w:val="000000"/>
          <w:sz w:val="24"/>
          <w:szCs w:val="24"/>
        </w:rPr>
      </w:pPr>
    </w:p>
    <w:p w:rsidR="000F747F" w:rsidRPr="005071A0" w:rsidRDefault="000F747F" w:rsidP="009F5DC8">
      <w:pPr>
        <w:shd w:val="clear" w:color="auto" w:fill="FFFFFF" w:themeFill="background1"/>
        <w:tabs>
          <w:tab w:val="right" w:leader="hyphen" w:pos="8817"/>
        </w:tabs>
        <w:autoSpaceDE w:val="0"/>
        <w:autoSpaceDN w:val="0"/>
        <w:adjustRightInd w:val="0"/>
        <w:spacing w:after="0" w:line="240" w:lineRule="auto"/>
        <w:jc w:val="both"/>
        <w:rPr>
          <w:rFonts w:ascii="Arial" w:hAnsi="Arial" w:cs="Arial"/>
          <w:color w:val="000000"/>
          <w:sz w:val="24"/>
          <w:szCs w:val="24"/>
        </w:rPr>
      </w:pPr>
      <w:r w:rsidRPr="005071A0">
        <w:rPr>
          <w:rFonts w:ascii="Arial" w:hAnsi="Arial" w:cs="Arial"/>
          <w:color w:val="000000"/>
          <w:sz w:val="24"/>
          <w:szCs w:val="24"/>
        </w:rPr>
        <w:t xml:space="preserve">--- Por tanto, de acuerdo al grado de recursos económicos con los que contaron para el periodo de campaña electoral se graduará la sanción que les corresponda a cada integrante de la Coalición, lo anterior considerando que a mayor recurso económico, mayor facilidad para el retiro de la propaganda que se encontraba </w:t>
      </w:r>
      <w:r w:rsidR="00ED697F" w:rsidRPr="005071A0">
        <w:rPr>
          <w:rFonts w:ascii="Arial" w:hAnsi="Arial" w:cs="Arial"/>
          <w:color w:val="000000"/>
          <w:sz w:val="24"/>
          <w:szCs w:val="24"/>
        </w:rPr>
        <w:t>dentro de los quince días posteriores a la jornada electoral</w:t>
      </w:r>
      <w:r w:rsidRPr="005071A0">
        <w:rPr>
          <w:rFonts w:ascii="Arial" w:hAnsi="Arial" w:cs="Arial"/>
          <w:color w:val="000000"/>
          <w:sz w:val="24"/>
          <w:szCs w:val="24"/>
        </w:rPr>
        <w:t>, por tanto en base al principio de proporcionalidad de la sanción se realiza el siguiente ejercicio, para obten</w:t>
      </w:r>
      <w:r w:rsidR="00F4201B" w:rsidRPr="005071A0">
        <w:rPr>
          <w:rFonts w:ascii="Arial" w:hAnsi="Arial" w:cs="Arial"/>
          <w:color w:val="000000"/>
          <w:sz w:val="24"/>
          <w:szCs w:val="24"/>
        </w:rPr>
        <w:t>er el grado de responsabilidad:</w:t>
      </w:r>
      <w:r w:rsidR="009F5DC8">
        <w:rPr>
          <w:rFonts w:ascii="Arial" w:hAnsi="Arial" w:cs="Arial"/>
          <w:color w:val="000000"/>
          <w:sz w:val="24"/>
          <w:szCs w:val="24"/>
        </w:rPr>
        <w:tab/>
      </w:r>
    </w:p>
    <w:p w:rsidR="000F747F" w:rsidRPr="005071A0" w:rsidRDefault="000F747F" w:rsidP="00504C49">
      <w:pPr>
        <w:shd w:val="clear" w:color="auto" w:fill="FFFFFF" w:themeFill="background1"/>
        <w:tabs>
          <w:tab w:val="right" w:leader="hyphen" w:pos="8817"/>
        </w:tabs>
        <w:autoSpaceDE w:val="0"/>
        <w:autoSpaceDN w:val="0"/>
        <w:adjustRightInd w:val="0"/>
        <w:spacing w:after="0" w:line="240" w:lineRule="auto"/>
        <w:jc w:val="both"/>
        <w:rPr>
          <w:rFonts w:ascii="Arial" w:hAnsi="Arial" w:cs="Arial"/>
          <w:color w:val="000000"/>
          <w:sz w:val="24"/>
          <w:szCs w:val="24"/>
        </w:rPr>
      </w:pPr>
    </w:p>
    <w:tbl>
      <w:tblPr>
        <w:tblStyle w:val="Tablaconcuadrcula"/>
        <w:tblW w:w="0" w:type="auto"/>
        <w:jc w:val="center"/>
        <w:tblLook w:val="04A0"/>
      </w:tblPr>
      <w:tblGrid>
        <w:gridCol w:w="2213"/>
        <w:gridCol w:w="1692"/>
        <w:gridCol w:w="1448"/>
        <w:gridCol w:w="1337"/>
      </w:tblGrid>
      <w:tr w:rsidR="000F747F" w:rsidRPr="005071A0" w:rsidTr="00335C76">
        <w:trPr>
          <w:jc w:val="center"/>
        </w:trPr>
        <w:tc>
          <w:tcPr>
            <w:tcW w:w="2213" w:type="dxa"/>
            <w:shd w:val="clear" w:color="auto" w:fill="BFBFBF" w:themeFill="background1" w:themeFillShade="BF"/>
          </w:tcPr>
          <w:p w:rsidR="000F747F" w:rsidRPr="005071A0" w:rsidRDefault="000F747F" w:rsidP="00504C49">
            <w:pPr>
              <w:tabs>
                <w:tab w:val="right" w:leader="hyphen" w:pos="8817"/>
              </w:tabs>
              <w:autoSpaceDE w:val="0"/>
              <w:autoSpaceDN w:val="0"/>
              <w:adjustRightInd w:val="0"/>
              <w:jc w:val="both"/>
              <w:rPr>
                <w:rFonts w:ascii="Arial" w:hAnsi="Arial" w:cs="Arial"/>
                <w:color w:val="000000"/>
                <w:sz w:val="16"/>
                <w:szCs w:val="16"/>
              </w:rPr>
            </w:pPr>
            <w:r w:rsidRPr="005071A0">
              <w:rPr>
                <w:rFonts w:ascii="Arial" w:hAnsi="Arial" w:cs="Arial"/>
                <w:color w:val="000000"/>
                <w:sz w:val="16"/>
                <w:szCs w:val="16"/>
              </w:rPr>
              <w:t>Partido que integra la Coalición “Transformemos Sinaloa”</w:t>
            </w:r>
          </w:p>
        </w:tc>
        <w:tc>
          <w:tcPr>
            <w:tcW w:w="1692" w:type="dxa"/>
            <w:shd w:val="clear" w:color="auto" w:fill="BFBFBF" w:themeFill="background1" w:themeFillShade="BF"/>
          </w:tcPr>
          <w:p w:rsidR="000F747F" w:rsidRPr="005071A0" w:rsidRDefault="000F747F" w:rsidP="00504C49">
            <w:pPr>
              <w:tabs>
                <w:tab w:val="right" w:leader="hyphen" w:pos="8817"/>
              </w:tabs>
              <w:autoSpaceDE w:val="0"/>
              <w:autoSpaceDN w:val="0"/>
              <w:adjustRightInd w:val="0"/>
              <w:jc w:val="both"/>
              <w:rPr>
                <w:rFonts w:ascii="Arial" w:hAnsi="Arial" w:cs="Arial"/>
                <w:color w:val="000000"/>
                <w:sz w:val="16"/>
                <w:szCs w:val="16"/>
              </w:rPr>
            </w:pPr>
            <w:r w:rsidRPr="005071A0">
              <w:rPr>
                <w:rFonts w:ascii="Arial" w:hAnsi="Arial" w:cs="Arial"/>
                <w:color w:val="000000"/>
                <w:sz w:val="16"/>
                <w:szCs w:val="16"/>
              </w:rPr>
              <w:t>Financiamiento ot</w:t>
            </w:r>
            <w:r w:rsidR="00F4201B" w:rsidRPr="005071A0">
              <w:rPr>
                <w:rFonts w:ascii="Arial" w:hAnsi="Arial" w:cs="Arial"/>
                <w:color w:val="000000"/>
                <w:sz w:val="16"/>
                <w:szCs w:val="16"/>
              </w:rPr>
              <w:t>or</w:t>
            </w:r>
            <w:r w:rsidRPr="005071A0">
              <w:rPr>
                <w:rFonts w:ascii="Arial" w:hAnsi="Arial" w:cs="Arial"/>
                <w:color w:val="000000"/>
                <w:sz w:val="16"/>
                <w:szCs w:val="16"/>
              </w:rPr>
              <w:t>gado para campaña electoral 2013</w:t>
            </w:r>
          </w:p>
        </w:tc>
        <w:tc>
          <w:tcPr>
            <w:tcW w:w="1448" w:type="dxa"/>
            <w:shd w:val="clear" w:color="auto" w:fill="BFBFBF" w:themeFill="background1" w:themeFillShade="BF"/>
          </w:tcPr>
          <w:p w:rsidR="000F747F" w:rsidRPr="005071A0" w:rsidRDefault="000F747F" w:rsidP="00504C49">
            <w:pPr>
              <w:tabs>
                <w:tab w:val="right" w:leader="hyphen" w:pos="8817"/>
              </w:tabs>
              <w:autoSpaceDE w:val="0"/>
              <w:autoSpaceDN w:val="0"/>
              <w:adjustRightInd w:val="0"/>
              <w:jc w:val="both"/>
              <w:rPr>
                <w:rFonts w:ascii="Arial" w:hAnsi="Arial" w:cs="Arial"/>
                <w:color w:val="000000"/>
                <w:sz w:val="16"/>
                <w:szCs w:val="16"/>
              </w:rPr>
            </w:pPr>
            <w:r w:rsidRPr="005071A0">
              <w:rPr>
                <w:rFonts w:ascii="Arial" w:hAnsi="Arial" w:cs="Arial"/>
                <w:color w:val="000000"/>
                <w:sz w:val="16"/>
                <w:szCs w:val="16"/>
              </w:rPr>
              <w:t>Porcentaje de adquisición en relación al financiamiento otorgado para campaña electoral 2013</w:t>
            </w:r>
          </w:p>
        </w:tc>
        <w:tc>
          <w:tcPr>
            <w:tcW w:w="944" w:type="dxa"/>
            <w:shd w:val="clear" w:color="auto" w:fill="BFBFBF" w:themeFill="background1" w:themeFillShade="BF"/>
          </w:tcPr>
          <w:p w:rsidR="000F747F" w:rsidRPr="005071A0" w:rsidRDefault="000F747F" w:rsidP="00504C49">
            <w:pPr>
              <w:tabs>
                <w:tab w:val="right" w:leader="hyphen" w:pos="8817"/>
              </w:tabs>
              <w:autoSpaceDE w:val="0"/>
              <w:autoSpaceDN w:val="0"/>
              <w:adjustRightInd w:val="0"/>
              <w:jc w:val="center"/>
              <w:rPr>
                <w:rFonts w:ascii="Arial" w:hAnsi="Arial" w:cs="Arial"/>
                <w:color w:val="000000"/>
                <w:sz w:val="16"/>
                <w:szCs w:val="16"/>
              </w:rPr>
            </w:pPr>
            <w:r w:rsidRPr="005071A0">
              <w:rPr>
                <w:rFonts w:ascii="Arial" w:hAnsi="Arial" w:cs="Arial"/>
                <w:color w:val="000000"/>
                <w:sz w:val="16"/>
                <w:szCs w:val="16"/>
              </w:rPr>
              <w:t>Grado de responsabilidad</w:t>
            </w:r>
          </w:p>
        </w:tc>
      </w:tr>
      <w:tr w:rsidR="000F747F" w:rsidRPr="005071A0" w:rsidTr="00335C76">
        <w:trPr>
          <w:jc w:val="center"/>
        </w:trPr>
        <w:tc>
          <w:tcPr>
            <w:tcW w:w="2213" w:type="dxa"/>
          </w:tcPr>
          <w:p w:rsidR="000F747F" w:rsidRPr="005071A0" w:rsidRDefault="000F747F" w:rsidP="00504C49">
            <w:pPr>
              <w:tabs>
                <w:tab w:val="right" w:leader="hyphen" w:pos="8817"/>
              </w:tabs>
              <w:autoSpaceDE w:val="0"/>
              <w:autoSpaceDN w:val="0"/>
              <w:adjustRightInd w:val="0"/>
              <w:jc w:val="both"/>
              <w:rPr>
                <w:rFonts w:ascii="Arial" w:hAnsi="Arial" w:cs="Arial"/>
                <w:color w:val="000000"/>
                <w:sz w:val="16"/>
                <w:szCs w:val="16"/>
              </w:rPr>
            </w:pPr>
            <w:r w:rsidRPr="005071A0">
              <w:rPr>
                <w:rFonts w:ascii="Arial" w:hAnsi="Arial" w:cs="Arial"/>
                <w:color w:val="000000"/>
                <w:sz w:val="16"/>
                <w:szCs w:val="16"/>
              </w:rPr>
              <w:t>Parti</w:t>
            </w:r>
            <w:r w:rsidR="00F4201B" w:rsidRPr="005071A0">
              <w:rPr>
                <w:rFonts w:ascii="Arial" w:hAnsi="Arial" w:cs="Arial"/>
                <w:color w:val="000000"/>
                <w:sz w:val="16"/>
                <w:szCs w:val="16"/>
              </w:rPr>
              <w:t>do Revolucionario Institucional</w:t>
            </w:r>
          </w:p>
        </w:tc>
        <w:tc>
          <w:tcPr>
            <w:tcW w:w="1692" w:type="dxa"/>
          </w:tcPr>
          <w:p w:rsidR="000F747F" w:rsidRPr="005071A0" w:rsidRDefault="000F747F" w:rsidP="00504C49">
            <w:pPr>
              <w:tabs>
                <w:tab w:val="right" w:leader="hyphen" w:pos="8817"/>
              </w:tabs>
              <w:autoSpaceDE w:val="0"/>
              <w:autoSpaceDN w:val="0"/>
              <w:adjustRightInd w:val="0"/>
              <w:jc w:val="center"/>
              <w:rPr>
                <w:rFonts w:ascii="Arial" w:hAnsi="Arial" w:cs="Arial"/>
                <w:color w:val="000000"/>
                <w:sz w:val="16"/>
                <w:szCs w:val="16"/>
              </w:rPr>
            </w:pPr>
            <w:r w:rsidRPr="005071A0">
              <w:rPr>
                <w:rFonts w:ascii="Arial" w:hAnsi="Arial" w:cs="Arial"/>
                <w:bCs/>
                <w:color w:val="000000"/>
                <w:sz w:val="16"/>
                <w:szCs w:val="16"/>
              </w:rPr>
              <w:t>$ 23’ 062, 257.88</w:t>
            </w:r>
          </w:p>
        </w:tc>
        <w:tc>
          <w:tcPr>
            <w:tcW w:w="1448" w:type="dxa"/>
          </w:tcPr>
          <w:p w:rsidR="000F747F" w:rsidRPr="005071A0" w:rsidRDefault="000F747F" w:rsidP="00504C49">
            <w:pPr>
              <w:tabs>
                <w:tab w:val="right" w:leader="hyphen" w:pos="8817"/>
              </w:tabs>
              <w:autoSpaceDE w:val="0"/>
              <w:autoSpaceDN w:val="0"/>
              <w:adjustRightInd w:val="0"/>
              <w:jc w:val="center"/>
              <w:rPr>
                <w:rFonts w:ascii="Arial" w:hAnsi="Arial" w:cs="Arial"/>
                <w:color w:val="000000"/>
                <w:sz w:val="16"/>
                <w:szCs w:val="16"/>
              </w:rPr>
            </w:pPr>
            <w:r w:rsidRPr="005071A0">
              <w:rPr>
                <w:rFonts w:ascii="Arial" w:hAnsi="Arial" w:cs="Arial"/>
                <w:color w:val="000000"/>
                <w:sz w:val="16"/>
                <w:szCs w:val="16"/>
              </w:rPr>
              <w:t>64.12</w:t>
            </w:r>
          </w:p>
        </w:tc>
        <w:tc>
          <w:tcPr>
            <w:tcW w:w="944" w:type="dxa"/>
          </w:tcPr>
          <w:p w:rsidR="000F747F" w:rsidRPr="005071A0" w:rsidRDefault="000F747F" w:rsidP="00504C49">
            <w:pPr>
              <w:tabs>
                <w:tab w:val="right" w:leader="hyphen" w:pos="8817"/>
              </w:tabs>
              <w:autoSpaceDE w:val="0"/>
              <w:autoSpaceDN w:val="0"/>
              <w:adjustRightInd w:val="0"/>
              <w:jc w:val="center"/>
              <w:rPr>
                <w:rFonts w:ascii="Arial" w:hAnsi="Arial" w:cs="Arial"/>
                <w:color w:val="000000"/>
                <w:sz w:val="16"/>
                <w:szCs w:val="16"/>
              </w:rPr>
            </w:pPr>
            <w:r w:rsidRPr="005071A0">
              <w:rPr>
                <w:rFonts w:ascii="Arial" w:hAnsi="Arial" w:cs="Arial"/>
                <w:color w:val="000000"/>
                <w:sz w:val="16"/>
                <w:szCs w:val="16"/>
              </w:rPr>
              <w:t>64.12</w:t>
            </w:r>
          </w:p>
        </w:tc>
      </w:tr>
      <w:tr w:rsidR="000F747F" w:rsidRPr="005071A0" w:rsidTr="00335C76">
        <w:trPr>
          <w:jc w:val="center"/>
        </w:trPr>
        <w:tc>
          <w:tcPr>
            <w:tcW w:w="2213" w:type="dxa"/>
          </w:tcPr>
          <w:p w:rsidR="000F747F" w:rsidRPr="005071A0" w:rsidRDefault="000F747F" w:rsidP="00504C49">
            <w:pPr>
              <w:tabs>
                <w:tab w:val="right" w:leader="hyphen" w:pos="8817"/>
              </w:tabs>
              <w:autoSpaceDE w:val="0"/>
              <w:autoSpaceDN w:val="0"/>
              <w:adjustRightInd w:val="0"/>
              <w:jc w:val="both"/>
              <w:rPr>
                <w:rFonts w:ascii="Arial" w:hAnsi="Arial" w:cs="Arial"/>
                <w:color w:val="000000"/>
                <w:sz w:val="16"/>
                <w:szCs w:val="16"/>
              </w:rPr>
            </w:pPr>
            <w:r w:rsidRPr="005071A0">
              <w:rPr>
                <w:rFonts w:ascii="Arial" w:hAnsi="Arial" w:cs="Arial"/>
                <w:color w:val="000000"/>
                <w:sz w:val="16"/>
                <w:szCs w:val="16"/>
              </w:rPr>
              <w:t>Partido Verde Ecologista de México</w:t>
            </w:r>
          </w:p>
        </w:tc>
        <w:tc>
          <w:tcPr>
            <w:tcW w:w="1692" w:type="dxa"/>
          </w:tcPr>
          <w:p w:rsidR="000F747F" w:rsidRPr="005071A0" w:rsidRDefault="000F747F" w:rsidP="00504C49">
            <w:pPr>
              <w:tabs>
                <w:tab w:val="right" w:leader="hyphen" w:pos="8817"/>
              </w:tabs>
              <w:autoSpaceDE w:val="0"/>
              <w:autoSpaceDN w:val="0"/>
              <w:adjustRightInd w:val="0"/>
              <w:jc w:val="center"/>
              <w:rPr>
                <w:rFonts w:ascii="Arial" w:hAnsi="Arial" w:cs="Arial"/>
                <w:color w:val="000000"/>
                <w:sz w:val="16"/>
                <w:szCs w:val="16"/>
              </w:rPr>
            </w:pPr>
            <w:r w:rsidRPr="005071A0">
              <w:rPr>
                <w:rFonts w:ascii="Arial" w:hAnsi="Arial" w:cs="Arial"/>
                <w:bCs/>
                <w:color w:val="000000"/>
                <w:sz w:val="16"/>
                <w:szCs w:val="16"/>
              </w:rPr>
              <w:t>$4’933,369.70</w:t>
            </w:r>
          </w:p>
        </w:tc>
        <w:tc>
          <w:tcPr>
            <w:tcW w:w="1448" w:type="dxa"/>
          </w:tcPr>
          <w:p w:rsidR="000F747F" w:rsidRPr="005071A0" w:rsidRDefault="000F747F" w:rsidP="00504C49">
            <w:pPr>
              <w:tabs>
                <w:tab w:val="right" w:leader="hyphen" w:pos="8817"/>
              </w:tabs>
              <w:autoSpaceDE w:val="0"/>
              <w:autoSpaceDN w:val="0"/>
              <w:adjustRightInd w:val="0"/>
              <w:jc w:val="center"/>
              <w:rPr>
                <w:rFonts w:ascii="Arial" w:hAnsi="Arial" w:cs="Arial"/>
                <w:color w:val="000000"/>
                <w:sz w:val="16"/>
                <w:szCs w:val="16"/>
              </w:rPr>
            </w:pPr>
            <w:r w:rsidRPr="005071A0">
              <w:rPr>
                <w:rFonts w:ascii="Arial" w:hAnsi="Arial" w:cs="Arial"/>
                <w:color w:val="000000"/>
                <w:sz w:val="16"/>
                <w:szCs w:val="16"/>
              </w:rPr>
              <w:t>13.72</w:t>
            </w:r>
          </w:p>
        </w:tc>
        <w:tc>
          <w:tcPr>
            <w:tcW w:w="944" w:type="dxa"/>
          </w:tcPr>
          <w:p w:rsidR="000F747F" w:rsidRPr="005071A0" w:rsidRDefault="000F747F" w:rsidP="00504C49">
            <w:pPr>
              <w:tabs>
                <w:tab w:val="right" w:leader="hyphen" w:pos="8817"/>
              </w:tabs>
              <w:autoSpaceDE w:val="0"/>
              <w:autoSpaceDN w:val="0"/>
              <w:adjustRightInd w:val="0"/>
              <w:jc w:val="center"/>
              <w:rPr>
                <w:rFonts w:ascii="Arial" w:hAnsi="Arial" w:cs="Arial"/>
                <w:color w:val="000000"/>
                <w:sz w:val="16"/>
                <w:szCs w:val="16"/>
              </w:rPr>
            </w:pPr>
            <w:r w:rsidRPr="005071A0">
              <w:rPr>
                <w:rFonts w:ascii="Arial" w:hAnsi="Arial" w:cs="Arial"/>
                <w:color w:val="000000"/>
                <w:sz w:val="16"/>
                <w:szCs w:val="16"/>
              </w:rPr>
              <w:t>13.72</w:t>
            </w:r>
          </w:p>
        </w:tc>
      </w:tr>
      <w:tr w:rsidR="000F747F" w:rsidRPr="005071A0" w:rsidTr="00335C76">
        <w:trPr>
          <w:jc w:val="center"/>
        </w:trPr>
        <w:tc>
          <w:tcPr>
            <w:tcW w:w="2213" w:type="dxa"/>
          </w:tcPr>
          <w:p w:rsidR="000F747F" w:rsidRPr="005071A0" w:rsidRDefault="000F747F" w:rsidP="00504C49">
            <w:pPr>
              <w:tabs>
                <w:tab w:val="right" w:leader="hyphen" w:pos="8817"/>
              </w:tabs>
              <w:autoSpaceDE w:val="0"/>
              <w:autoSpaceDN w:val="0"/>
              <w:adjustRightInd w:val="0"/>
              <w:jc w:val="both"/>
              <w:rPr>
                <w:rFonts w:ascii="Arial" w:hAnsi="Arial" w:cs="Arial"/>
                <w:color w:val="000000"/>
                <w:sz w:val="16"/>
                <w:szCs w:val="16"/>
              </w:rPr>
            </w:pPr>
            <w:r w:rsidRPr="005071A0">
              <w:rPr>
                <w:rFonts w:ascii="Arial" w:hAnsi="Arial" w:cs="Arial"/>
                <w:color w:val="000000"/>
                <w:sz w:val="16"/>
                <w:szCs w:val="16"/>
              </w:rPr>
              <w:t>Partido Nueva Alianza</w:t>
            </w:r>
          </w:p>
        </w:tc>
        <w:tc>
          <w:tcPr>
            <w:tcW w:w="1692" w:type="dxa"/>
          </w:tcPr>
          <w:p w:rsidR="000F747F" w:rsidRPr="005071A0" w:rsidRDefault="000F747F" w:rsidP="00504C49">
            <w:pPr>
              <w:tabs>
                <w:tab w:val="right" w:leader="hyphen" w:pos="8817"/>
              </w:tabs>
              <w:autoSpaceDE w:val="0"/>
              <w:autoSpaceDN w:val="0"/>
              <w:adjustRightInd w:val="0"/>
              <w:jc w:val="center"/>
              <w:rPr>
                <w:rFonts w:ascii="Arial" w:hAnsi="Arial" w:cs="Arial"/>
                <w:color w:val="000000"/>
                <w:sz w:val="16"/>
                <w:szCs w:val="16"/>
              </w:rPr>
            </w:pPr>
            <w:r w:rsidRPr="005071A0">
              <w:rPr>
                <w:rFonts w:ascii="Arial" w:hAnsi="Arial" w:cs="Arial"/>
                <w:bCs/>
                <w:color w:val="000000"/>
                <w:sz w:val="16"/>
                <w:szCs w:val="16"/>
              </w:rPr>
              <w:t>$7’969,289.95</w:t>
            </w:r>
          </w:p>
        </w:tc>
        <w:tc>
          <w:tcPr>
            <w:tcW w:w="1448" w:type="dxa"/>
          </w:tcPr>
          <w:p w:rsidR="000F747F" w:rsidRPr="005071A0" w:rsidRDefault="000F747F" w:rsidP="00504C49">
            <w:pPr>
              <w:tabs>
                <w:tab w:val="right" w:leader="hyphen" w:pos="8817"/>
              </w:tabs>
              <w:autoSpaceDE w:val="0"/>
              <w:autoSpaceDN w:val="0"/>
              <w:adjustRightInd w:val="0"/>
              <w:jc w:val="center"/>
              <w:rPr>
                <w:rFonts w:ascii="Arial" w:hAnsi="Arial" w:cs="Arial"/>
                <w:color w:val="000000"/>
                <w:sz w:val="16"/>
                <w:szCs w:val="16"/>
              </w:rPr>
            </w:pPr>
            <w:r w:rsidRPr="005071A0">
              <w:rPr>
                <w:rFonts w:ascii="Arial" w:hAnsi="Arial" w:cs="Arial"/>
                <w:color w:val="000000"/>
                <w:sz w:val="16"/>
                <w:szCs w:val="16"/>
              </w:rPr>
              <w:t>22.16</w:t>
            </w:r>
          </w:p>
        </w:tc>
        <w:tc>
          <w:tcPr>
            <w:tcW w:w="944" w:type="dxa"/>
          </w:tcPr>
          <w:p w:rsidR="000F747F" w:rsidRPr="005071A0" w:rsidRDefault="000F747F" w:rsidP="00504C49">
            <w:pPr>
              <w:tabs>
                <w:tab w:val="right" w:leader="hyphen" w:pos="8817"/>
              </w:tabs>
              <w:autoSpaceDE w:val="0"/>
              <w:autoSpaceDN w:val="0"/>
              <w:adjustRightInd w:val="0"/>
              <w:jc w:val="center"/>
              <w:rPr>
                <w:rFonts w:ascii="Arial" w:hAnsi="Arial" w:cs="Arial"/>
                <w:color w:val="000000"/>
                <w:sz w:val="16"/>
                <w:szCs w:val="16"/>
              </w:rPr>
            </w:pPr>
            <w:r w:rsidRPr="005071A0">
              <w:rPr>
                <w:rFonts w:ascii="Arial" w:hAnsi="Arial" w:cs="Arial"/>
                <w:color w:val="000000"/>
                <w:sz w:val="16"/>
                <w:szCs w:val="16"/>
              </w:rPr>
              <w:t>22.16</w:t>
            </w:r>
          </w:p>
        </w:tc>
      </w:tr>
      <w:tr w:rsidR="000F747F" w:rsidRPr="005071A0" w:rsidTr="00335C76">
        <w:trPr>
          <w:jc w:val="center"/>
        </w:trPr>
        <w:tc>
          <w:tcPr>
            <w:tcW w:w="2213" w:type="dxa"/>
          </w:tcPr>
          <w:p w:rsidR="000F747F" w:rsidRPr="005071A0" w:rsidRDefault="000F747F" w:rsidP="00504C49">
            <w:pPr>
              <w:tabs>
                <w:tab w:val="right" w:leader="hyphen" w:pos="8817"/>
              </w:tabs>
              <w:autoSpaceDE w:val="0"/>
              <w:autoSpaceDN w:val="0"/>
              <w:adjustRightInd w:val="0"/>
              <w:jc w:val="both"/>
              <w:rPr>
                <w:rFonts w:ascii="Arial" w:hAnsi="Arial" w:cs="Arial"/>
                <w:color w:val="000000"/>
                <w:sz w:val="16"/>
                <w:szCs w:val="16"/>
              </w:rPr>
            </w:pPr>
            <w:r w:rsidRPr="005071A0">
              <w:rPr>
                <w:rFonts w:ascii="Arial" w:hAnsi="Arial" w:cs="Arial"/>
                <w:color w:val="000000"/>
                <w:sz w:val="16"/>
                <w:szCs w:val="16"/>
              </w:rPr>
              <w:t>Total de recurso de la Coalición</w:t>
            </w:r>
          </w:p>
        </w:tc>
        <w:tc>
          <w:tcPr>
            <w:tcW w:w="1692" w:type="dxa"/>
          </w:tcPr>
          <w:p w:rsidR="000F747F" w:rsidRPr="005071A0" w:rsidRDefault="000F747F" w:rsidP="00504C49">
            <w:pPr>
              <w:tabs>
                <w:tab w:val="right" w:leader="hyphen" w:pos="8817"/>
              </w:tabs>
              <w:autoSpaceDE w:val="0"/>
              <w:autoSpaceDN w:val="0"/>
              <w:adjustRightInd w:val="0"/>
              <w:jc w:val="center"/>
              <w:rPr>
                <w:rFonts w:ascii="Arial" w:hAnsi="Arial" w:cs="Arial"/>
                <w:bCs/>
                <w:color w:val="000000"/>
                <w:sz w:val="16"/>
                <w:szCs w:val="16"/>
              </w:rPr>
            </w:pPr>
            <w:r w:rsidRPr="005071A0">
              <w:rPr>
                <w:rFonts w:ascii="Arial" w:hAnsi="Arial" w:cs="Arial"/>
                <w:bCs/>
                <w:color w:val="000000"/>
                <w:sz w:val="16"/>
                <w:szCs w:val="16"/>
              </w:rPr>
              <w:t>$35,964,917.53</w:t>
            </w:r>
          </w:p>
        </w:tc>
        <w:tc>
          <w:tcPr>
            <w:tcW w:w="1448" w:type="dxa"/>
          </w:tcPr>
          <w:p w:rsidR="000F747F" w:rsidRPr="005071A0" w:rsidRDefault="000F747F" w:rsidP="00504C49">
            <w:pPr>
              <w:tabs>
                <w:tab w:val="right" w:leader="hyphen" w:pos="8817"/>
              </w:tabs>
              <w:autoSpaceDE w:val="0"/>
              <w:autoSpaceDN w:val="0"/>
              <w:adjustRightInd w:val="0"/>
              <w:jc w:val="center"/>
              <w:rPr>
                <w:rFonts w:ascii="Arial" w:hAnsi="Arial" w:cs="Arial"/>
                <w:color w:val="000000"/>
                <w:sz w:val="16"/>
                <w:szCs w:val="16"/>
              </w:rPr>
            </w:pPr>
            <w:r w:rsidRPr="005071A0">
              <w:rPr>
                <w:rFonts w:ascii="Arial" w:hAnsi="Arial" w:cs="Arial"/>
                <w:color w:val="000000"/>
                <w:sz w:val="16"/>
                <w:szCs w:val="16"/>
              </w:rPr>
              <w:t>100</w:t>
            </w:r>
          </w:p>
        </w:tc>
        <w:tc>
          <w:tcPr>
            <w:tcW w:w="944" w:type="dxa"/>
          </w:tcPr>
          <w:p w:rsidR="000F747F" w:rsidRPr="005071A0" w:rsidRDefault="000F747F" w:rsidP="00504C49">
            <w:pPr>
              <w:tabs>
                <w:tab w:val="right" w:leader="hyphen" w:pos="8817"/>
              </w:tabs>
              <w:autoSpaceDE w:val="0"/>
              <w:autoSpaceDN w:val="0"/>
              <w:adjustRightInd w:val="0"/>
              <w:jc w:val="center"/>
              <w:rPr>
                <w:rFonts w:ascii="Arial" w:hAnsi="Arial" w:cs="Arial"/>
                <w:color w:val="000000"/>
                <w:sz w:val="16"/>
                <w:szCs w:val="16"/>
              </w:rPr>
            </w:pPr>
            <w:r w:rsidRPr="005071A0">
              <w:rPr>
                <w:rFonts w:ascii="Arial" w:hAnsi="Arial" w:cs="Arial"/>
                <w:color w:val="000000"/>
                <w:sz w:val="16"/>
                <w:szCs w:val="16"/>
              </w:rPr>
              <w:t>100</w:t>
            </w:r>
          </w:p>
        </w:tc>
      </w:tr>
    </w:tbl>
    <w:p w:rsidR="000F747F" w:rsidRPr="005071A0" w:rsidRDefault="000F747F" w:rsidP="00504C49">
      <w:pPr>
        <w:tabs>
          <w:tab w:val="right" w:leader="hyphen" w:pos="8817"/>
        </w:tabs>
        <w:autoSpaceDE w:val="0"/>
        <w:autoSpaceDN w:val="0"/>
        <w:adjustRightInd w:val="0"/>
        <w:spacing w:after="0" w:line="240" w:lineRule="auto"/>
        <w:jc w:val="both"/>
        <w:rPr>
          <w:rFonts w:ascii="Arial" w:hAnsi="Arial" w:cs="Arial"/>
          <w:bCs/>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
          <w:bCs/>
          <w:sz w:val="24"/>
          <w:szCs w:val="24"/>
        </w:rPr>
      </w:pPr>
      <w:r w:rsidRPr="005071A0">
        <w:rPr>
          <w:rFonts w:ascii="Arial" w:hAnsi="Arial" w:cs="Arial"/>
          <w:b/>
          <w:bCs/>
          <w:sz w:val="24"/>
          <w:szCs w:val="24"/>
        </w:rPr>
        <w:t>CALIFICACIÓN DE LA CONDUCTA.</w:t>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p>
    <w:p w:rsidR="00CA2434" w:rsidRPr="005071A0" w:rsidRDefault="00CA2434" w:rsidP="009F5DC8">
      <w:pPr>
        <w:pStyle w:val="Textoindependiente"/>
        <w:tabs>
          <w:tab w:val="right" w:leader="hyphen" w:pos="8817"/>
        </w:tabs>
        <w:ind w:right="51"/>
        <w:rPr>
          <w:rFonts w:ascii="Arial" w:hAnsi="Arial" w:cs="Arial"/>
          <w:b w:val="0"/>
          <w:bCs w:val="0"/>
          <w:sz w:val="24"/>
        </w:rPr>
      </w:pPr>
      <w:r w:rsidRPr="005071A0">
        <w:rPr>
          <w:rFonts w:ascii="Arial" w:hAnsi="Arial" w:cs="Arial"/>
          <w:b w:val="0"/>
          <w:bCs w:val="0"/>
          <w:sz w:val="24"/>
        </w:rPr>
        <w:t xml:space="preserve">---Si bien, este órgano electoral está </w:t>
      </w:r>
      <w:r w:rsidR="009F5DC8" w:rsidRPr="005071A0">
        <w:rPr>
          <w:rFonts w:ascii="Arial" w:hAnsi="Arial" w:cs="Arial"/>
          <w:b w:val="0"/>
          <w:bCs w:val="0"/>
          <w:sz w:val="24"/>
        </w:rPr>
        <w:t>consciente</w:t>
      </w:r>
      <w:r w:rsidRPr="005071A0">
        <w:rPr>
          <w:rFonts w:ascii="Arial" w:hAnsi="Arial" w:cs="Arial"/>
          <w:b w:val="0"/>
          <w:bCs w:val="0"/>
          <w:sz w:val="24"/>
        </w:rPr>
        <w:t xml:space="preserve"> que no cualquier ilicitud administrativa origina una infracción a la normatividad electoral, en el caso en comento es necesario que se aplique el principio de última ratio, es decir una sanción, ya que, como se argumentó en párrafos precedentes, la conducta descrita actualiza una hipótesis de infracción de tipo administrativo electoral de carácter compuesto</w:t>
      </w:r>
      <w:r w:rsidR="00E6606C">
        <w:rPr>
          <w:rFonts w:ascii="Arial" w:hAnsi="Arial" w:cs="Arial"/>
          <w:b w:val="0"/>
          <w:bCs w:val="0"/>
          <w:sz w:val="24"/>
        </w:rPr>
        <w:t>.</w:t>
      </w:r>
      <w:r w:rsidR="00E6606C">
        <w:rPr>
          <w:rFonts w:ascii="Arial" w:hAnsi="Arial" w:cs="Arial"/>
          <w:b w:val="0"/>
          <w:bCs w:val="0"/>
          <w:sz w:val="24"/>
        </w:rPr>
        <w:tab/>
      </w:r>
    </w:p>
    <w:p w:rsidR="00CA2434" w:rsidRPr="005071A0" w:rsidRDefault="00CA2434" w:rsidP="00504C49">
      <w:pPr>
        <w:pStyle w:val="Textoindependiente"/>
        <w:tabs>
          <w:tab w:val="left" w:leader="hyphen" w:pos="0"/>
        </w:tabs>
        <w:ind w:right="51"/>
        <w:rPr>
          <w:rFonts w:ascii="Arial" w:hAnsi="Arial" w:cs="Arial"/>
          <w:b w:val="0"/>
          <w:bCs w:val="0"/>
          <w:sz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r w:rsidRPr="005071A0">
        <w:rPr>
          <w:rFonts w:ascii="Arial" w:hAnsi="Arial" w:cs="Arial"/>
          <w:bCs/>
          <w:sz w:val="24"/>
          <w:szCs w:val="24"/>
        </w:rPr>
        <w:t>---Por tanto, pasar por alto esta conducta, volvería ineficaz la finalidad de lo establecido en los artículos 117 Bis N y 247 de la Ley Electoral del Estado de Sinaloa</w:t>
      </w:r>
      <w:r w:rsidR="00E6606C">
        <w:rPr>
          <w:rFonts w:ascii="Arial" w:hAnsi="Arial" w:cs="Arial"/>
          <w:bCs/>
          <w:sz w:val="24"/>
          <w:szCs w:val="24"/>
        </w:rPr>
        <w:t>.</w:t>
      </w:r>
      <w:r w:rsidR="00E6606C">
        <w:rPr>
          <w:rFonts w:ascii="Arial" w:hAnsi="Arial" w:cs="Arial"/>
          <w:bCs/>
          <w:sz w:val="24"/>
          <w:szCs w:val="24"/>
        </w:rPr>
        <w:tab/>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
          <w:bCs/>
          <w:sz w:val="24"/>
          <w:szCs w:val="24"/>
        </w:rPr>
      </w:pPr>
      <w:r w:rsidRPr="005071A0">
        <w:rPr>
          <w:rFonts w:ascii="Arial" w:hAnsi="Arial" w:cs="Arial"/>
          <w:b/>
          <w:bCs/>
          <w:sz w:val="24"/>
          <w:szCs w:val="24"/>
        </w:rPr>
        <w:t>CALIFICACIÓN DE LA FALTA.</w:t>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p>
    <w:p w:rsidR="00CA2434" w:rsidRPr="005071A0" w:rsidRDefault="00CA2434" w:rsidP="009F5DC8">
      <w:pPr>
        <w:pStyle w:val="Textoindependiente"/>
        <w:tabs>
          <w:tab w:val="right" w:leader="hyphen" w:pos="8817"/>
        </w:tabs>
        <w:ind w:right="51"/>
        <w:rPr>
          <w:rFonts w:ascii="Arial" w:hAnsi="Arial" w:cs="Arial"/>
          <w:b w:val="0"/>
          <w:sz w:val="24"/>
        </w:rPr>
      </w:pPr>
      <w:r w:rsidRPr="005071A0">
        <w:rPr>
          <w:rFonts w:ascii="Arial" w:hAnsi="Arial" w:cs="Arial"/>
          <w:b w:val="0"/>
          <w:bCs w:val="0"/>
          <w:sz w:val="24"/>
        </w:rPr>
        <w:t xml:space="preserve">---De acuerdo a las constancias de los expedientes </w:t>
      </w:r>
      <w:r w:rsidRPr="005071A0">
        <w:rPr>
          <w:rFonts w:ascii="Arial" w:hAnsi="Arial" w:cs="Arial"/>
          <w:b w:val="0"/>
          <w:sz w:val="24"/>
        </w:rPr>
        <w:t xml:space="preserve">número </w:t>
      </w:r>
      <w:r w:rsidR="00ED697F" w:rsidRPr="005071A0">
        <w:rPr>
          <w:rFonts w:ascii="Arial" w:hAnsi="Arial" w:cs="Arial"/>
          <w:sz w:val="24"/>
        </w:rPr>
        <w:t>PO-026/2013, PO-027/2013, PO-028/2013, PO-029/2013, PO-030/2013, PO-031/2013, PO-032/2013, PO-033/2013, PO-034/2013, PO-035/2013, PO-036/2013, PO-038/2013, PO-039/2013, PO-040/2013, PO-041/2013, PO-042/2013, PO-043/2013, PO-044/2013, PO-045/2013, ACUMULADOS</w:t>
      </w:r>
      <w:r w:rsidR="00ED697F" w:rsidRPr="005071A0">
        <w:rPr>
          <w:rFonts w:ascii="Arial" w:hAnsi="Arial" w:cs="Arial"/>
          <w:b w:val="0"/>
          <w:bCs w:val="0"/>
          <w:sz w:val="24"/>
        </w:rPr>
        <w:t xml:space="preserve">, </w:t>
      </w:r>
      <w:r w:rsidRPr="005071A0">
        <w:rPr>
          <w:rFonts w:ascii="Arial" w:hAnsi="Arial" w:cs="Arial"/>
          <w:b w:val="0"/>
          <w:bCs w:val="0"/>
          <w:sz w:val="24"/>
        </w:rPr>
        <w:t xml:space="preserve">la </w:t>
      </w:r>
      <w:r w:rsidR="00C13933" w:rsidRPr="005071A0">
        <w:rPr>
          <w:rFonts w:ascii="Arial" w:hAnsi="Arial" w:cs="Arial"/>
          <w:b w:val="0"/>
          <w:bCs w:val="0"/>
          <w:sz w:val="24"/>
        </w:rPr>
        <w:t>Coalición “Transformemos Sinaloa”</w:t>
      </w:r>
      <w:r w:rsidRPr="005071A0">
        <w:rPr>
          <w:rFonts w:ascii="Arial" w:hAnsi="Arial" w:cs="Arial"/>
          <w:b w:val="0"/>
          <w:bCs w:val="0"/>
          <w:sz w:val="24"/>
        </w:rPr>
        <w:t xml:space="preserve">, infringió la normatividad establecida en los artículos </w:t>
      </w:r>
      <w:r w:rsidRPr="005071A0">
        <w:rPr>
          <w:rFonts w:ascii="Arial" w:hAnsi="Arial" w:cs="Arial"/>
          <w:b w:val="0"/>
          <w:sz w:val="24"/>
        </w:rPr>
        <w:t xml:space="preserve">30, fracción II y XII, 32, 34, 117 Bis E, </w:t>
      </w:r>
      <w:r w:rsidRPr="005071A0">
        <w:rPr>
          <w:rFonts w:ascii="Arial" w:hAnsi="Arial" w:cs="Arial"/>
          <w:b w:val="0"/>
          <w:bCs w:val="0"/>
          <w:sz w:val="24"/>
        </w:rPr>
        <w:t>117 Bis N</w:t>
      </w:r>
      <w:r w:rsidRPr="005071A0">
        <w:rPr>
          <w:rFonts w:ascii="Arial" w:hAnsi="Arial" w:cs="Arial"/>
          <w:b w:val="0"/>
          <w:sz w:val="24"/>
        </w:rPr>
        <w:t xml:space="preserve"> y 247 párrafo primero y segundo, fracciones I y II, de la Ley Electoral del Estado de Sinaloa en relación con los artículos 1 y 3, fracciones II y VI, del Reglamento para Regular la Difusión y Fijación de la Propaganda durante el Proceso Electoral, lo anterior porque los Partidos Políticos que integran la </w:t>
      </w:r>
      <w:r w:rsidR="00C13933" w:rsidRPr="005071A0">
        <w:rPr>
          <w:rFonts w:ascii="Arial" w:hAnsi="Arial" w:cs="Arial"/>
          <w:b w:val="0"/>
          <w:sz w:val="24"/>
        </w:rPr>
        <w:t>Coalición “Transformemos Sinaloa”</w:t>
      </w:r>
      <w:r w:rsidRPr="005071A0">
        <w:rPr>
          <w:rFonts w:ascii="Arial" w:hAnsi="Arial" w:cs="Arial"/>
          <w:b w:val="0"/>
          <w:sz w:val="24"/>
        </w:rPr>
        <w:t>, debiendo conducir sus actividades dentro de los cauces legales y ajustar su conducta y la de sus militantes a los principios del estado democrático, por tanto se debió observar la obligación que tienen de retirar, dentro de los plazos que señala la Ley, la propaganda que se hubiera fijado, pintado o instalado con motivo de las campañas electorales, propaganda que debía retirarse quince días posteriores a la jornada electoral</w:t>
      </w:r>
      <w:r w:rsidR="00E6606C">
        <w:rPr>
          <w:rFonts w:ascii="Arial" w:hAnsi="Arial" w:cs="Arial"/>
          <w:b w:val="0"/>
          <w:sz w:val="24"/>
        </w:rPr>
        <w:t>.</w:t>
      </w:r>
      <w:r w:rsidR="00E6606C">
        <w:rPr>
          <w:rFonts w:ascii="Arial" w:hAnsi="Arial" w:cs="Arial"/>
          <w:b w:val="0"/>
          <w:sz w:val="24"/>
        </w:rPr>
        <w:tab/>
      </w:r>
    </w:p>
    <w:p w:rsidR="00CA2434" w:rsidRPr="005071A0" w:rsidRDefault="00CA2434" w:rsidP="009F5DC8">
      <w:pPr>
        <w:pStyle w:val="Textoindependiente"/>
        <w:tabs>
          <w:tab w:val="right" w:leader="hyphen" w:pos="8817"/>
        </w:tabs>
        <w:ind w:right="51"/>
        <w:rPr>
          <w:rFonts w:ascii="Arial" w:hAnsi="Arial" w:cs="Arial"/>
          <w:bCs w:val="0"/>
          <w:sz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r w:rsidRPr="005071A0">
        <w:rPr>
          <w:rFonts w:ascii="Arial" w:hAnsi="Arial" w:cs="Arial"/>
          <w:bCs/>
          <w:sz w:val="24"/>
          <w:szCs w:val="24"/>
        </w:rPr>
        <w:t xml:space="preserve">---Por tanto, la falta cometida por el </w:t>
      </w:r>
      <w:r w:rsidR="00C13933" w:rsidRPr="005071A0">
        <w:rPr>
          <w:rFonts w:ascii="Arial" w:hAnsi="Arial" w:cs="Arial"/>
          <w:bCs/>
          <w:sz w:val="24"/>
          <w:szCs w:val="24"/>
        </w:rPr>
        <w:t>Coalición “Transformemos Sinaloa”</w:t>
      </w:r>
      <w:r w:rsidRPr="005071A0">
        <w:rPr>
          <w:rFonts w:ascii="Arial" w:hAnsi="Arial" w:cs="Arial"/>
          <w:bCs/>
          <w:sz w:val="24"/>
          <w:szCs w:val="24"/>
        </w:rPr>
        <w:t xml:space="preserve">, ya descritas, se califica con el carácter de leve. Se argumenta lo anterior porque, si bien, se identificó quince días posteriores a la jornada electoral, propaganda electoral y política de la </w:t>
      </w:r>
      <w:r w:rsidR="00C13933" w:rsidRPr="005071A0">
        <w:rPr>
          <w:rFonts w:ascii="Arial" w:hAnsi="Arial" w:cs="Arial"/>
          <w:bCs/>
          <w:sz w:val="24"/>
          <w:szCs w:val="24"/>
        </w:rPr>
        <w:t>Coalición “Transformemos Sinaloa”</w:t>
      </w:r>
      <w:r w:rsidRPr="005071A0">
        <w:rPr>
          <w:rFonts w:ascii="Arial" w:hAnsi="Arial" w:cs="Arial"/>
          <w:bCs/>
          <w:sz w:val="24"/>
          <w:szCs w:val="24"/>
        </w:rPr>
        <w:t>, vulnerando con ello el bien jurídico de establecido en el artículo 117 Bis N de la Ley Electoral Del Estado De Sinaloa</w:t>
      </w:r>
      <w:r w:rsidR="00E6606C">
        <w:rPr>
          <w:rFonts w:ascii="Arial" w:hAnsi="Arial" w:cs="Arial"/>
          <w:bCs/>
          <w:sz w:val="24"/>
          <w:szCs w:val="24"/>
        </w:rPr>
        <w:t>.</w:t>
      </w:r>
      <w:r w:rsidR="00E6606C">
        <w:rPr>
          <w:rFonts w:ascii="Arial" w:hAnsi="Arial" w:cs="Arial"/>
          <w:bCs/>
          <w:sz w:val="24"/>
          <w:szCs w:val="24"/>
        </w:rPr>
        <w:tab/>
      </w:r>
    </w:p>
    <w:p w:rsidR="00ED697F" w:rsidRPr="005071A0" w:rsidRDefault="00ED697F" w:rsidP="009F5DC8">
      <w:pPr>
        <w:tabs>
          <w:tab w:val="right" w:leader="hyphen" w:pos="8817"/>
        </w:tabs>
        <w:autoSpaceDE w:val="0"/>
        <w:autoSpaceDN w:val="0"/>
        <w:adjustRightInd w:val="0"/>
        <w:spacing w:after="0" w:line="240" w:lineRule="auto"/>
        <w:jc w:val="both"/>
        <w:rPr>
          <w:rFonts w:ascii="Arial" w:hAnsi="Arial" w:cs="Arial"/>
          <w:b/>
          <w:bCs/>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
          <w:bCs/>
          <w:sz w:val="24"/>
          <w:szCs w:val="24"/>
        </w:rPr>
      </w:pPr>
      <w:r w:rsidRPr="005071A0">
        <w:rPr>
          <w:rFonts w:ascii="Arial" w:hAnsi="Arial" w:cs="Arial"/>
          <w:b/>
          <w:bCs/>
          <w:sz w:val="24"/>
          <w:szCs w:val="24"/>
        </w:rPr>
        <w:t>SANCIÓN</w:t>
      </w:r>
      <w:r w:rsidR="00504C49" w:rsidRPr="005071A0">
        <w:rPr>
          <w:rFonts w:ascii="Arial" w:hAnsi="Arial" w:cs="Arial"/>
          <w:b/>
          <w:bCs/>
          <w:sz w:val="24"/>
          <w:szCs w:val="24"/>
        </w:rPr>
        <w:t>.</w:t>
      </w:r>
    </w:p>
    <w:p w:rsidR="00F4201B" w:rsidRPr="005071A0" w:rsidRDefault="00F4201B" w:rsidP="009F5DC8">
      <w:pPr>
        <w:tabs>
          <w:tab w:val="right" w:leader="hyphen" w:pos="8817"/>
        </w:tabs>
        <w:autoSpaceDE w:val="0"/>
        <w:autoSpaceDN w:val="0"/>
        <w:adjustRightInd w:val="0"/>
        <w:spacing w:after="0" w:line="240" w:lineRule="auto"/>
        <w:jc w:val="both"/>
        <w:rPr>
          <w:rFonts w:ascii="Arial" w:hAnsi="Arial" w:cs="Arial"/>
          <w:b/>
          <w:bCs/>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
          <w:bCs/>
          <w:sz w:val="24"/>
          <w:szCs w:val="24"/>
        </w:rPr>
      </w:pPr>
      <w:r w:rsidRPr="005071A0">
        <w:rPr>
          <w:rFonts w:ascii="Arial" w:hAnsi="Arial" w:cs="Arial"/>
          <w:b/>
          <w:bCs/>
          <w:sz w:val="24"/>
          <w:szCs w:val="24"/>
        </w:rPr>
        <w:t>Proporcionalidad de la sanción.</w:t>
      </w:r>
    </w:p>
    <w:p w:rsidR="00F4201B" w:rsidRPr="005071A0" w:rsidRDefault="00F4201B" w:rsidP="009F5DC8">
      <w:pPr>
        <w:tabs>
          <w:tab w:val="right" w:leader="hyphen" w:pos="8817"/>
        </w:tabs>
        <w:autoSpaceDE w:val="0"/>
        <w:autoSpaceDN w:val="0"/>
        <w:adjustRightInd w:val="0"/>
        <w:spacing w:after="0" w:line="240" w:lineRule="auto"/>
        <w:jc w:val="both"/>
        <w:rPr>
          <w:rFonts w:ascii="Arial" w:hAnsi="Arial" w:cs="Arial"/>
          <w:b/>
          <w:bCs/>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
          <w:bCs/>
          <w:sz w:val="24"/>
          <w:szCs w:val="24"/>
        </w:rPr>
      </w:pPr>
      <w:r w:rsidRPr="005071A0">
        <w:rPr>
          <w:rFonts w:ascii="Arial" w:hAnsi="Arial" w:cs="Arial"/>
          <w:b/>
          <w:bCs/>
          <w:sz w:val="24"/>
          <w:szCs w:val="24"/>
        </w:rPr>
        <w:t>Las condiciones socioeconómicas del infractor.</w:t>
      </w:r>
    </w:p>
    <w:p w:rsidR="00CA2434" w:rsidRPr="005071A0" w:rsidRDefault="00CA2434" w:rsidP="009F5DC8">
      <w:pPr>
        <w:tabs>
          <w:tab w:val="right" w:leader="hyphen" w:pos="8817"/>
        </w:tabs>
        <w:autoSpaceDE w:val="0"/>
        <w:autoSpaceDN w:val="0"/>
        <w:adjustRightInd w:val="0"/>
        <w:spacing w:after="0" w:line="240" w:lineRule="auto"/>
        <w:rPr>
          <w:rFonts w:ascii="Arial" w:hAnsi="Arial" w:cs="Arial"/>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r w:rsidRPr="005071A0">
        <w:rPr>
          <w:rFonts w:ascii="Arial" w:hAnsi="Arial" w:cs="Arial"/>
          <w:sz w:val="24"/>
          <w:szCs w:val="24"/>
        </w:rPr>
        <w:t xml:space="preserve">---En fecha 25 de enero de 2013, el Consejo Estatal Electoral aprobó el </w:t>
      </w:r>
      <w:r w:rsidRPr="005071A0">
        <w:rPr>
          <w:rFonts w:ascii="Arial" w:hAnsi="Arial" w:cs="Arial"/>
          <w:bCs/>
          <w:sz w:val="24"/>
          <w:szCs w:val="24"/>
        </w:rPr>
        <w:t>acuerdo ORD/01/002 donde se determinó el financiamiento público de los partidos políticos para los años 2013, 2014 y 2015, así como el calendario de ministraciones mensuales para el año 2013</w:t>
      </w:r>
      <w:r w:rsidR="00E6606C">
        <w:rPr>
          <w:rFonts w:ascii="Arial" w:hAnsi="Arial" w:cs="Arial"/>
          <w:bCs/>
          <w:sz w:val="24"/>
          <w:szCs w:val="24"/>
        </w:rPr>
        <w:t>.</w:t>
      </w:r>
      <w:r w:rsidR="00E6606C">
        <w:rPr>
          <w:rFonts w:ascii="Arial" w:hAnsi="Arial" w:cs="Arial"/>
          <w:bCs/>
          <w:sz w:val="24"/>
          <w:szCs w:val="24"/>
        </w:rPr>
        <w:tab/>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3"/>
          <w:szCs w:val="23"/>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r w:rsidRPr="005071A0">
        <w:rPr>
          <w:rFonts w:ascii="Arial" w:hAnsi="Arial" w:cs="Arial"/>
          <w:bCs/>
          <w:sz w:val="24"/>
          <w:szCs w:val="24"/>
        </w:rPr>
        <w:t xml:space="preserve">---En dicho acuerdo, se asignó al Partido </w:t>
      </w:r>
      <w:r w:rsidR="00415765" w:rsidRPr="005071A0">
        <w:rPr>
          <w:rFonts w:ascii="Arial" w:hAnsi="Arial" w:cs="Arial"/>
          <w:bCs/>
          <w:sz w:val="24"/>
          <w:szCs w:val="24"/>
        </w:rPr>
        <w:t>Revolucionario Institucional</w:t>
      </w:r>
      <w:r w:rsidRPr="005071A0">
        <w:rPr>
          <w:rFonts w:ascii="Arial" w:hAnsi="Arial" w:cs="Arial"/>
          <w:bCs/>
          <w:sz w:val="24"/>
          <w:szCs w:val="24"/>
        </w:rPr>
        <w:t xml:space="preserve">, la cantidad de $ 23, </w:t>
      </w:r>
      <w:r w:rsidR="00415765" w:rsidRPr="005071A0">
        <w:rPr>
          <w:rFonts w:ascii="Arial" w:hAnsi="Arial" w:cs="Arial"/>
          <w:bCs/>
          <w:sz w:val="24"/>
          <w:szCs w:val="24"/>
        </w:rPr>
        <w:t>062</w:t>
      </w:r>
      <w:r w:rsidRPr="005071A0">
        <w:rPr>
          <w:rFonts w:ascii="Arial" w:hAnsi="Arial" w:cs="Arial"/>
          <w:bCs/>
          <w:sz w:val="24"/>
          <w:szCs w:val="24"/>
        </w:rPr>
        <w:t xml:space="preserve">, </w:t>
      </w:r>
      <w:r w:rsidR="00415765" w:rsidRPr="005071A0">
        <w:rPr>
          <w:rFonts w:ascii="Arial" w:hAnsi="Arial" w:cs="Arial"/>
          <w:bCs/>
          <w:sz w:val="24"/>
          <w:szCs w:val="24"/>
        </w:rPr>
        <w:t>257</w:t>
      </w:r>
      <w:r w:rsidRPr="005071A0">
        <w:rPr>
          <w:rFonts w:ascii="Arial" w:hAnsi="Arial" w:cs="Arial"/>
          <w:bCs/>
          <w:sz w:val="24"/>
          <w:szCs w:val="24"/>
        </w:rPr>
        <w:t>.</w:t>
      </w:r>
      <w:r w:rsidR="00415765" w:rsidRPr="005071A0">
        <w:rPr>
          <w:rFonts w:ascii="Arial" w:hAnsi="Arial" w:cs="Arial"/>
          <w:bCs/>
          <w:sz w:val="24"/>
          <w:szCs w:val="24"/>
        </w:rPr>
        <w:t>88</w:t>
      </w:r>
      <w:r w:rsidRPr="005071A0">
        <w:rPr>
          <w:rFonts w:ascii="Arial" w:hAnsi="Arial" w:cs="Arial"/>
          <w:bCs/>
          <w:sz w:val="24"/>
          <w:szCs w:val="24"/>
        </w:rPr>
        <w:t xml:space="preserve"> (Veintitrés millones, </w:t>
      </w:r>
      <w:r w:rsidR="00415765" w:rsidRPr="005071A0">
        <w:rPr>
          <w:rFonts w:ascii="Arial" w:hAnsi="Arial" w:cs="Arial"/>
          <w:bCs/>
          <w:sz w:val="24"/>
          <w:szCs w:val="24"/>
        </w:rPr>
        <w:t>sesenta</w:t>
      </w:r>
      <w:r w:rsidRPr="005071A0">
        <w:rPr>
          <w:rFonts w:ascii="Arial" w:hAnsi="Arial" w:cs="Arial"/>
          <w:bCs/>
          <w:sz w:val="24"/>
          <w:szCs w:val="24"/>
        </w:rPr>
        <w:t xml:space="preserve"> y dos mil, </w:t>
      </w:r>
      <w:r w:rsidR="00415765" w:rsidRPr="005071A0">
        <w:rPr>
          <w:rFonts w:ascii="Arial" w:hAnsi="Arial" w:cs="Arial"/>
          <w:bCs/>
          <w:sz w:val="24"/>
          <w:szCs w:val="24"/>
        </w:rPr>
        <w:t>doscientos cincuenta y siete</w:t>
      </w:r>
      <w:r w:rsidRPr="005071A0">
        <w:rPr>
          <w:rFonts w:ascii="Arial" w:hAnsi="Arial" w:cs="Arial"/>
          <w:bCs/>
          <w:sz w:val="24"/>
          <w:szCs w:val="24"/>
        </w:rPr>
        <w:t xml:space="preserve"> pesos con </w:t>
      </w:r>
      <w:r w:rsidR="00415765" w:rsidRPr="005071A0">
        <w:rPr>
          <w:rFonts w:ascii="Arial" w:hAnsi="Arial" w:cs="Arial"/>
          <w:bCs/>
          <w:sz w:val="24"/>
          <w:szCs w:val="24"/>
        </w:rPr>
        <w:t>88</w:t>
      </w:r>
      <w:r w:rsidRPr="005071A0">
        <w:rPr>
          <w:rFonts w:ascii="Arial" w:hAnsi="Arial" w:cs="Arial"/>
          <w:bCs/>
          <w:sz w:val="24"/>
          <w:szCs w:val="24"/>
        </w:rPr>
        <w:t xml:space="preserve">/100 M.N), al Partido </w:t>
      </w:r>
      <w:r w:rsidR="00415765" w:rsidRPr="005071A0">
        <w:rPr>
          <w:rFonts w:ascii="Arial" w:hAnsi="Arial" w:cs="Arial"/>
          <w:bCs/>
          <w:sz w:val="24"/>
          <w:szCs w:val="24"/>
        </w:rPr>
        <w:t>Nueva Alianza</w:t>
      </w:r>
      <w:r w:rsidRPr="005071A0">
        <w:rPr>
          <w:rFonts w:ascii="Arial" w:hAnsi="Arial" w:cs="Arial"/>
          <w:bCs/>
          <w:sz w:val="24"/>
          <w:szCs w:val="24"/>
        </w:rPr>
        <w:t xml:space="preserve">, la cantidad de $7, </w:t>
      </w:r>
      <w:r w:rsidR="0060179B" w:rsidRPr="005071A0">
        <w:rPr>
          <w:rFonts w:ascii="Arial" w:hAnsi="Arial" w:cs="Arial"/>
          <w:bCs/>
          <w:sz w:val="24"/>
          <w:szCs w:val="24"/>
        </w:rPr>
        <w:t>969</w:t>
      </w:r>
      <w:r w:rsidRPr="005071A0">
        <w:rPr>
          <w:rFonts w:ascii="Arial" w:hAnsi="Arial" w:cs="Arial"/>
          <w:bCs/>
          <w:sz w:val="24"/>
          <w:szCs w:val="24"/>
        </w:rPr>
        <w:t xml:space="preserve">, </w:t>
      </w:r>
      <w:r w:rsidR="0060179B" w:rsidRPr="005071A0">
        <w:rPr>
          <w:rFonts w:ascii="Arial" w:hAnsi="Arial" w:cs="Arial"/>
          <w:bCs/>
          <w:sz w:val="24"/>
          <w:szCs w:val="24"/>
        </w:rPr>
        <w:t>289</w:t>
      </w:r>
      <w:r w:rsidRPr="005071A0">
        <w:rPr>
          <w:rFonts w:ascii="Arial" w:hAnsi="Arial" w:cs="Arial"/>
          <w:bCs/>
          <w:sz w:val="24"/>
          <w:szCs w:val="24"/>
        </w:rPr>
        <w:t>.</w:t>
      </w:r>
      <w:r w:rsidR="0060179B" w:rsidRPr="005071A0">
        <w:rPr>
          <w:rFonts w:ascii="Arial" w:hAnsi="Arial" w:cs="Arial"/>
          <w:bCs/>
          <w:sz w:val="24"/>
          <w:szCs w:val="24"/>
        </w:rPr>
        <w:t>95</w:t>
      </w:r>
      <w:r w:rsidRPr="005071A0">
        <w:rPr>
          <w:rFonts w:ascii="Arial" w:hAnsi="Arial" w:cs="Arial"/>
          <w:bCs/>
          <w:sz w:val="24"/>
          <w:szCs w:val="24"/>
        </w:rPr>
        <w:t xml:space="preserve"> (Siete millones, </w:t>
      </w:r>
      <w:r w:rsidR="0060179B" w:rsidRPr="005071A0">
        <w:rPr>
          <w:rFonts w:ascii="Arial" w:hAnsi="Arial" w:cs="Arial"/>
          <w:bCs/>
          <w:sz w:val="24"/>
          <w:szCs w:val="24"/>
        </w:rPr>
        <w:t>novecientos sesenta y nueve mil</w:t>
      </w:r>
      <w:r w:rsidRPr="005071A0">
        <w:rPr>
          <w:rFonts w:ascii="Arial" w:hAnsi="Arial" w:cs="Arial"/>
          <w:bCs/>
          <w:sz w:val="24"/>
          <w:szCs w:val="24"/>
        </w:rPr>
        <w:t xml:space="preserve">, </w:t>
      </w:r>
      <w:r w:rsidR="0060179B" w:rsidRPr="005071A0">
        <w:rPr>
          <w:rFonts w:ascii="Arial" w:hAnsi="Arial" w:cs="Arial"/>
          <w:bCs/>
          <w:sz w:val="24"/>
          <w:szCs w:val="24"/>
        </w:rPr>
        <w:t>doscientos ochenta y nueve</w:t>
      </w:r>
      <w:r w:rsidRPr="005071A0">
        <w:rPr>
          <w:rFonts w:ascii="Arial" w:hAnsi="Arial" w:cs="Arial"/>
          <w:bCs/>
          <w:sz w:val="24"/>
          <w:szCs w:val="24"/>
        </w:rPr>
        <w:t xml:space="preserve"> pesos con </w:t>
      </w:r>
      <w:r w:rsidR="0060179B" w:rsidRPr="005071A0">
        <w:rPr>
          <w:rFonts w:ascii="Arial" w:hAnsi="Arial" w:cs="Arial"/>
          <w:bCs/>
          <w:sz w:val="24"/>
          <w:szCs w:val="24"/>
        </w:rPr>
        <w:t>95</w:t>
      </w:r>
      <w:r w:rsidRPr="005071A0">
        <w:rPr>
          <w:rFonts w:ascii="Arial" w:hAnsi="Arial" w:cs="Arial"/>
          <w:bCs/>
          <w:sz w:val="24"/>
          <w:szCs w:val="24"/>
        </w:rPr>
        <w:t xml:space="preserve">/100 M.N), y al Partido </w:t>
      </w:r>
      <w:r w:rsidR="0060179B" w:rsidRPr="005071A0">
        <w:rPr>
          <w:rFonts w:ascii="Arial" w:hAnsi="Arial" w:cs="Arial"/>
          <w:bCs/>
          <w:sz w:val="24"/>
          <w:szCs w:val="24"/>
        </w:rPr>
        <w:t>Verde Ecologista de México</w:t>
      </w:r>
      <w:r w:rsidRPr="005071A0">
        <w:rPr>
          <w:rFonts w:ascii="Arial" w:hAnsi="Arial" w:cs="Arial"/>
          <w:bCs/>
          <w:sz w:val="24"/>
          <w:szCs w:val="24"/>
        </w:rPr>
        <w:t>, la cantidad de $</w:t>
      </w:r>
      <w:r w:rsidR="0060179B" w:rsidRPr="005071A0">
        <w:rPr>
          <w:rFonts w:ascii="Arial" w:hAnsi="Arial" w:cs="Arial"/>
          <w:bCs/>
          <w:sz w:val="24"/>
          <w:szCs w:val="24"/>
        </w:rPr>
        <w:t>4</w:t>
      </w:r>
      <w:r w:rsidRPr="005071A0">
        <w:rPr>
          <w:rFonts w:ascii="Arial" w:hAnsi="Arial" w:cs="Arial"/>
          <w:bCs/>
          <w:sz w:val="24"/>
          <w:szCs w:val="24"/>
        </w:rPr>
        <w:t xml:space="preserve">, </w:t>
      </w:r>
      <w:r w:rsidR="0060179B" w:rsidRPr="005071A0">
        <w:rPr>
          <w:rFonts w:ascii="Arial" w:hAnsi="Arial" w:cs="Arial"/>
          <w:bCs/>
          <w:sz w:val="24"/>
          <w:szCs w:val="24"/>
        </w:rPr>
        <w:t>933</w:t>
      </w:r>
      <w:r w:rsidRPr="005071A0">
        <w:rPr>
          <w:rFonts w:ascii="Arial" w:hAnsi="Arial" w:cs="Arial"/>
          <w:bCs/>
          <w:sz w:val="24"/>
          <w:szCs w:val="24"/>
        </w:rPr>
        <w:t xml:space="preserve">, </w:t>
      </w:r>
      <w:r w:rsidR="0060179B" w:rsidRPr="005071A0">
        <w:rPr>
          <w:rFonts w:ascii="Arial" w:hAnsi="Arial" w:cs="Arial"/>
          <w:bCs/>
          <w:sz w:val="24"/>
          <w:szCs w:val="24"/>
        </w:rPr>
        <w:t>369</w:t>
      </w:r>
      <w:r w:rsidRPr="005071A0">
        <w:rPr>
          <w:rFonts w:ascii="Arial" w:hAnsi="Arial" w:cs="Arial"/>
          <w:bCs/>
          <w:sz w:val="24"/>
          <w:szCs w:val="24"/>
        </w:rPr>
        <w:t>.</w:t>
      </w:r>
      <w:r w:rsidR="0060179B" w:rsidRPr="005071A0">
        <w:rPr>
          <w:rFonts w:ascii="Arial" w:hAnsi="Arial" w:cs="Arial"/>
          <w:bCs/>
          <w:sz w:val="24"/>
          <w:szCs w:val="24"/>
        </w:rPr>
        <w:t>7</w:t>
      </w:r>
      <w:r w:rsidRPr="005071A0">
        <w:rPr>
          <w:rFonts w:ascii="Arial" w:hAnsi="Arial" w:cs="Arial"/>
          <w:bCs/>
          <w:sz w:val="24"/>
          <w:szCs w:val="24"/>
        </w:rPr>
        <w:t>0 (</w:t>
      </w:r>
      <w:r w:rsidR="0060179B" w:rsidRPr="005071A0">
        <w:rPr>
          <w:rFonts w:ascii="Arial" w:hAnsi="Arial" w:cs="Arial"/>
          <w:bCs/>
          <w:sz w:val="24"/>
          <w:szCs w:val="24"/>
        </w:rPr>
        <w:t>cuatro millones, novecientos treinta y tres mil, trescientos sesenta y nueve pesos y 7</w:t>
      </w:r>
      <w:r w:rsidRPr="005071A0">
        <w:rPr>
          <w:rFonts w:ascii="Arial" w:hAnsi="Arial" w:cs="Arial"/>
          <w:bCs/>
          <w:sz w:val="24"/>
          <w:szCs w:val="24"/>
        </w:rPr>
        <w:t>0/100 M.N.), para el desarrollo de las campañas electorales en 2013</w:t>
      </w:r>
      <w:r w:rsidR="00E6606C">
        <w:rPr>
          <w:rFonts w:ascii="Arial" w:hAnsi="Arial" w:cs="Arial"/>
          <w:bCs/>
          <w:sz w:val="24"/>
          <w:szCs w:val="24"/>
        </w:rPr>
        <w:t>.</w:t>
      </w:r>
      <w:r w:rsidR="00E6606C">
        <w:rPr>
          <w:rFonts w:ascii="Arial" w:hAnsi="Arial" w:cs="Arial"/>
          <w:bCs/>
          <w:sz w:val="24"/>
          <w:szCs w:val="24"/>
        </w:rPr>
        <w:tab/>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r w:rsidRPr="005071A0">
        <w:rPr>
          <w:rFonts w:ascii="Arial" w:hAnsi="Arial" w:cs="Arial"/>
          <w:bCs/>
          <w:sz w:val="24"/>
          <w:szCs w:val="24"/>
        </w:rPr>
        <w:t xml:space="preserve">---Actividades de campañas electorales que tiene que ver con la difusión de propaganda electoral, por tanto </w:t>
      </w:r>
      <w:r w:rsidR="0060179B" w:rsidRPr="005071A0">
        <w:rPr>
          <w:rFonts w:ascii="Arial" w:hAnsi="Arial" w:cs="Arial"/>
          <w:bCs/>
          <w:sz w:val="24"/>
          <w:szCs w:val="24"/>
        </w:rPr>
        <w:t>el Partido Revolucionario Institucional, el Partido Nueva Alianza y el Partido Verde Ecologista de México,</w:t>
      </w:r>
      <w:r w:rsidRPr="005071A0">
        <w:rPr>
          <w:rFonts w:ascii="Arial" w:hAnsi="Arial" w:cs="Arial"/>
          <w:bCs/>
          <w:sz w:val="24"/>
          <w:szCs w:val="24"/>
        </w:rPr>
        <w:t xml:space="preserve"> integrantes de la </w:t>
      </w:r>
      <w:r w:rsidR="00C13933" w:rsidRPr="005071A0">
        <w:rPr>
          <w:rFonts w:ascii="Arial" w:hAnsi="Arial" w:cs="Arial"/>
          <w:bCs/>
          <w:sz w:val="24"/>
          <w:szCs w:val="24"/>
        </w:rPr>
        <w:t>Coalición “Transformemos Sinaloa”</w:t>
      </w:r>
      <w:r w:rsidRPr="005071A0">
        <w:rPr>
          <w:rFonts w:ascii="Arial" w:hAnsi="Arial" w:cs="Arial"/>
          <w:bCs/>
          <w:sz w:val="24"/>
          <w:szCs w:val="24"/>
        </w:rPr>
        <w:t>, contaron con recursos económicos para ordenar que quince días posteriores a la jornada electoral, no debería haber propaganda electoral</w:t>
      </w:r>
      <w:r w:rsidR="00E6606C">
        <w:rPr>
          <w:rFonts w:ascii="Arial" w:hAnsi="Arial" w:cs="Arial"/>
          <w:bCs/>
          <w:sz w:val="24"/>
          <w:szCs w:val="24"/>
        </w:rPr>
        <w:t>.</w:t>
      </w:r>
      <w:r w:rsidR="00E6606C">
        <w:rPr>
          <w:rFonts w:ascii="Arial" w:hAnsi="Arial" w:cs="Arial"/>
          <w:bCs/>
          <w:sz w:val="24"/>
          <w:szCs w:val="24"/>
        </w:rPr>
        <w:tab/>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
          <w:bCs/>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
          <w:bCs/>
          <w:sz w:val="24"/>
          <w:szCs w:val="24"/>
        </w:rPr>
      </w:pPr>
      <w:r w:rsidRPr="005071A0">
        <w:rPr>
          <w:rFonts w:ascii="Arial" w:hAnsi="Arial" w:cs="Arial"/>
          <w:b/>
          <w:bCs/>
          <w:sz w:val="24"/>
          <w:szCs w:val="24"/>
        </w:rPr>
        <w:t>Las condiciones externas y los medios de ejecución.</w:t>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
          <w:bCs/>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r w:rsidRPr="005071A0">
        <w:rPr>
          <w:rFonts w:ascii="Arial" w:hAnsi="Arial" w:cs="Arial"/>
          <w:bCs/>
          <w:sz w:val="24"/>
          <w:szCs w:val="24"/>
        </w:rPr>
        <w:t xml:space="preserve">---La </w:t>
      </w:r>
      <w:r w:rsidR="00C13933" w:rsidRPr="005071A0">
        <w:rPr>
          <w:rFonts w:ascii="Arial" w:hAnsi="Arial" w:cs="Arial"/>
          <w:bCs/>
          <w:sz w:val="24"/>
          <w:szCs w:val="24"/>
        </w:rPr>
        <w:t>Coalición “Transformemos Sinaloa”</w:t>
      </w:r>
      <w:r w:rsidRPr="005071A0">
        <w:rPr>
          <w:rFonts w:ascii="Arial" w:hAnsi="Arial" w:cs="Arial"/>
          <w:bCs/>
          <w:sz w:val="24"/>
          <w:szCs w:val="24"/>
        </w:rPr>
        <w:t xml:space="preserve">, utilizó recursos </w:t>
      </w:r>
      <w:r w:rsidR="00ED697F" w:rsidRPr="005071A0">
        <w:rPr>
          <w:rFonts w:ascii="Arial" w:hAnsi="Arial" w:cs="Arial"/>
          <w:bCs/>
          <w:sz w:val="24"/>
          <w:szCs w:val="24"/>
        </w:rPr>
        <w:t xml:space="preserve">de </w:t>
      </w:r>
      <w:r w:rsidRPr="005071A0">
        <w:rPr>
          <w:rFonts w:ascii="Arial" w:hAnsi="Arial" w:cs="Arial"/>
          <w:bCs/>
          <w:sz w:val="24"/>
          <w:szCs w:val="24"/>
        </w:rPr>
        <w:t>los partidos políticos que la integran para difundir en vía pública propaganda electoral,</w:t>
      </w:r>
      <w:r w:rsidR="00ED697F" w:rsidRPr="005071A0">
        <w:rPr>
          <w:rFonts w:ascii="Arial" w:hAnsi="Arial" w:cs="Arial"/>
          <w:bCs/>
          <w:sz w:val="24"/>
          <w:szCs w:val="24"/>
        </w:rPr>
        <w:t xml:space="preserve"> recursos desde económicos y diversos tipos de propaganda como pendones, carteles, rotulaciones entre otros,</w:t>
      </w:r>
      <w:r w:rsidR="009F5DC8">
        <w:rPr>
          <w:rFonts w:ascii="Arial" w:hAnsi="Arial" w:cs="Arial"/>
          <w:bCs/>
          <w:sz w:val="24"/>
          <w:szCs w:val="24"/>
        </w:rPr>
        <w:t xml:space="preserve"> </w:t>
      </w:r>
      <w:r w:rsidRPr="005071A0">
        <w:rPr>
          <w:rFonts w:ascii="Arial" w:hAnsi="Arial" w:cs="Arial"/>
          <w:bCs/>
          <w:sz w:val="24"/>
          <w:szCs w:val="24"/>
        </w:rPr>
        <w:t xml:space="preserve">sin embargo al no retirar la propaganda en el periodo establecido por la Ley Electoral Del Estado de Sinaloa, que fue quince días posteriores a la jornada electoral, en los Distritos </w:t>
      </w:r>
      <w:r w:rsidR="0060179B" w:rsidRPr="005071A0">
        <w:rPr>
          <w:rFonts w:ascii="Arial" w:hAnsi="Arial" w:cs="Arial"/>
          <w:bCs/>
          <w:color w:val="000000"/>
          <w:sz w:val="24"/>
          <w:szCs w:val="24"/>
        </w:rPr>
        <w:t>I de Choix, II de El Fuerte, III y IV de Ahome, V de Sinaloa, VI y VII de Guasave, VIII de Angostura, IX de Salvador Alvarado, X de Mocorito, XI de Badiraguato, XIV de Culiacán, XV de Navolato, XVI de Cosalá, XVIII de San Ignacio, XXI de Concordia, XXII de Rosario, XXIII de Escuinapa y XXIV de Culiacán</w:t>
      </w:r>
      <w:r w:rsidR="00ED697F" w:rsidRPr="005071A0">
        <w:rPr>
          <w:rFonts w:ascii="Arial" w:hAnsi="Arial" w:cs="Arial"/>
          <w:bCs/>
          <w:color w:val="000000"/>
          <w:sz w:val="24"/>
          <w:szCs w:val="24"/>
        </w:rPr>
        <w:t>, actualizó el tipo administrativo electoral para poder ser sancionado</w:t>
      </w:r>
      <w:r w:rsidR="00E6606C">
        <w:rPr>
          <w:rFonts w:ascii="Arial" w:hAnsi="Arial" w:cs="Arial"/>
          <w:bCs/>
          <w:sz w:val="24"/>
          <w:szCs w:val="24"/>
        </w:rPr>
        <w:t>.</w:t>
      </w:r>
      <w:r w:rsidR="00E6606C">
        <w:rPr>
          <w:rFonts w:ascii="Arial" w:hAnsi="Arial" w:cs="Arial"/>
          <w:bCs/>
          <w:sz w:val="24"/>
          <w:szCs w:val="24"/>
        </w:rPr>
        <w:tab/>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
          <w:bCs/>
          <w:sz w:val="24"/>
          <w:szCs w:val="24"/>
        </w:rPr>
      </w:pPr>
      <w:r w:rsidRPr="005071A0">
        <w:rPr>
          <w:rFonts w:ascii="Arial" w:hAnsi="Arial" w:cs="Arial"/>
          <w:b/>
          <w:bCs/>
          <w:sz w:val="24"/>
          <w:szCs w:val="24"/>
        </w:rPr>
        <w:t>Conducta primigenia del presunto infractor o reincidencia.</w:t>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r w:rsidRPr="005071A0">
        <w:rPr>
          <w:rFonts w:ascii="Arial" w:hAnsi="Arial" w:cs="Arial"/>
          <w:bCs/>
          <w:sz w:val="24"/>
          <w:szCs w:val="24"/>
        </w:rPr>
        <w:t>---En este caso, no es de aplicarse la reincidencia de presunto infractor</w:t>
      </w:r>
      <w:r w:rsidR="00E6606C">
        <w:rPr>
          <w:rFonts w:ascii="Arial" w:hAnsi="Arial" w:cs="Arial"/>
          <w:bCs/>
          <w:sz w:val="24"/>
          <w:szCs w:val="24"/>
        </w:rPr>
        <w:t>.</w:t>
      </w:r>
      <w:r w:rsidR="00E6606C">
        <w:rPr>
          <w:rFonts w:ascii="Arial" w:hAnsi="Arial" w:cs="Arial"/>
          <w:bCs/>
          <w:sz w:val="24"/>
          <w:szCs w:val="24"/>
        </w:rPr>
        <w:tab/>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
          <w:bCs/>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
          <w:bCs/>
          <w:sz w:val="24"/>
          <w:szCs w:val="24"/>
        </w:rPr>
      </w:pPr>
      <w:r w:rsidRPr="005071A0">
        <w:rPr>
          <w:rFonts w:ascii="Arial" w:hAnsi="Arial" w:cs="Arial"/>
          <w:b/>
          <w:bCs/>
          <w:sz w:val="24"/>
          <w:szCs w:val="24"/>
        </w:rPr>
        <w:t>El monto del beneficio, lucro, daño o perjuicio derivado del incumplimiento de las obligaciones.</w:t>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r w:rsidRPr="005071A0">
        <w:rPr>
          <w:rFonts w:ascii="Arial" w:hAnsi="Arial" w:cs="Arial"/>
          <w:bCs/>
          <w:sz w:val="24"/>
          <w:szCs w:val="24"/>
        </w:rPr>
        <w:t xml:space="preserve">---La </w:t>
      </w:r>
      <w:r w:rsidR="00C13933" w:rsidRPr="005071A0">
        <w:rPr>
          <w:rFonts w:ascii="Arial" w:hAnsi="Arial" w:cs="Arial"/>
          <w:bCs/>
          <w:sz w:val="24"/>
          <w:szCs w:val="24"/>
        </w:rPr>
        <w:t>Coalición “Transformemos Sinaloa”</w:t>
      </w:r>
      <w:r w:rsidRPr="005071A0">
        <w:rPr>
          <w:rFonts w:ascii="Arial" w:hAnsi="Arial" w:cs="Arial"/>
          <w:bCs/>
          <w:sz w:val="24"/>
          <w:szCs w:val="24"/>
        </w:rPr>
        <w:t xml:space="preserve">, al incumplir los artículos </w:t>
      </w:r>
      <w:r w:rsidRPr="005071A0">
        <w:rPr>
          <w:rFonts w:ascii="Arial" w:hAnsi="Arial" w:cs="Arial"/>
          <w:sz w:val="24"/>
          <w:szCs w:val="24"/>
        </w:rPr>
        <w:t>30, fracción II y XII, 32, 34,117 Bis E, 117 Bis N y 247 párrafo primero y segundo, fracciones I y II, de la Ley Electoral del Estado de Sinaloa en relación con los artículos 1 y 3, fracciones II y VI del Reglamento para Regular la Difusión y Fijación de la Propaganda durante el Proceso Electoral</w:t>
      </w:r>
      <w:r w:rsidRPr="005071A0">
        <w:rPr>
          <w:rFonts w:ascii="Arial" w:hAnsi="Arial" w:cs="Arial"/>
          <w:sz w:val="24"/>
        </w:rPr>
        <w:t>, difundió propaganda electoral, en periodo y lugar ya no permitidos, por tanto hizo caso omiso</w:t>
      </w:r>
      <w:r w:rsidR="009F5DC8">
        <w:rPr>
          <w:rFonts w:ascii="Arial" w:hAnsi="Arial" w:cs="Arial"/>
          <w:sz w:val="24"/>
        </w:rPr>
        <w:t xml:space="preserve"> </w:t>
      </w:r>
      <w:r w:rsidR="00ED697F" w:rsidRPr="005071A0">
        <w:rPr>
          <w:rFonts w:ascii="Arial" w:hAnsi="Arial" w:cs="Arial"/>
          <w:sz w:val="24"/>
        </w:rPr>
        <w:t xml:space="preserve">y obtuvo mayor difusión de su propaganda electoral en vía pública sobre el </w:t>
      </w:r>
      <w:r w:rsidRPr="005071A0">
        <w:rPr>
          <w:rFonts w:ascii="Arial" w:hAnsi="Arial" w:cs="Arial"/>
          <w:sz w:val="24"/>
        </w:rPr>
        <w:t>resto de los partidos políticos y la Coalición que sí respetaron la Ley al retirar la propaganda en el plazo establecido</w:t>
      </w:r>
      <w:r w:rsidR="00E6606C">
        <w:rPr>
          <w:rFonts w:ascii="Arial" w:hAnsi="Arial" w:cs="Arial"/>
          <w:sz w:val="24"/>
        </w:rPr>
        <w:t>.</w:t>
      </w:r>
      <w:r w:rsidR="00E6606C">
        <w:rPr>
          <w:rFonts w:ascii="Arial" w:hAnsi="Arial" w:cs="Arial"/>
          <w:sz w:val="24"/>
        </w:rPr>
        <w:tab/>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
          <w:bCs/>
          <w:sz w:val="24"/>
          <w:szCs w:val="24"/>
        </w:rPr>
      </w:pPr>
      <w:r w:rsidRPr="005071A0">
        <w:rPr>
          <w:rFonts w:ascii="Arial" w:hAnsi="Arial" w:cs="Arial"/>
          <w:b/>
          <w:bCs/>
          <w:sz w:val="24"/>
          <w:szCs w:val="24"/>
        </w:rPr>
        <w:t>La sanción no limita el ejercicio del infractor.</w:t>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
          <w:bCs/>
          <w:sz w:val="24"/>
          <w:szCs w:val="24"/>
        </w:rPr>
      </w:pPr>
    </w:p>
    <w:p w:rsidR="00335C76" w:rsidRPr="005071A0" w:rsidRDefault="00335C76" w:rsidP="009F5DC8">
      <w:pPr>
        <w:tabs>
          <w:tab w:val="right" w:leader="hyphen" w:pos="8817"/>
        </w:tabs>
        <w:autoSpaceDE w:val="0"/>
        <w:autoSpaceDN w:val="0"/>
        <w:adjustRightInd w:val="0"/>
        <w:spacing w:after="0" w:line="240" w:lineRule="auto"/>
        <w:jc w:val="both"/>
        <w:rPr>
          <w:rFonts w:ascii="Arial" w:hAnsi="Arial" w:cs="Arial"/>
          <w:sz w:val="24"/>
        </w:rPr>
      </w:pPr>
      <w:r w:rsidRPr="005071A0">
        <w:rPr>
          <w:rFonts w:ascii="Arial" w:hAnsi="Arial" w:cs="Arial"/>
          <w:bCs/>
          <w:sz w:val="24"/>
          <w:szCs w:val="24"/>
        </w:rPr>
        <w:t xml:space="preserve">---La Coalición “Transformemos Sinaloa”, al incumplir los artículos </w:t>
      </w:r>
      <w:r w:rsidRPr="005071A0">
        <w:rPr>
          <w:rFonts w:ascii="Arial" w:hAnsi="Arial" w:cs="Arial"/>
          <w:sz w:val="24"/>
          <w:szCs w:val="24"/>
        </w:rPr>
        <w:t>30, fracción II y XII, 32, 34,117 Bis E, 117 Bis N y 247 párrafo primero y segundo, fracciones I y II, de la Ley Electoral del Estado de Sinaloa en relación con los artículos 1 y 3, fracciones II y VI del Reglamento para Regular la Difusión y Fijación de la Propaganda durante el Proceso Electoral</w:t>
      </w:r>
      <w:r w:rsidRPr="005071A0">
        <w:rPr>
          <w:rFonts w:ascii="Arial" w:hAnsi="Arial" w:cs="Arial"/>
          <w:sz w:val="24"/>
        </w:rPr>
        <w:t>, no retiró propaganda electoral dentro de los quince días posteriores a la jornada electoral, por tanto hizo caso omiso respecto al resto de los partidos políticos y la Coalición que sí respetaron la Ley al retirar la propaganda en el plazo establecido</w:t>
      </w:r>
      <w:r w:rsidR="00E6606C">
        <w:rPr>
          <w:rFonts w:ascii="Arial" w:hAnsi="Arial" w:cs="Arial"/>
          <w:sz w:val="24"/>
        </w:rPr>
        <w:t>.</w:t>
      </w:r>
      <w:r w:rsidR="00E6606C">
        <w:rPr>
          <w:rFonts w:ascii="Arial" w:hAnsi="Arial" w:cs="Arial"/>
          <w:sz w:val="24"/>
        </w:rPr>
        <w:tab/>
      </w:r>
    </w:p>
    <w:p w:rsidR="00335C76" w:rsidRPr="005071A0" w:rsidRDefault="00335C76" w:rsidP="009F5DC8">
      <w:pPr>
        <w:tabs>
          <w:tab w:val="right" w:leader="hyphen" w:pos="8817"/>
        </w:tabs>
        <w:autoSpaceDE w:val="0"/>
        <w:autoSpaceDN w:val="0"/>
        <w:adjustRightInd w:val="0"/>
        <w:spacing w:after="0" w:line="240" w:lineRule="auto"/>
        <w:jc w:val="both"/>
        <w:rPr>
          <w:rFonts w:ascii="Arial" w:hAnsi="Arial" w:cs="Arial"/>
          <w:bCs/>
          <w:sz w:val="24"/>
          <w:szCs w:val="24"/>
        </w:rPr>
      </w:pPr>
    </w:p>
    <w:p w:rsidR="00335C76" w:rsidRPr="005071A0" w:rsidRDefault="00335C76" w:rsidP="009F5DC8">
      <w:pPr>
        <w:tabs>
          <w:tab w:val="right" w:leader="hyphen" w:pos="8817"/>
        </w:tabs>
        <w:autoSpaceDE w:val="0"/>
        <w:autoSpaceDN w:val="0"/>
        <w:adjustRightInd w:val="0"/>
        <w:spacing w:after="0" w:line="240" w:lineRule="auto"/>
        <w:jc w:val="both"/>
        <w:rPr>
          <w:rFonts w:ascii="Arial" w:hAnsi="Arial" w:cs="Arial"/>
          <w:b/>
          <w:bCs/>
          <w:sz w:val="24"/>
          <w:szCs w:val="24"/>
        </w:rPr>
      </w:pPr>
      <w:r w:rsidRPr="005071A0">
        <w:rPr>
          <w:rFonts w:ascii="Arial" w:hAnsi="Arial" w:cs="Arial"/>
          <w:b/>
          <w:bCs/>
          <w:sz w:val="24"/>
          <w:szCs w:val="24"/>
        </w:rPr>
        <w:t>La sanción no limita el ejercicio del infractor.</w:t>
      </w:r>
    </w:p>
    <w:p w:rsidR="00335C76" w:rsidRPr="005071A0" w:rsidRDefault="00335C76" w:rsidP="009F5DC8">
      <w:pPr>
        <w:tabs>
          <w:tab w:val="right" w:leader="hyphen" w:pos="8817"/>
        </w:tabs>
        <w:autoSpaceDE w:val="0"/>
        <w:autoSpaceDN w:val="0"/>
        <w:adjustRightInd w:val="0"/>
        <w:spacing w:after="0" w:line="240" w:lineRule="auto"/>
        <w:jc w:val="both"/>
        <w:rPr>
          <w:rFonts w:ascii="Arial" w:hAnsi="Arial" w:cs="Arial"/>
          <w:b/>
          <w:bCs/>
          <w:sz w:val="24"/>
          <w:szCs w:val="24"/>
        </w:rPr>
      </w:pPr>
    </w:p>
    <w:p w:rsidR="00335C76" w:rsidRDefault="00335C76" w:rsidP="009F5DC8">
      <w:pPr>
        <w:tabs>
          <w:tab w:val="right" w:leader="hyphen" w:pos="8817"/>
        </w:tabs>
        <w:spacing w:after="0" w:line="240" w:lineRule="auto"/>
        <w:jc w:val="both"/>
        <w:rPr>
          <w:rFonts w:ascii="Arial" w:hAnsi="Arial" w:cs="Arial"/>
          <w:bCs/>
          <w:color w:val="000000"/>
          <w:sz w:val="24"/>
          <w:szCs w:val="24"/>
        </w:rPr>
      </w:pPr>
      <w:r w:rsidRPr="005071A0">
        <w:rPr>
          <w:rFonts w:ascii="Arial" w:hAnsi="Arial" w:cs="Arial"/>
          <w:bCs/>
          <w:color w:val="000000"/>
          <w:sz w:val="24"/>
          <w:szCs w:val="24"/>
        </w:rPr>
        <w:t xml:space="preserve">--- </w:t>
      </w:r>
      <w:r w:rsidR="00F4201B" w:rsidRPr="005071A0">
        <w:rPr>
          <w:rFonts w:ascii="Arial" w:hAnsi="Arial" w:cs="Arial"/>
          <w:bCs/>
          <w:color w:val="000000"/>
          <w:sz w:val="24"/>
          <w:szCs w:val="24"/>
        </w:rPr>
        <w:t>Considerando</w:t>
      </w:r>
      <w:r w:rsidRPr="005071A0">
        <w:rPr>
          <w:rFonts w:ascii="Arial" w:hAnsi="Arial" w:cs="Arial"/>
          <w:bCs/>
          <w:color w:val="000000"/>
          <w:sz w:val="24"/>
          <w:szCs w:val="24"/>
        </w:rPr>
        <w:t xml:space="preserve"> que la Coalición </w:t>
      </w:r>
      <w:r w:rsidR="00E92C20" w:rsidRPr="005071A0">
        <w:rPr>
          <w:rFonts w:ascii="Arial" w:hAnsi="Arial" w:cs="Arial"/>
          <w:bCs/>
          <w:color w:val="000000"/>
          <w:sz w:val="24"/>
          <w:szCs w:val="24"/>
        </w:rPr>
        <w:t>“Transformemos Sinaloa”,</w:t>
      </w:r>
      <w:r w:rsidRPr="005071A0">
        <w:rPr>
          <w:rFonts w:ascii="Arial" w:hAnsi="Arial" w:cs="Arial"/>
          <w:bCs/>
          <w:color w:val="000000"/>
          <w:sz w:val="24"/>
          <w:szCs w:val="24"/>
        </w:rPr>
        <w:t xml:space="preserve"> en conjunto co</w:t>
      </w:r>
      <w:r w:rsidR="00BE54EF" w:rsidRPr="005071A0">
        <w:rPr>
          <w:rFonts w:ascii="Arial" w:hAnsi="Arial" w:cs="Arial"/>
          <w:bCs/>
          <w:color w:val="000000"/>
          <w:sz w:val="24"/>
          <w:szCs w:val="24"/>
        </w:rPr>
        <w:t xml:space="preserve">ntó con un financiamiento de $35, 964, 917.53 (Treinta y cinco </w:t>
      </w:r>
      <w:r w:rsidRPr="005071A0">
        <w:rPr>
          <w:rFonts w:ascii="Arial" w:hAnsi="Arial" w:cs="Arial"/>
          <w:bCs/>
          <w:color w:val="000000"/>
          <w:sz w:val="24"/>
          <w:szCs w:val="24"/>
        </w:rPr>
        <w:t xml:space="preserve">millones, </w:t>
      </w:r>
      <w:r w:rsidR="00BE54EF" w:rsidRPr="005071A0">
        <w:rPr>
          <w:rFonts w:ascii="Arial" w:hAnsi="Arial" w:cs="Arial"/>
          <w:bCs/>
          <w:color w:val="000000"/>
          <w:sz w:val="24"/>
          <w:szCs w:val="24"/>
        </w:rPr>
        <w:t>novecientos sesenta y cuatro</w:t>
      </w:r>
      <w:r w:rsidRPr="005071A0">
        <w:rPr>
          <w:rFonts w:ascii="Arial" w:hAnsi="Arial" w:cs="Arial"/>
          <w:bCs/>
          <w:color w:val="000000"/>
          <w:sz w:val="24"/>
          <w:szCs w:val="24"/>
        </w:rPr>
        <w:t xml:space="preserve">, </w:t>
      </w:r>
      <w:r w:rsidR="00BE54EF" w:rsidRPr="005071A0">
        <w:rPr>
          <w:rFonts w:ascii="Arial" w:hAnsi="Arial" w:cs="Arial"/>
          <w:bCs/>
          <w:color w:val="000000"/>
          <w:sz w:val="24"/>
          <w:szCs w:val="24"/>
        </w:rPr>
        <w:t>novecientos diecisiete pesos con 53</w:t>
      </w:r>
      <w:r w:rsidRPr="005071A0">
        <w:rPr>
          <w:rFonts w:ascii="Arial" w:hAnsi="Arial" w:cs="Arial"/>
          <w:bCs/>
          <w:color w:val="000000"/>
          <w:sz w:val="24"/>
          <w:szCs w:val="24"/>
        </w:rPr>
        <w:t>/100</w:t>
      </w:r>
      <w:r w:rsidR="00BE54EF" w:rsidRPr="005071A0">
        <w:rPr>
          <w:rFonts w:ascii="Arial" w:hAnsi="Arial" w:cs="Arial"/>
          <w:bCs/>
          <w:color w:val="000000"/>
          <w:sz w:val="24"/>
          <w:szCs w:val="24"/>
        </w:rPr>
        <w:t xml:space="preserve"> </w:t>
      </w:r>
      <w:r w:rsidRPr="005071A0">
        <w:rPr>
          <w:rFonts w:ascii="Arial" w:hAnsi="Arial" w:cs="Arial"/>
          <w:bCs/>
          <w:color w:val="000000"/>
          <w:sz w:val="24"/>
          <w:szCs w:val="24"/>
        </w:rPr>
        <w:t>M</w:t>
      </w:r>
      <w:r w:rsidR="00BE54EF" w:rsidRPr="005071A0">
        <w:rPr>
          <w:rFonts w:ascii="Arial" w:hAnsi="Arial" w:cs="Arial"/>
          <w:bCs/>
          <w:color w:val="000000"/>
          <w:sz w:val="24"/>
          <w:szCs w:val="24"/>
        </w:rPr>
        <w:t>.</w:t>
      </w:r>
      <w:r w:rsidRPr="005071A0">
        <w:rPr>
          <w:rFonts w:ascii="Arial" w:hAnsi="Arial" w:cs="Arial"/>
          <w:bCs/>
          <w:color w:val="000000"/>
          <w:sz w:val="24"/>
          <w:szCs w:val="24"/>
        </w:rPr>
        <w:t>N</w:t>
      </w:r>
      <w:r w:rsidR="00BE54EF" w:rsidRPr="005071A0">
        <w:rPr>
          <w:rFonts w:ascii="Arial" w:hAnsi="Arial" w:cs="Arial"/>
          <w:bCs/>
          <w:color w:val="000000"/>
          <w:sz w:val="24"/>
          <w:szCs w:val="24"/>
        </w:rPr>
        <w:t>.</w:t>
      </w:r>
      <w:r w:rsidRPr="005071A0">
        <w:rPr>
          <w:rFonts w:ascii="Arial" w:hAnsi="Arial" w:cs="Arial"/>
          <w:bCs/>
          <w:color w:val="000000"/>
          <w:sz w:val="24"/>
          <w:szCs w:val="24"/>
        </w:rPr>
        <w:t xml:space="preserve">), tal como se </w:t>
      </w:r>
      <w:r w:rsidR="00F4201B" w:rsidRPr="005071A0">
        <w:rPr>
          <w:rFonts w:ascii="Arial" w:hAnsi="Arial" w:cs="Arial"/>
          <w:bCs/>
          <w:color w:val="000000"/>
          <w:sz w:val="24"/>
          <w:szCs w:val="24"/>
        </w:rPr>
        <w:t>muestra</w:t>
      </w:r>
      <w:r w:rsidRPr="005071A0">
        <w:rPr>
          <w:rFonts w:ascii="Arial" w:hAnsi="Arial" w:cs="Arial"/>
          <w:bCs/>
          <w:color w:val="000000"/>
          <w:sz w:val="24"/>
          <w:szCs w:val="24"/>
        </w:rPr>
        <w:t xml:space="preserve"> en la siguiente Tabla:</w:t>
      </w:r>
      <w:r w:rsidR="009F5DC8">
        <w:rPr>
          <w:rFonts w:ascii="Arial" w:hAnsi="Arial" w:cs="Arial"/>
          <w:bCs/>
          <w:color w:val="000000"/>
          <w:sz w:val="24"/>
          <w:szCs w:val="24"/>
        </w:rPr>
        <w:tab/>
      </w:r>
    </w:p>
    <w:p w:rsidR="009F5DC8" w:rsidRPr="005071A0" w:rsidRDefault="009F5DC8" w:rsidP="009F5DC8">
      <w:pPr>
        <w:tabs>
          <w:tab w:val="right" w:leader="hyphen" w:pos="8817"/>
        </w:tabs>
        <w:spacing w:after="0" w:line="240" w:lineRule="auto"/>
        <w:jc w:val="both"/>
        <w:rPr>
          <w:rFonts w:ascii="Arial" w:hAnsi="Arial" w:cs="Arial"/>
          <w:bCs/>
          <w:color w:val="000000"/>
          <w:sz w:val="24"/>
          <w:szCs w:val="24"/>
        </w:rPr>
      </w:pPr>
    </w:p>
    <w:tbl>
      <w:tblPr>
        <w:tblStyle w:val="Tablaconcuadrcula"/>
        <w:tblW w:w="0" w:type="auto"/>
        <w:jc w:val="center"/>
        <w:tblLook w:val="04A0"/>
      </w:tblPr>
      <w:tblGrid>
        <w:gridCol w:w="2213"/>
        <w:gridCol w:w="1692"/>
        <w:gridCol w:w="1506"/>
        <w:gridCol w:w="1617"/>
      </w:tblGrid>
      <w:tr w:rsidR="00BE54EF" w:rsidRPr="005071A0" w:rsidTr="0089277C">
        <w:trPr>
          <w:trHeight w:val="994"/>
          <w:jc w:val="center"/>
        </w:trPr>
        <w:tc>
          <w:tcPr>
            <w:tcW w:w="2213" w:type="dxa"/>
            <w:shd w:val="clear" w:color="auto" w:fill="BFBFBF" w:themeFill="background1" w:themeFillShade="BF"/>
          </w:tcPr>
          <w:p w:rsidR="00BE54EF" w:rsidRPr="005071A0" w:rsidRDefault="00BE54EF" w:rsidP="00504C49">
            <w:pPr>
              <w:tabs>
                <w:tab w:val="right" w:leader="hyphen" w:pos="8817"/>
              </w:tabs>
              <w:autoSpaceDE w:val="0"/>
              <w:autoSpaceDN w:val="0"/>
              <w:adjustRightInd w:val="0"/>
              <w:jc w:val="both"/>
              <w:rPr>
                <w:rFonts w:ascii="Arial" w:hAnsi="Arial" w:cs="Arial"/>
                <w:color w:val="000000"/>
                <w:sz w:val="20"/>
                <w:szCs w:val="20"/>
              </w:rPr>
            </w:pPr>
            <w:r w:rsidRPr="005071A0">
              <w:rPr>
                <w:rFonts w:ascii="Arial" w:hAnsi="Arial" w:cs="Arial"/>
                <w:color w:val="000000"/>
                <w:sz w:val="20"/>
                <w:szCs w:val="20"/>
              </w:rPr>
              <w:t>Partido que integra la Coalición “Transformemos Sinaloa”</w:t>
            </w:r>
          </w:p>
        </w:tc>
        <w:tc>
          <w:tcPr>
            <w:tcW w:w="1692" w:type="dxa"/>
            <w:shd w:val="clear" w:color="auto" w:fill="BFBFBF" w:themeFill="background1" w:themeFillShade="BF"/>
          </w:tcPr>
          <w:p w:rsidR="00BE54EF" w:rsidRPr="005071A0" w:rsidRDefault="00BE54EF" w:rsidP="00504C49">
            <w:pPr>
              <w:tabs>
                <w:tab w:val="right" w:leader="hyphen" w:pos="8817"/>
              </w:tabs>
              <w:autoSpaceDE w:val="0"/>
              <w:autoSpaceDN w:val="0"/>
              <w:adjustRightInd w:val="0"/>
              <w:jc w:val="both"/>
              <w:rPr>
                <w:rFonts w:ascii="Arial" w:hAnsi="Arial" w:cs="Arial"/>
                <w:color w:val="000000"/>
                <w:sz w:val="20"/>
                <w:szCs w:val="20"/>
              </w:rPr>
            </w:pPr>
            <w:r w:rsidRPr="005071A0">
              <w:rPr>
                <w:rFonts w:ascii="Arial" w:hAnsi="Arial" w:cs="Arial"/>
                <w:color w:val="000000"/>
                <w:sz w:val="20"/>
                <w:szCs w:val="20"/>
              </w:rPr>
              <w:t>Financiamiento ot</w:t>
            </w:r>
            <w:r w:rsidR="00F4201B" w:rsidRPr="005071A0">
              <w:rPr>
                <w:rFonts w:ascii="Arial" w:hAnsi="Arial" w:cs="Arial"/>
                <w:color w:val="000000"/>
                <w:sz w:val="20"/>
                <w:szCs w:val="20"/>
              </w:rPr>
              <w:t>or</w:t>
            </w:r>
            <w:r w:rsidRPr="005071A0">
              <w:rPr>
                <w:rFonts w:ascii="Arial" w:hAnsi="Arial" w:cs="Arial"/>
                <w:color w:val="000000"/>
                <w:sz w:val="20"/>
                <w:szCs w:val="20"/>
              </w:rPr>
              <w:t>gado para campaña electoral 2013</w:t>
            </w:r>
          </w:p>
        </w:tc>
        <w:tc>
          <w:tcPr>
            <w:tcW w:w="1506" w:type="dxa"/>
            <w:shd w:val="clear" w:color="auto" w:fill="BFBFBF" w:themeFill="background1" w:themeFillShade="BF"/>
          </w:tcPr>
          <w:p w:rsidR="00BE54EF" w:rsidRPr="005071A0" w:rsidRDefault="00BE54EF" w:rsidP="00504C49">
            <w:pPr>
              <w:tabs>
                <w:tab w:val="right" w:leader="hyphen" w:pos="8817"/>
              </w:tabs>
              <w:autoSpaceDE w:val="0"/>
              <w:autoSpaceDN w:val="0"/>
              <w:adjustRightInd w:val="0"/>
              <w:jc w:val="both"/>
              <w:rPr>
                <w:rFonts w:ascii="Arial" w:hAnsi="Arial" w:cs="Arial"/>
                <w:color w:val="000000"/>
                <w:sz w:val="20"/>
                <w:szCs w:val="20"/>
              </w:rPr>
            </w:pPr>
            <w:r w:rsidRPr="005071A0">
              <w:rPr>
                <w:rFonts w:ascii="Arial" w:hAnsi="Arial" w:cs="Arial"/>
                <w:color w:val="000000"/>
                <w:sz w:val="20"/>
                <w:szCs w:val="20"/>
              </w:rPr>
              <w:t>Porcentaje de adquisición en relación al financiamiento otorgado para campaña electoral 2013</w:t>
            </w:r>
          </w:p>
        </w:tc>
        <w:tc>
          <w:tcPr>
            <w:tcW w:w="1617" w:type="dxa"/>
            <w:shd w:val="clear" w:color="auto" w:fill="BFBFBF" w:themeFill="background1" w:themeFillShade="BF"/>
          </w:tcPr>
          <w:p w:rsidR="00BE54EF" w:rsidRPr="005071A0" w:rsidRDefault="00BE54EF" w:rsidP="00504C49">
            <w:pPr>
              <w:tabs>
                <w:tab w:val="right" w:leader="hyphen" w:pos="8817"/>
              </w:tabs>
              <w:autoSpaceDE w:val="0"/>
              <w:autoSpaceDN w:val="0"/>
              <w:adjustRightInd w:val="0"/>
              <w:jc w:val="center"/>
              <w:rPr>
                <w:rFonts w:ascii="Arial" w:hAnsi="Arial" w:cs="Arial"/>
                <w:color w:val="000000"/>
                <w:sz w:val="20"/>
                <w:szCs w:val="20"/>
              </w:rPr>
            </w:pPr>
            <w:r w:rsidRPr="005071A0">
              <w:rPr>
                <w:rFonts w:ascii="Arial" w:hAnsi="Arial" w:cs="Arial"/>
                <w:color w:val="000000"/>
                <w:sz w:val="20"/>
                <w:szCs w:val="20"/>
              </w:rPr>
              <w:t>Grado de responsabilidad</w:t>
            </w:r>
          </w:p>
        </w:tc>
      </w:tr>
      <w:tr w:rsidR="00BE54EF" w:rsidRPr="005071A0" w:rsidTr="0089277C">
        <w:trPr>
          <w:jc w:val="center"/>
        </w:trPr>
        <w:tc>
          <w:tcPr>
            <w:tcW w:w="2213" w:type="dxa"/>
          </w:tcPr>
          <w:p w:rsidR="00BE54EF" w:rsidRPr="005071A0" w:rsidRDefault="00BE54EF" w:rsidP="00504C49">
            <w:pPr>
              <w:tabs>
                <w:tab w:val="right" w:leader="hyphen" w:pos="8817"/>
              </w:tabs>
              <w:autoSpaceDE w:val="0"/>
              <w:autoSpaceDN w:val="0"/>
              <w:adjustRightInd w:val="0"/>
              <w:jc w:val="both"/>
              <w:rPr>
                <w:rFonts w:ascii="Arial" w:hAnsi="Arial" w:cs="Arial"/>
                <w:color w:val="000000"/>
                <w:sz w:val="20"/>
                <w:szCs w:val="20"/>
              </w:rPr>
            </w:pPr>
            <w:r w:rsidRPr="005071A0">
              <w:rPr>
                <w:rFonts w:ascii="Arial" w:hAnsi="Arial" w:cs="Arial"/>
                <w:color w:val="000000"/>
                <w:sz w:val="20"/>
                <w:szCs w:val="20"/>
              </w:rPr>
              <w:t xml:space="preserve">Partido Revolucionario Institucional </w:t>
            </w:r>
          </w:p>
        </w:tc>
        <w:tc>
          <w:tcPr>
            <w:tcW w:w="1692" w:type="dxa"/>
          </w:tcPr>
          <w:p w:rsidR="00BE54EF" w:rsidRPr="005071A0" w:rsidRDefault="00BE54EF" w:rsidP="00504C49">
            <w:pPr>
              <w:tabs>
                <w:tab w:val="right" w:leader="hyphen" w:pos="8817"/>
              </w:tabs>
              <w:autoSpaceDE w:val="0"/>
              <w:autoSpaceDN w:val="0"/>
              <w:adjustRightInd w:val="0"/>
              <w:jc w:val="center"/>
              <w:rPr>
                <w:rFonts w:ascii="Arial" w:hAnsi="Arial" w:cs="Arial"/>
                <w:color w:val="000000"/>
                <w:sz w:val="20"/>
                <w:szCs w:val="20"/>
              </w:rPr>
            </w:pPr>
            <w:r w:rsidRPr="005071A0">
              <w:rPr>
                <w:rFonts w:ascii="Arial" w:hAnsi="Arial" w:cs="Arial"/>
                <w:color w:val="000000"/>
                <w:sz w:val="20"/>
                <w:szCs w:val="20"/>
              </w:rPr>
              <w:t>23,062,257.88</w:t>
            </w:r>
          </w:p>
        </w:tc>
        <w:tc>
          <w:tcPr>
            <w:tcW w:w="1506" w:type="dxa"/>
          </w:tcPr>
          <w:p w:rsidR="00BE54EF" w:rsidRPr="005071A0" w:rsidRDefault="00BE54EF" w:rsidP="00504C49">
            <w:pPr>
              <w:tabs>
                <w:tab w:val="right" w:leader="hyphen" w:pos="8817"/>
              </w:tabs>
              <w:autoSpaceDE w:val="0"/>
              <w:autoSpaceDN w:val="0"/>
              <w:adjustRightInd w:val="0"/>
              <w:jc w:val="center"/>
              <w:rPr>
                <w:rFonts w:ascii="Arial" w:hAnsi="Arial" w:cs="Arial"/>
                <w:color w:val="000000"/>
                <w:sz w:val="20"/>
                <w:szCs w:val="20"/>
              </w:rPr>
            </w:pPr>
            <w:r w:rsidRPr="005071A0">
              <w:rPr>
                <w:rFonts w:ascii="Calibri" w:eastAsia="Times New Roman" w:hAnsi="Calibri" w:cs="Times New Roman"/>
                <w:color w:val="000000"/>
                <w:sz w:val="20"/>
                <w:szCs w:val="20"/>
              </w:rPr>
              <w:t>64.12</w:t>
            </w:r>
          </w:p>
        </w:tc>
        <w:tc>
          <w:tcPr>
            <w:tcW w:w="1617" w:type="dxa"/>
          </w:tcPr>
          <w:p w:rsidR="00BE54EF" w:rsidRPr="005071A0" w:rsidRDefault="00BE54EF" w:rsidP="00504C49">
            <w:pPr>
              <w:tabs>
                <w:tab w:val="right" w:leader="hyphen" w:pos="8817"/>
              </w:tabs>
              <w:autoSpaceDE w:val="0"/>
              <w:autoSpaceDN w:val="0"/>
              <w:adjustRightInd w:val="0"/>
              <w:jc w:val="center"/>
              <w:rPr>
                <w:rFonts w:ascii="Arial" w:hAnsi="Arial" w:cs="Arial"/>
                <w:color w:val="000000"/>
                <w:sz w:val="20"/>
                <w:szCs w:val="20"/>
              </w:rPr>
            </w:pPr>
            <w:r w:rsidRPr="005071A0">
              <w:rPr>
                <w:rFonts w:ascii="Calibri" w:eastAsia="Times New Roman" w:hAnsi="Calibri" w:cs="Times New Roman"/>
                <w:color w:val="000000"/>
                <w:sz w:val="20"/>
                <w:szCs w:val="20"/>
              </w:rPr>
              <w:t>64.12</w:t>
            </w:r>
          </w:p>
        </w:tc>
      </w:tr>
      <w:tr w:rsidR="00BE54EF" w:rsidRPr="005071A0" w:rsidTr="0089277C">
        <w:trPr>
          <w:jc w:val="center"/>
        </w:trPr>
        <w:tc>
          <w:tcPr>
            <w:tcW w:w="2213" w:type="dxa"/>
          </w:tcPr>
          <w:p w:rsidR="00BE54EF" w:rsidRPr="005071A0" w:rsidRDefault="00BE54EF" w:rsidP="00504C49">
            <w:pPr>
              <w:tabs>
                <w:tab w:val="right" w:leader="hyphen" w:pos="8817"/>
              </w:tabs>
              <w:autoSpaceDE w:val="0"/>
              <w:autoSpaceDN w:val="0"/>
              <w:adjustRightInd w:val="0"/>
              <w:jc w:val="both"/>
              <w:rPr>
                <w:rFonts w:ascii="Arial" w:hAnsi="Arial" w:cs="Arial"/>
                <w:color w:val="000000"/>
                <w:sz w:val="20"/>
                <w:szCs w:val="20"/>
              </w:rPr>
            </w:pPr>
            <w:r w:rsidRPr="005071A0">
              <w:rPr>
                <w:rFonts w:ascii="Arial" w:hAnsi="Arial" w:cs="Arial"/>
                <w:color w:val="000000"/>
                <w:sz w:val="20"/>
                <w:szCs w:val="20"/>
              </w:rPr>
              <w:t xml:space="preserve">Partido Verde Ecologista de México. </w:t>
            </w:r>
          </w:p>
        </w:tc>
        <w:tc>
          <w:tcPr>
            <w:tcW w:w="1692" w:type="dxa"/>
          </w:tcPr>
          <w:p w:rsidR="00BE54EF" w:rsidRPr="005071A0" w:rsidRDefault="00BE54EF" w:rsidP="00504C49">
            <w:pPr>
              <w:tabs>
                <w:tab w:val="right" w:leader="hyphen" w:pos="8817"/>
              </w:tabs>
              <w:autoSpaceDE w:val="0"/>
              <w:autoSpaceDN w:val="0"/>
              <w:adjustRightInd w:val="0"/>
              <w:jc w:val="center"/>
              <w:rPr>
                <w:rFonts w:ascii="Arial" w:hAnsi="Arial" w:cs="Arial"/>
                <w:color w:val="000000"/>
                <w:sz w:val="20"/>
                <w:szCs w:val="20"/>
              </w:rPr>
            </w:pPr>
            <w:r w:rsidRPr="005071A0">
              <w:rPr>
                <w:rFonts w:ascii="Arial" w:eastAsia="Times New Roman" w:hAnsi="Arial" w:cs="Arial"/>
                <w:color w:val="000000"/>
                <w:sz w:val="20"/>
                <w:szCs w:val="20"/>
              </w:rPr>
              <w:t>4,933,369.70</w:t>
            </w:r>
          </w:p>
        </w:tc>
        <w:tc>
          <w:tcPr>
            <w:tcW w:w="1506" w:type="dxa"/>
          </w:tcPr>
          <w:p w:rsidR="00BE54EF" w:rsidRPr="005071A0" w:rsidRDefault="00BE54EF" w:rsidP="00504C49">
            <w:pPr>
              <w:tabs>
                <w:tab w:val="right" w:leader="hyphen" w:pos="8817"/>
              </w:tabs>
              <w:autoSpaceDE w:val="0"/>
              <w:autoSpaceDN w:val="0"/>
              <w:adjustRightInd w:val="0"/>
              <w:jc w:val="center"/>
              <w:rPr>
                <w:rFonts w:ascii="Arial" w:hAnsi="Arial" w:cs="Arial"/>
                <w:color w:val="000000"/>
                <w:sz w:val="20"/>
                <w:szCs w:val="20"/>
              </w:rPr>
            </w:pPr>
            <w:r w:rsidRPr="005071A0">
              <w:rPr>
                <w:rFonts w:ascii="Calibri" w:eastAsia="Times New Roman" w:hAnsi="Calibri" w:cs="Times New Roman"/>
                <w:color w:val="000000"/>
                <w:sz w:val="20"/>
                <w:szCs w:val="20"/>
              </w:rPr>
              <w:t>13.72</w:t>
            </w:r>
          </w:p>
        </w:tc>
        <w:tc>
          <w:tcPr>
            <w:tcW w:w="1617" w:type="dxa"/>
          </w:tcPr>
          <w:p w:rsidR="00BE54EF" w:rsidRPr="005071A0" w:rsidRDefault="00BE54EF" w:rsidP="00504C49">
            <w:pPr>
              <w:tabs>
                <w:tab w:val="right" w:leader="hyphen" w:pos="8817"/>
              </w:tabs>
              <w:autoSpaceDE w:val="0"/>
              <w:autoSpaceDN w:val="0"/>
              <w:adjustRightInd w:val="0"/>
              <w:jc w:val="center"/>
              <w:rPr>
                <w:rFonts w:ascii="Arial" w:hAnsi="Arial" w:cs="Arial"/>
                <w:color w:val="000000"/>
                <w:sz w:val="20"/>
                <w:szCs w:val="20"/>
              </w:rPr>
            </w:pPr>
            <w:r w:rsidRPr="005071A0">
              <w:rPr>
                <w:rFonts w:ascii="Calibri" w:eastAsia="Times New Roman" w:hAnsi="Calibri" w:cs="Times New Roman"/>
                <w:color w:val="000000"/>
                <w:sz w:val="20"/>
                <w:szCs w:val="20"/>
              </w:rPr>
              <w:t>13.72</w:t>
            </w:r>
          </w:p>
        </w:tc>
      </w:tr>
      <w:tr w:rsidR="00BE54EF" w:rsidRPr="005071A0" w:rsidTr="0089277C">
        <w:trPr>
          <w:jc w:val="center"/>
        </w:trPr>
        <w:tc>
          <w:tcPr>
            <w:tcW w:w="2213" w:type="dxa"/>
          </w:tcPr>
          <w:p w:rsidR="00BE54EF" w:rsidRPr="005071A0" w:rsidRDefault="00BE54EF" w:rsidP="00504C49">
            <w:pPr>
              <w:tabs>
                <w:tab w:val="right" w:leader="hyphen" w:pos="8817"/>
              </w:tabs>
              <w:autoSpaceDE w:val="0"/>
              <w:autoSpaceDN w:val="0"/>
              <w:adjustRightInd w:val="0"/>
              <w:jc w:val="both"/>
              <w:rPr>
                <w:rFonts w:ascii="Arial" w:hAnsi="Arial" w:cs="Arial"/>
                <w:color w:val="000000"/>
                <w:sz w:val="20"/>
                <w:szCs w:val="20"/>
              </w:rPr>
            </w:pPr>
            <w:r w:rsidRPr="005071A0">
              <w:rPr>
                <w:rFonts w:ascii="Arial" w:hAnsi="Arial" w:cs="Arial"/>
                <w:color w:val="000000"/>
                <w:sz w:val="20"/>
                <w:szCs w:val="20"/>
              </w:rPr>
              <w:t>Partido Nueva Alianza.</w:t>
            </w:r>
          </w:p>
        </w:tc>
        <w:tc>
          <w:tcPr>
            <w:tcW w:w="1692" w:type="dxa"/>
          </w:tcPr>
          <w:p w:rsidR="00BE54EF" w:rsidRPr="005071A0" w:rsidRDefault="00BE54EF" w:rsidP="00504C49">
            <w:pPr>
              <w:tabs>
                <w:tab w:val="right" w:leader="hyphen" w:pos="8817"/>
              </w:tabs>
              <w:autoSpaceDE w:val="0"/>
              <w:autoSpaceDN w:val="0"/>
              <w:adjustRightInd w:val="0"/>
              <w:jc w:val="center"/>
              <w:rPr>
                <w:rFonts w:ascii="Arial" w:hAnsi="Arial" w:cs="Arial"/>
                <w:color w:val="000000"/>
                <w:sz w:val="20"/>
                <w:szCs w:val="20"/>
              </w:rPr>
            </w:pPr>
            <w:r w:rsidRPr="005071A0">
              <w:rPr>
                <w:rFonts w:ascii="Arial" w:eastAsia="Times New Roman" w:hAnsi="Arial" w:cs="Arial"/>
                <w:color w:val="000000"/>
                <w:sz w:val="20"/>
                <w:szCs w:val="20"/>
              </w:rPr>
              <w:t>7,969,289.95</w:t>
            </w:r>
          </w:p>
        </w:tc>
        <w:tc>
          <w:tcPr>
            <w:tcW w:w="1506" w:type="dxa"/>
          </w:tcPr>
          <w:p w:rsidR="00BE54EF" w:rsidRPr="005071A0" w:rsidRDefault="00BE54EF" w:rsidP="00504C49">
            <w:pPr>
              <w:tabs>
                <w:tab w:val="right" w:leader="hyphen" w:pos="8817"/>
              </w:tabs>
              <w:autoSpaceDE w:val="0"/>
              <w:autoSpaceDN w:val="0"/>
              <w:adjustRightInd w:val="0"/>
              <w:jc w:val="center"/>
              <w:rPr>
                <w:rFonts w:ascii="Arial" w:hAnsi="Arial" w:cs="Arial"/>
                <w:color w:val="000000"/>
                <w:sz w:val="20"/>
                <w:szCs w:val="20"/>
              </w:rPr>
            </w:pPr>
            <w:r w:rsidRPr="005071A0">
              <w:rPr>
                <w:rFonts w:ascii="Calibri" w:eastAsia="Times New Roman" w:hAnsi="Calibri" w:cs="Times New Roman"/>
                <w:color w:val="000000"/>
                <w:sz w:val="20"/>
                <w:szCs w:val="20"/>
              </w:rPr>
              <w:t>22.16</w:t>
            </w:r>
          </w:p>
        </w:tc>
        <w:tc>
          <w:tcPr>
            <w:tcW w:w="1617" w:type="dxa"/>
          </w:tcPr>
          <w:p w:rsidR="00BE54EF" w:rsidRPr="005071A0" w:rsidRDefault="00BE54EF" w:rsidP="00504C49">
            <w:pPr>
              <w:tabs>
                <w:tab w:val="right" w:leader="hyphen" w:pos="8817"/>
              </w:tabs>
              <w:autoSpaceDE w:val="0"/>
              <w:autoSpaceDN w:val="0"/>
              <w:adjustRightInd w:val="0"/>
              <w:jc w:val="center"/>
              <w:rPr>
                <w:rFonts w:ascii="Arial" w:hAnsi="Arial" w:cs="Arial"/>
                <w:color w:val="000000"/>
                <w:sz w:val="20"/>
                <w:szCs w:val="20"/>
              </w:rPr>
            </w:pPr>
            <w:r w:rsidRPr="005071A0">
              <w:rPr>
                <w:rFonts w:ascii="Calibri" w:eastAsia="Times New Roman" w:hAnsi="Calibri" w:cs="Times New Roman"/>
                <w:color w:val="000000"/>
                <w:sz w:val="20"/>
                <w:szCs w:val="20"/>
              </w:rPr>
              <w:t>22.16</w:t>
            </w:r>
          </w:p>
        </w:tc>
      </w:tr>
      <w:tr w:rsidR="00BE54EF" w:rsidRPr="005071A0" w:rsidTr="0089277C">
        <w:trPr>
          <w:jc w:val="center"/>
        </w:trPr>
        <w:tc>
          <w:tcPr>
            <w:tcW w:w="2213" w:type="dxa"/>
          </w:tcPr>
          <w:p w:rsidR="00BE54EF" w:rsidRPr="005071A0" w:rsidRDefault="00BE54EF" w:rsidP="00504C49">
            <w:pPr>
              <w:tabs>
                <w:tab w:val="right" w:leader="hyphen" w:pos="8817"/>
              </w:tabs>
              <w:autoSpaceDE w:val="0"/>
              <w:autoSpaceDN w:val="0"/>
              <w:adjustRightInd w:val="0"/>
              <w:jc w:val="both"/>
              <w:rPr>
                <w:rFonts w:ascii="Arial" w:hAnsi="Arial" w:cs="Arial"/>
                <w:color w:val="000000"/>
                <w:sz w:val="20"/>
                <w:szCs w:val="20"/>
              </w:rPr>
            </w:pPr>
            <w:r w:rsidRPr="005071A0">
              <w:rPr>
                <w:rFonts w:ascii="Arial" w:hAnsi="Arial" w:cs="Arial"/>
                <w:color w:val="000000"/>
                <w:sz w:val="20"/>
                <w:szCs w:val="20"/>
              </w:rPr>
              <w:t>Total de recurso de la Coalición</w:t>
            </w:r>
          </w:p>
        </w:tc>
        <w:tc>
          <w:tcPr>
            <w:tcW w:w="1692" w:type="dxa"/>
            <w:vAlign w:val="bottom"/>
          </w:tcPr>
          <w:p w:rsidR="00BE54EF" w:rsidRPr="005071A0" w:rsidRDefault="00BE54EF" w:rsidP="00504C49">
            <w:pPr>
              <w:jc w:val="right"/>
              <w:rPr>
                <w:rFonts w:ascii="Arial" w:eastAsia="Times New Roman" w:hAnsi="Arial" w:cs="Arial"/>
                <w:color w:val="000000"/>
                <w:sz w:val="20"/>
                <w:szCs w:val="20"/>
              </w:rPr>
            </w:pPr>
            <w:r w:rsidRPr="005071A0">
              <w:rPr>
                <w:rFonts w:ascii="Arial" w:eastAsia="Times New Roman" w:hAnsi="Arial" w:cs="Arial"/>
                <w:color w:val="000000"/>
                <w:sz w:val="20"/>
                <w:szCs w:val="20"/>
              </w:rPr>
              <w:t>35,964,917.53</w:t>
            </w:r>
          </w:p>
        </w:tc>
        <w:tc>
          <w:tcPr>
            <w:tcW w:w="1506" w:type="dxa"/>
          </w:tcPr>
          <w:p w:rsidR="00BE54EF" w:rsidRPr="005071A0" w:rsidRDefault="00BE54EF" w:rsidP="00504C49">
            <w:pPr>
              <w:tabs>
                <w:tab w:val="right" w:leader="hyphen" w:pos="8817"/>
              </w:tabs>
              <w:autoSpaceDE w:val="0"/>
              <w:autoSpaceDN w:val="0"/>
              <w:adjustRightInd w:val="0"/>
              <w:jc w:val="center"/>
              <w:rPr>
                <w:rFonts w:ascii="Arial" w:hAnsi="Arial" w:cs="Arial"/>
                <w:color w:val="000000"/>
                <w:sz w:val="20"/>
                <w:szCs w:val="20"/>
              </w:rPr>
            </w:pPr>
            <w:r w:rsidRPr="005071A0">
              <w:rPr>
                <w:rFonts w:ascii="Arial" w:hAnsi="Arial" w:cs="Arial"/>
                <w:color w:val="000000"/>
                <w:sz w:val="20"/>
                <w:szCs w:val="20"/>
              </w:rPr>
              <w:t>100</w:t>
            </w:r>
          </w:p>
        </w:tc>
        <w:tc>
          <w:tcPr>
            <w:tcW w:w="1617" w:type="dxa"/>
          </w:tcPr>
          <w:p w:rsidR="00BE54EF" w:rsidRPr="005071A0" w:rsidRDefault="00BE54EF" w:rsidP="00504C49">
            <w:pPr>
              <w:tabs>
                <w:tab w:val="right" w:leader="hyphen" w:pos="8817"/>
              </w:tabs>
              <w:autoSpaceDE w:val="0"/>
              <w:autoSpaceDN w:val="0"/>
              <w:adjustRightInd w:val="0"/>
              <w:jc w:val="center"/>
              <w:rPr>
                <w:rFonts w:ascii="Arial" w:hAnsi="Arial" w:cs="Arial"/>
                <w:color w:val="000000"/>
                <w:sz w:val="20"/>
                <w:szCs w:val="20"/>
              </w:rPr>
            </w:pPr>
            <w:r w:rsidRPr="005071A0">
              <w:rPr>
                <w:rFonts w:ascii="Arial" w:hAnsi="Arial" w:cs="Arial"/>
                <w:color w:val="000000"/>
                <w:sz w:val="20"/>
                <w:szCs w:val="20"/>
              </w:rPr>
              <w:t>100</w:t>
            </w:r>
          </w:p>
        </w:tc>
      </w:tr>
    </w:tbl>
    <w:p w:rsidR="00335C76" w:rsidRPr="005071A0" w:rsidRDefault="00335C76" w:rsidP="00504C49">
      <w:pPr>
        <w:spacing w:after="0" w:line="240" w:lineRule="auto"/>
        <w:jc w:val="both"/>
        <w:rPr>
          <w:rFonts w:ascii="Arial" w:hAnsi="Arial" w:cs="Arial"/>
          <w:bCs/>
          <w:color w:val="000000"/>
          <w:sz w:val="28"/>
          <w:szCs w:val="28"/>
        </w:rPr>
      </w:pPr>
    </w:p>
    <w:p w:rsidR="00335C76" w:rsidRPr="005071A0" w:rsidRDefault="00335C76" w:rsidP="009F5DC8">
      <w:pPr>
        <w:tabs>
          <w:tab w:val="right" w:leader="hyphen" w:pos="8817"/>
        </w:tabs>
        <w:spacing w:after="0" w:line="240" w:lineRule="auto"/>
        <w:jc w:val="both"/>
        <w:rPr>
          <w:rFonts w:ascii="Arial" w:hAnsi="Arial" w:cs="Arial"/>
          <w:bCs/>
          <w:color w:val="000000"/>
          <w:sz w:val="24"/>
          <w:szCs w:val="24"/>
        </w:rPr>
      </w:pPr>
      <w:r w:rsidRPr="005071A0">
        <w:rPr>
          <w:rFonts w:ascii="Arial" w:hAnsi="Arial" w:cs="Arial"/>
          <w:bCs/>
          <w:color w:val="000000"/>
          <w:sz w:val="28"/>
          <w:szCs w:val="28"/>
        </w:rPr>
        <w:t>---</w:t>
      </w:r>
      <w:r w:rsidRPr="005071A0">
        <w:rPr>
          <w:rFonts w:ascii="Arial" w:hAnsi="Arial" w:cs="Arial"/>
          <w:bCs/>
          <w:color w:val="000000"/>
          <w:sz w:val="24"/>
          <w:szCs w:val="24"/>
        </w:rPr>
        <w:t>De ahí que se afirme que Partidos;</w:t>
      </w:r>
      <w:r w:rsidR="00F4201B" w:rsidRPr="005071A0">
        <w:rPr>
          <w:rFonts w:ascii="Arial" w:hAnsi="Arial" w:cs="Arial"/>
          <w:bCs/>
          <w:color w:val="000000"/>
          <w:sz w:val="24"/>
          <w:szCs w:val="24"/>
        </w:rPr>
        <w:t xml:space="preserve"> </w:t>
      </w:r>
      <w:r w:rsidR="00495F81" w:rsidRPr="005071A0">
        <w:rPr>
          <w:rFonts w:ascii="Arial" w:hAnsi="Arial" w:cs="Arial"/>
          <w:bCs/>
          <w:color w:val="000000"/>
          <w:sz w:val="24"/>
          <w:szCs w:val="24"/>
        </w:rPr>
        <w:t>Revolucionario Institucional</w:t>
      </w:r>
      <w:r w:rsidRPr="005071A0">
        <w:rPr>
          <w:rFonts w:ascii="Arial" w:hAnsi="Arial" w:cs="Arial"/>
          <w:bCs/>
          <w:color w:val="000000"/>
          <w:sz w:val="24"/>
          <w:szCs w:val="24"/>
        </w:rPr>
        <w:t xml:space="preserve">, </w:t>
      </w:r>
      <w:r w:rsidR="00495F81" w:rsidRPr="005071A0">
        <w:rPr>
          <w:rFonts w:ascii="Arial" w:hAnsi="Arial" w:cs="Arial"/>
          <w:bCs/>
          <w:color w:val="000000"/>
          <w:sz w:val="24"/>
          <w:szCs w:val="24"/>
        </w:rPr>
        <w:t xml:space="preserve">Verde Ecologista de México y Nueva Alianza </w:t>
      </w:r>
      <w:r w:rsidRPr="005071A0">
        <w:rPr>
          <w:rFonts w:ascii="Arial" w:hAnsi="Arial" w:cs="Arial"/>
          <w:bCs/>
          <w:color w:val="000000"/>
          <w:sz w:val="24"/>
          <w:szCs w:val="24"/>
        </w:rPr>
        <w:t>integrantes de la Coalición “</w:t>
      </w:r>
      <w:r w:rsidR="00495F81" w:rsidRPr="005071A0">
        <w:rPr>
          <w:rFonts w:ascii="Arial" w:hAnsi="Arial" w:cs="Arial"/>
          <w:bCs/>
          <w:color w:val="000000"/>
          <w:sz w:val="24"/>
          <w:szCs w:val="24"/>
        </w:rPr>
        <w:t xml:space="preserve">Transformemos Sinaloa”, </w:t>
      </w:r>
      <w:r w:rsidRPr="005071A0">
        <w:rPr>
          <w:rFonts w:ascii="Arial" w:hAnsi="Arial" w:cs="Arial"/>
          <w:bCs/>
          <w:color w:val="000000"/>
          <w:sz w:val="24"/>
          <w:szCs w:val="24"/>
        </w:rPr>
        <w:t xml:space="preserve">contaron con recursos económicos para el retirar dentro de los quince día posteriores a la jornada electoral 2013, la propaganda electoral </w:t>
      </w:r>
      <w:r w:rsidR="00495F81" w:rsidRPr="005071A0">
        <w:rPr>
          <w:rFonts w:ascii="Arial" w:hAnsi="Arial" w:cs="Arial"/>
          <w:bCs/>
          <w:color w:val="000000"/>
          <w:sz w:val="24"/>
          <w:szCs w:val="24"/>
        </w:rPr>
        <w:t>de la Coalición “Transformemos Sinaloa” en los diecinueve</w:t>
      </w:r>
      <w:r w:rsidRPr="005071A0">
        <w:rPr>
          <w:rFonts w:ascii="Arial" w:hAnsi="Arial" w:cs="Arial"/>
          <w:bCs/>
          <w:color w:val="000000"/>
          <w:sz w:val="24"/>
          <w:szCs w:val="24"/>
        </w:rPr>
        <w:t xml:space="preserve"> Distritos electorales que se mencionan en el presente dictamen de los veinticuatro distritos electorales que integra la geografía electoral </w:t>
      </w:r>
      <w:r w:rsidR="00495F81" w:rsidRPr="005071A0">
        <w:rPr>
          <w:rFonts w:ascii="Arial" w:hAnsi="Arial" w:cs="Arial"/>
          <w:bCs/>
          <w:color w:val="000000"/>
          <w:sz w:val="24"/>
          <w:szCs w:val="24"/>
        </w:rPr>
        <w:t>estatal, es decir, los diecinueve D</w:t>
      </w:r>
      <w:r w:rsidRPr="005071A0">
        <w:rPr>
          <w:rFonts w:ascii="Arial" w:hAnsi="Arial" w:cs="Arial"/>
          <w:bCs/>
          <w:color w:val="000000"/>
          <w:sz w:val="24"/>
          <w:szCs w:val="24"/>
        </w:rPr>
        <w:t>istritos</w:t>
      </w:r>
      <w:r w:rsidR="00495F81" w:rsidRPr="005071A0">
        <w:rPr>
          <w:rFonts w:ascii="Arial" w:hAnsi="Arial" w:cs="Arial"/>
          <w:bCs/>
          <w:color w:val="000000"/>
          <w:sz w:val="24"/>
          <w:szCs w:val="24"/>
        </w:rPr>
        <w:t xml:space="preserve"> Electoral que representa el 79.16 </w:t>
      </w:r>
      <w:r w:rsidRPr="005071A0">
        <w:rPr>
          <w:rFonts w:ascii="Arial" w:hAnsi="Arial" w:cs="Arial"/>
          <w:bCs/>
          <w:color w:val="000000"/>
          <w:sz w:val="24"/>
          <w:szCs w:val="24"/>
        </w:rPr>
        <w:t>%, de los veinticuatro distritos electorales que</w:t>
      </w:r>
      <w:r w:rsidR="00F4201B" w:rsidRPr="005071A0">
        <w:rPr>
          <w:rFonts w:ascii="Arial" w:hAnsi="Arial" w:cs="Arial"/>
          <w:bCs/>
          <w:color w:val="000000"/>
          <w:sz w:val="24"/>
          <w:szCs w:val="24"/>
        </w:rPr>
        <w:t xml:space="preserve"> integran la geografía estatal</w:t>
      </w:r>
      <w:r w:rsidR="00E6606C">
        <w:rPr>
          <w:rFonts w:ascii="Arial" w:hAnsi="Arial" w:cs="Arial"/>
          <w:bCs/>
          <w:color w:val="000000"/>
          <w:sz w:val="24"/>
          <w:szCs w:val="24"/>
        </w:rPr>
        <w:t>.</w:t>
      </w:r>
      <w:r w:rsidR="00E6606C">
        <w:rPr>
          <w:rFonts w:ascii="Arial" w:hAnsi="Arial" w:cs="Arial"/>
          <w:bCs/>
          <w:color w:val="000000"/>
          <w:sz w:val="24"/>
          <w:szCs w:val="24"/>
        </w:rPr>
        <w:tab/>
      </w:r>
    </w:p>
    <w:p w:rsidR="00F4201B" w:rsidRPr="005071A0" w:rsidRDefault="00F4201B" w:rsidP="009F5DC8">
      <w:pPr>
        <w:tabs>
          <w:tab w:val="right" w:leader="hyphen" w:pos="8817"/>
        </w:tabs>
        <w:spacing w:after="0" w:line="240" w:lineRule="auto"/>
        <w:jc w:val="both"/>
        <w:rPr>
          <w:rFonts w:ascii="Arial" w:hAnsi="Arial" w:cs="Arial"/>
          <w:bCs/>
          <w:color w:val="000000"/>
          <w:sz w:val="24"/>
          <w:szCs w:val="24"/>
        </w:rPr>
      </w:pPr>
    </w:p>
    <w:p w:rsidR="00335C76" w:rsidRDefault="00495F81" w:rsidP="009F5DC8">
      <w:pPr>
        <w:tabs>
          <w:tab w:val="right" w:leader="hyphen" w:pos="8817"/>
        </w:tabs>
        <w:spacing w:after="0" w:line="240" w:lineRule="auto"/>
        <w:jc w:val="both"/>
        <w:rPr>
          <w:rFonts w:ascii="Arial" w:hAnsi="Arial" w:cs="Arial"/>
          <w:bCs/>
          <w:color w:val="000000"/>
          <w:sz w:val="24"/>
          <w:szCs w:val="24"/>
        </w:rPr>
      </w:pPr>
      <w:r w:rsidRPr="005071A0">
        <w:rPr>
          <w:rFonts w:ascii="Arial" w:hAnsi="Arial" w:cs="Arial"/>
          <w:bCs/>
          <w:color w:val="000000"/>
          <w:sz w:val="24"/>
          <w:szCs w:val="24"/>
        </w:rPr>
        <w:t xml:space="preserve">---Los diecinueve Distritos electorales que se mencionan en el presente dictamen </w:t>
      </w:r>
      <w:r w:rsidR="00335C76" w:rsidRPr="005071A0">
        <w:rPr>
          <w:rFonts w:ascii="Arial" w:hAnsi="Arial" w:cs="Arial"/>
          <w:bCs/>
          <w:color w:val="000000"/>
          <w:sz w:val="24"/>
          <w:szCs w:val="24"/>
        </w:rPr>
        <w:t xml:space="preserve">tienen </w:t>
      </w:r>
      <w:r w:rsidR="00B90D73" w:rsidRPr="005071A0">
        <w:rPr>
          <w:rFonts w:ascii="Arial" w:hAnsi="Arial" w:cs="Arial"/>
          <w:bCs/>
          <w:color w:val="000000"/>
          <w:sz w:val="24"/>
          <w:szCs w:val="24"/>
        </w:rPr>
        <w:t>2,703</w:t>
      </w:r>
      <w:r w:rsidR="00335C76" w:rsidRPr="005071A0">
        <w:rPr>
          <w:rFonts w:ascii="Arial" w:hAnsi="Arial" w:cs="Arial"/>
          <w:bCs/>
          <w:color w:val="000000"/>
          <w:sz w:val="24"/>
          <w:szCs w:val="24"/>
        </w:rPr>
        <w:t xml:space="preserve"> secci</w:t>
      </w:r>
      <w:r w:rsidR="00B90D73" w:rsidRPr="005071A0">
        <w:rPr>
          <w:rFonts w:ascii="Arial" w:hAnsi="Arial" w:cs="Arial"/>
          <w:bCs/>
          <w:color w:val="000000"/>
          <w:sz w:val="24"/>
          <w:szCs w:val="24"/>
        </w:rPr>
        <w:t>ones electorales de las cuales 1,821 son urbanas y 88</w:t>
      </w:r>
      <w:r w:rsidR="00335C76" w:rsidRPr="005071A0">
        <w:rPr>
          <w:rFonts w:ascii="Arial" w:hAnsi="Arial" w:cs="Arial"/>
          <w:bCs/>
          <w:color w:val="000000"/>
          <w:sz w:val="24"/>
          <w:szCs w:val="24"/>
        </w:rPr>
        <w:t>2 son rural</w:t>
      </w:r>
      <w:r w:rsidR="00B90D73" w:rsidRPr="005071A0">
        <w:rPr>
          <w:rFonts w:ascii="Arial" w:hAnsi="Arial" w:cs="Arial"/>
          <w:bCs/>
          <w:color w:val="000000"/>
          <w:sz w:val="24"/>
          <w:szCs w:val="24"/>
        </w:rPr>
        <w:t xml:space="preserve">es, ahora bien, en los </w:t>
      </w:r>
      <w:r w:rsidR="00F4201B" w:rsidRPr="005071A0">
        <w:rPr>
          <w:rFonts w:ascii="Arial" w:hAnsi="Arial" w:cs="Arial"/>
          <w:bCs/>
          <w:color w:val="000000"/>
          <w:sz w:val="24"/>
          <w:szCs w:val="24"/>
        </w:rPr>
        <w:t>diecinueve</w:t>
      </w:r>
      <w:r w:rsidR="00335C76" w:rsidRPr="005071A0">
        <w:rPr>
          <w:rFonts w:ascii="Arial" w:hAnsi="Arial" w:cs="Arial"/>
          <w:bCs/>
          <w:color w:val="000000"/>
          <w:sz w:val="24"/>
          <w:szCs w:val="24"/>
        </w:rPr>
        <w:t xml:space="preserve"> Distritos que se estudian en el pr</w:t>
      </w:r>
      <w:r w:rsidR="00B90D73" w:rsidRPr="005071A0">
        <w:rPr>
          <w:rFonts w:ascii="Arial" w:hAnsi="Arial" w:cs="Arial"/>
          <w:bCs/>
          <w:color w:val="000000"/>
          <w:sz w:val="24"/>
          <w:szCs w:val="24"/>
        </w:rPr>
        <w:t>esente dictamen, se identificó 286</w:t>
      </w:r>
      <w:r w:rsidR="00335C76" w:rsidRPr="005071A0">
        <w:rPr>
          <w:rFonts w:ascii="Arial" w:hAnsi="Arial" w:cs="Arial"/>
          <w:bCs/>
          <w:color w:val="000000"/>
          <w:sz w:val="24"/>
          <w:szCs w:val="24"/>
        </w:rPr>
        <w:t xml:space="preserve"> tipos de propaganda difundida en secc</w:t>
      </w:r>
      <w:r w:rsidR="00B90D73" w:rsidRPr="005071A0">
        <w:rPr>
          <w:rFonts w:ascii="Arial" w:hAnsi="Arial" w:cs="Arial"/>
          <w:bCs/>
          <w:color w:val="000000"/>
          <w:sz w:val="24"/>
          <w:szCs w:val="24"/>
        </w:rPr>
        <w:t>iones electorales urbanas y 141</w:t>
      </w:r>
      <w:r w:rsidR="00335C76" w:rsidRPr="005071A0">
        <w:rPr>
          <w:rFonts w:ascii="Arial" w:hAnsi="Arial" w:cs="Arial"/>
          <w:bCs/>
          <w:color w:val="000000"/>
          <w:sz w:val="24"/>
          <w:szCs w:val="24"/>
        </w:rPr>
        <w:t xml:space="preserve"> tipos de propaganda en secciones rurales. Las secc</w:t>
      </w:r>
      <w:r w:rsidR="00B90D73" w:rsidRPr="005071A0">
        <w:rPr>
          <w:rFonts w:ascii="Arial" w:hAnsi="Arial" w:cs="Arial"/>
          <w:bCs/>
          <w:color w:val="000000"/>
          <w:sz w:val="24"/>
          <w:szCs w:val="24"/>
        </w:rPr>
        <w:t>iones que integran los diecinueve</w:t>
      </w:r>
      <w:r w:rsidR="00335C76" w:rsidRPr="005071A0">
        <w:rPr>
          <w:rFonts w:ascii="Arial" w:hAnsi="Arial" w:cs="Arial"/>
          <w:bCs/>
          <w:color w:val="000000"/>
          <w:sz w:val="24"/>
          <w:szCs w:val="24"/>
        </w:rPr>
        <w:t xml:space="preserve"> Distritos Electorales que se analizan en este caso se menciona</w:t>
      </w:r>
      <w:r w:rsidR="00B90D73" w:rsidRPr="005071A0">
        <w:rPr>
          <w:rFonts w:ascii="Arial" w:hAnsi="Arial" w:cs="Arial"/>
          <w:bCs/>
          <w:color w:val="000000"/>
          <w:sz w:val="24"/>
          <w:szCs w:val="24"/>
        </w:rPr>
        <w:t>n</w:t>
      </w:r>
      <w:r w:rsidR="00335C76" w:rsidRPr="005071A0">
        <w:rPr>
          <w:rFonts w:ascii="Arial" w:hAnsi="Arial" w:cs="Arial"/>
          <w:bCs/>
          <w:color w:val="000000"/>
          <w:sz w:val="24"/>
          <w:szCs w:val="24"/>
        </w:rPr>
        <w:t xml:space="preserve"> en la siguient</w:t>
      </w:r>
      <w:r w:rsidR="00F4201B" w:rsidRPr="005071A0">
        <w:rPr>
          <w:rFonts w:ascii="Arial" w:hAnsi="Arial" w:cs="Arial"/>
          <w:bCs/>
          <w:color w:val="000000"/>
          <w:sz w:val="24"/>
          <w:szCs w:val="24"/>
        </w:rPr>
        <w:t>e tabla:</w:t>
      </w:r>
      <w:r w:rsidR="009F5DC8">
        <w:rPr>
          <w:rFonts w:ascii="Arial" w:hAnsi="Arial" w:cs="Arial"/>
          <w:bCs/>
          <w:color w:val="000000"/>
          <w:sz w:val="24"/>
          <w:szCs w:val="24"/>
        </w:rPr>
        <w:tab/>
      </w:r>
    </w:p>
    <w:p w:rsidR="009F5DC8" w:rsidRPr="005071A0" w:rsidRDefault="009F5DC8" w:rsidP="009F5DC8">
      <w:pPr>
        <w:tabs>
          <w:tab w:val="right" w:leader="hyphen" w:pos="8817"/>
        </w:tabs>
        <w:spacing w:after="0" w:line="240" w:lineRule="auto"/>
        <w:jc w:val="both"/>
        <w:rPr>
          <w:rFonts w:ascii="Arial" w:hAnsi="Arial" w:cs="Arial"/>
          <w:bCs/>
          <w:color w:val="000000"/>
          <w:sz w:val="24"/>
          <w:szCs w:val="24"/>
        </w:rPr>
      </w:pPr>
    </w:p>
    <w:tbl>
      <w:tblPr>
        <w:tblW w:w="6480" w:type="dxa"/>
        <w:jc w:val="center"/>
        <w:tblInd w:w="55" w:type="dxa"/>
        <w:tblCellMar>
          <w:left w:w="70" w:type="dxa"/>
          <w:right w:w="70" w:type="dxa"/>
        </w:tblCellMar>
        <w:tblLook w:val="04A0"/>
      </w:tblPr>
      <w:tblGrid>
        <w:gridCol w:w="481"/>
        <w:gridCol w:w="1110"/>
        <w:gridCol w:w="1596"/>
        <w:gridCol w:w="1168"/>
        <w:gridCol w:w="1150"/>
        <w:gridCol w:w="975"/>
      </w:tblGrid>
      <w:tr w:rsidR="00B90D73" w:rsidRPr="005071A0" w:rsidTr="00F4201B">
        <w:trPr>
          <w:trHeight w:val="225"/>
          <w:jc w:val="center"/>
        </w:trPr>
        <w:tc>
          <w:tcPr>
            <w:tcW w:w="48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90D73" w:rsidRPr="005071A0" w:rsidRDefault="00B90D73" w:rsidP="00504C49">
            <w:pPr>
              <w:spacing w:after="0" w:line="240" w:lineRule="auto"/>
              <w:jc w:val="center"/>
              <w:rPr>
                <w:rFonts w:ascii="Arial" w:eastAsia="Times New Roman" w:hAnsi="Arial" w:cs="Arial"/>
                <w:b/>
                <w:bCs/>
                <w:sz w:val="20"/>
                <w:szCs w:val="20"/>
              </w:rPr>
            </w:pPr>
            <w:r w:rsidRPr="005071A0">
              <w:rPr>
                <w:rFonts w:ascii="Arial" w:eastAsia="Times New Roman" w:hAnsi="Arial" w:cs="Arial"/>
                <w:b/>
                <w:bCs/>
                <w:sz w:val="20"/>
                <w:szCs w:val="20"/>
              </w:rPr>
              <w:t>NP</w:t>
            </w:r>
          </w:p>
        </w:tc>
        <w:tc>
          <w:tcPr>
            <w:tcW w:w="111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B90D73" w:rsidRPr="005071A0" w:rsidRDefault="00F4201B" w:rsidP="00504C49">
            <w:pPr>
              <w:spacing w:after="0" w:line="240" w:lineRule="auto"/>
              <w:jc w:val="center"/>
              <w:rPr>
                <w:rFonts w:ascii="Arial" w:eastAsia="Times New Roman" w:hAnsi="Arial" w:cs="Arial"/>
                <w:b/>
                <w:bCs/>
                <w:sz w:val="20"/>
                <w:szCs w:val="20"/>
              </w:rPr>
            </w:pPr>
            <w:r w:rsidRPr="005071A0">
              <w:rPr>
                <w:rFonts w:ascii="Arial" w:eastAsia="Times New Roman" w:hAnsi="Arial" w:cs="Arial"/>
                <w:b/>
                <w:bCs/>
                <w:sz w:val="20"/>
                <w:szCs w:val="20"/>
              </w:rPr>
              <w:t>DISTRITO</w:t>
            </w:r>
          </w:p>
        </w:tc>
        <w:tc>
          <w:tcPr>
            <w:tcW w:w="1596"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B90D73" w:rsidRPr="005071A0" w:rsidRDefault="00B90D73" w:rsidP="00504C49">
            <w:pPr>
              <w:spacing w:after="0" w:line="240" w:lineRule="auto"/>
              <w:jc w:val="center"/>
              <w:rPr>
                <w:rFonts w:ascii="Arial" w:eastAsia="Times New Roman" w:hAnsi="Arial" w:cs="Arial"/>
                <w:b/>
                <w:bCs/>
                <w:sz w:val="20"/>
                <w:szCs w:val="20"/>
              </w:rPr>
            </w:pPr>
            <w:r w:rsidRPr="005071A0">
              <w:rPr>
                <w:rFonts w:ascii="Arial" w:eastAsia="Times New Roman" w:hAnsi="Arial" w:cs="Arial"/>
                <w:b/>
                <w:bCs/>
                <w:sz w:val="20"/>
                <w:szCs w:val="20"/>
              </w:rPr>
              <w:t>NOMBRE</w:t>
            </w:r>
          </w:p>
        </w:tc>
        <w:tc>
          <w:tcPr>
            <w:tcW w:w="2318" w:type="dxa"/>
            <w:gridSpan w:val="2"/>
            <w:tcBorders>
              <w:top w:val="single" w:sz="4" w:space="0" w:color="auto"/>
              <w:left w:val="nil"/>
              <w:bottom w:val="single" w:sz="4" w:space="0" w:color="auto"/>
              <w:right w:val="single" w:sz="4" w:space="0" w:color="auto"/>
            </w:tcBorders>
            <w:shd w:val="clear" w:color="000000" w:fill="C0C0C0"/>
            <w:vAlign w:val="center"/>
            <w:hideMark/>
          </w:tcPr>
          <w:p w:rsidR="00B90D73" w:rsidRPr="005071A0" w:rsidRDefault="00B90D73" w:rsidP="00504C49">
            <w:pPr>
              <w:spacing w:after="0" w:line="240" w:lineRule="auto"/>
              <w:jc w:val="center"/>
              <w:rPr>
                <w:rFonts w:ascii="Arial" w:eastAsia="Times New Roman" w:hAnsi="Arial" w:cs="Arial"/>
                <w:b/>
                <w:bCs/>
                <w:sz w:val="20"/>
                <w:szCs w:val="20"/>
              </w:rPr>
            </w:pPr>
            <w:r w:rsidRPr="005071A0">
              <w:rPr>
                <w:rFonts w:ascii="Arial" w:eastAsia="Times New Roman" w:hAnsi="Arial" w:cs="Arial"/>
                <w:b/>
                <w:bCs/>
                <w:sz w:val="20"/>
                <w:szCs w:val="20"/>
              </w:rPr>
              <w:t>SECCIONES</w:t>
            </w:r>
          </w:p>
        </w:tc>
        <w:tc>
          <w:tcPr>
            <w:tcW w:w="975"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B90D73" w:rsidRPr="005071A0" w:rsidRDefault="00B90D73" w:rsidP="00504C49">
            <w:pPr>
              <w:spacing w:after="0" w:line="240" w:lineRule="auto"/>
              <w:jc w:val="center"/>
              <w:rPr>
                <w:rFonts w:ascii="Arial" w:eastAsia="Times New Roman" w:hAnsi="Arial" w:cs="Arial"/>
                <w:b/>
                <w:bCs/>
                <w:sz w:val="20"/>
                <w:szCs w:val="20"/>
              </w:rPr>
            </w:pPr>
            <w:r w:rsidRPr="005071A0">
              <w:rPr>
                <w:rFonts w:ascii="Arial" w:eastAsia="Times New Roman" w:hAnsi="Arial" w:cs="Arial"/>
                <w:b/>
                <w:bCs/>
                <w:sz w:val="20"/>
                <w:szCs w:val="20"/>
              </w:rPr>
              <w:t>TOTAL</w:t>
            </w:r>
          </w:p>
        </w:tc>
      </w:tr>
      <w:tr w:rsidR="00B90D73" w:rsidRPr="005071A0" w:rsidTr="00F4201B">
        <w:trPr>
          <w:trHeight w:val="225"/>
          <w:jc w:val="center"/>
        </w:trPr>
        <w:tc>
          <w:tcPr>
            <w:tcW w:w="481" w:type="dxa"/>
            <w:vMerge/>
            <w:tcBorders>
              <w:top w:val="single" w:sz="4" w:space="0" w:color="auto"/>
              <w:left w:val="single" w:sz="4" w:space="0" w:color="auto"/>
              <w:bottom w:val="single" w:sz="4" w:space="0" w:color="auto"/>
              <w:right w:val="single" w:sz="4" w:space="0" w:color="auto"/>
            </w:tcBorders>
            <w:vAlign w:val="center"/>
            <w:hideMark/>
          </w:tcPr>
          <w:p w:rsidR="00B90D73" w:rsidRPr="005071A0" w:rsidRDefault="00B90D73" w:rsidP="00504C49">
            <w:pPr>
              <w:spacing w:after="0" w:line="240" w:lineRule="auto"/>
              <w:jc w:val="center"/>
              <w:rPr>
                <w:rFonts w:ascii="Arial" w:eastAsia="Times New Roman" w:hAnsi="Arial" w:cs="Arial"/>
                <w:b/>
                <w:bCs/>
                <w:sz w:val="20"/>
                <w:szCs w:val="20"/>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B90D73" w:rsidRPr="005071A0" w:rsidRDefault="00B90D73" w:rsidP="00504C49">
            <w:pPr>
              <w:spacing w:after="0" w:line="240" w:lineRule="auto"/>
              <w:jc w:val="center"/>
              <w:rPr>
                <w:rFonts w:ascii="Arial" w:eastAsia="Times New Roman" w:hAnsi="Arial" w:cs="Arial"/>
                <w:b/>
                <w:bCs/>
                <w:sz w:val="20"/>
                <w:szCs w:val="20"/>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B90D73" w:rsidRPr="005071A0" w:rsidRDefault="00B90D73" w:rsidP="00504C49">
            <w:pPr>
              <w:spacing w:after="0" w:line="240" w:lineRule="auto"/>
              <w:jc w:val="center"/>
              <w:rPr>
                <w:rFonts w:ascii="Arial" w:eastAsia="Times New Roman" w:hAnsi="Arial" w:cs="Arial"/>
                <w:b/>
                <w:bCs/>
                <w:sz w:val="20"/>
                <w:szCs w:val="20"/>
              </w:rPr>
            </w:pPr>
          </w:p>
        </w:tc>
        <w:tc>
          <w:tcPr>
            <w:tcW w:w="1168" w:type="dxa"/>
            <w:tcBorders>
              <w:top w:val="nil"/>
              <w:left w:val="nil"/>
              <w:bottom w:val="single" w:sz="4" w:space="0" w:color="auto"/>
              <w:right w:val="single" w:sz="4" w:space="0" w:color="auto"/>
            </w:tcBorders>
            <w:shd w:val="clear" w:color="000000" w:fill="C0C0C0"/>
            <w:vAlign w:val="center"/>
            <w:hideMark/>
          </w:tcPr>
          <w:p w:rsidR="00B90D73" w:rsidRPr="005071A0" w:rsidRDefault="00B90D73" w:rsidP="00504C49">
            <w:pPr>
              <w:spacing w:after="0" w:line="240" w:lineRule="auto"/>
              <w:jc w:val="center"/>
              <w:rPr>
                <w:rFonts w:ascii="Arial" w:eastAsia="Times New Roman" w:hAnsi="Arial" w:cs="Arial"/>
                <w:b/>
                <w:bCs/>
                <w:sz w:val="20"/>
                <w:szCs w:val="20"/>
              </w:rPr>
            </w:pPr>
            <w:r w:rsidRPr="005071A0">
              <w:rPr>
                <w:rFonts w:ascii="Arial" w:eastAsia="Times New Roman" w:hAnsi="Arial" w:cs="Arial"/>
                <w:b/>
                <w:bCs/>
                <w:sz w:val="20"/>
                <w:szCs w:val="20"/>
              </w:rPr>
              <w:t>URBANA</w:t>
            </w:r>
          </w:p>
        </w:tc>
        <w:tc>
          <w:tcPr>
            <w:tcW w:w="1150" w:type="dxa"/>
            <w:tcBorders>
              <w:top w:val="nil"/>
              <w:left w:val="nil"/>
              <w:bottom w:val="single" w:sz="4" w:space="0" w:color="auto"/>
              <w:right w:val="single" w:sz="4" w:space="0" w:color="auto"/>
            </w:tcBorders>
            <w:shd w:val="clear" w:color="000000" w:fill="C0C0C0"/>
            <w:vAlign w:val="center"/>
            <w:hideMark/>
          </w:tcPr>
          <w:p w:rsidR="00B90D73" w:rsidRPr="005071A0" w:rsidRDefault="00B90D73" w:rsidP="00504C49">
            <w:pPr>
              <w:spacing w:after="0" w:line="240" w:lineRule="auto"/>
              <w:jc w:val="center"/>
              <w:rPr>
                <w:rFonts w:ascii="Arial" w:eastAsia="Times New Roman" w:hAnsi="Arial" w:cs="Arial"/>
                <w:b/>
                <w:bCs/>
                <w:sz w:val="20"/>
                <w:szCs w:val="20"/>
              </w:rPr>
            </w:pPr>
            <w:r w:rsidRPr="005071A0">
              <w:rPr>
                <w:rFonts w:ascii="Arial" w:eastAsia="Times New Roman" w:hAnsi="Arial" w:cs="Arial"/>
                <w:b/>
                <w:bCs/>
                <w:sz w:val="20"/>
                <w:szCs w:val="20"/>
              </w:rPr>
              <w:t>RURAL</w:t>
            </w: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B90D73" w:rsidRPr="005071A0" w:rsidRDefault="00B90D73" w:rsidP="00504C49">
            <w:pPr>
              <w:spacing w:after="0" w:line="240" w:lineRule="auto"/>
              <w:jc w:val="center"/>
              <w:rPr>
                <w:rFonts w:ascii="Arial" w:eastAsia="Times New Roman" w:hAnsi="Arial" w:cs="Arial"/>
                <w:b/>
                <w:bCs/>
                <w:sz w:val="20"/>
                <w:szCs w:val="20"/>
              </w:rPr>
            </w:pPr>
          </w:p>
        </w:tc>
      </w:tr>
      <w:tr w:rsidR="00B90D73" w:rsidRPr="005071A0" w:rsidTr="00F4201B">
        <w:trPr>
          <w:trHeight w:val="255"/>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w:t>
            </w:r>
          </w:p>
        </w:tc>
        <w:tc>
          <w:tcPr>
            <w:tcW w:w="111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I</w:t>
            </w:r>
          </w:p>
        </w:tc>
        <w:tc>
          <w:tcPr>
            <w:tcW w:w="1596" w:type="dxa"/>
            <w:tcBorders>
              <w:top w:val="nil"/>
              <w:left w:val="nil"/>
              <w:bottom w:val="single" w:sz="4" w:space="0" w:color="auto"/>
              <w:right w:val="single" w:sz="4" w:space="0" w:color="auto"/>
            </w:tcBorders>
            <w:shd w:val="clear" w:color="000000" w:fill="FFFFFF"/>
            <w:vAlign w:val="center"/>
            <w:hideMark/>
          </w:tcPr>
          <w:p w:rsidR="00B90D73" w:rsidRPr="005071A0" w:rsidRDefault="00BE18B8"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Choix</w:t>
            </w:r>
          </w:p>
        </w:tc>
        <w:tc>
          <w:tcPr>
            <w:tcW w:w="1168"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18</w:t>
            </w:r>
          </w:p>
        </w:tc>
        <w:tc>
          <w:tcPr>
            <w:tcW w:w="115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53</w:t>
            </w:r>
          </w:p>
        </w:tc>
        <w:tc>
          <w:tcPr>
            <w:tcW w:w="975"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71</w:t>
            </w:r>
          </w:p>
        </w:tc>
      </w:tr>
      <w:tr w:rsidR="00B90D73" w:rsidRPr="005071A0" w:rsidTr="00F4201B">
        <w:trPr>
          <w:trHeight w:val="300"/>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2</w:t>
            </w:r>
          </w:p>
        </w:tc>
        <w:tc>
          <w:tcPr>
            <w:tcW w:w="111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II</w:t>
            </w:r>
          </w:p>
        </w:tc>
        <w:tc>
          <w:tcPr>
            <w:tcW w:w="1596" w:type="dxa"/>
            <w:tcBorders>
              <w:top w:val="nil"/>
              <w:left w:val="nil"/>
              <w:bottom w:val="single" w:sz="4" w:space="0" w:color="auto"/>
              <w:right w:val="single" w:sz="4" w:space="0" w:color="auto"/>
            </w:tcBorders>
            <w:shd w:val="clear" w:color="000000" w:fill="FFFFFF"/>
            <w:vAlign w:val="center"/>
            <w:hideMark/>
          </w:tcPr>
          <w:p w:rsidR="00B90D73" w:rsidRPr="005071A0" w:rsidRDefault="00BE18B8"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El Fuerte</w:t>
            </w:r>
          </w:p>
        </w:tc>
        <w:tc>
          <w:tcPr>
            <w:tcW w:w="1168"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94</w:t>
            </w:r>
          </w:p>
        </w:tc>
        <w:tc>
          <w:tcPr>
            <w:tcW w:w="115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82</w:t>
            </w:r>
          </w:p>
        </w:tc>
        <w:tc>
          <w:tcPr>
            <w:tcW w:w="975"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176</w:t>
            </w:r>
          </w:p>
        </w:tc>
      </w:tr>
      <w:tr w:rsidR="00B90D73" w:rsidRPr="005071A0" w:rsidTr="00F4201B">
        <w:trPr>
          <w:trHeight w:val="255"/>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3</w:t>
            </w:r>
          </w:p>
        </w:tc>
        <w:tc>
          <w:tcPr>
            <w:tcW w:w="111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III</w:t>
            </w:r>
          </w:p>
        </w:tc>
        <w:tc>
          <w:tcPr>
            <w:tcW w:w="1596" w:type="dxa"/>
            <w:tcBorders>
              <w:top w:val="nil"/>
              <w:left w:val="nil"/>
              <w:bottom w:val="single" w:sz="4" w:space="0" w:color="auto"/>
              <w:right w:val="single" w:sz="4" w:space="0" w:color="auto"/>
            </w:tcBorders>
            <w:shd w:val="clear" w:color="000000" w:fill="FFFFFF"/>
            <w:vAlign w:val="center"/>
            <w:hideMark/>
          </w:tcPr>
          <w:p w:rsidR="00B90D73" w:rsidRPr="005071A0" w:rsidRDefault="00BE18B8"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Ahome</w:t>
            </w:r>
          </w:p>
        </w:tc>
        <w:tc>
          <w:tcPr>
            <w:tcW w:w="1168"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201</w:t>
            </w:r>
          </w:p>
        </w:tc>
        <w:tc>
          <w:tcPr>
            <w:tcW w:w="115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29</w:t>
            </w:r>
          </w:p>
        </w:tc>
        <w:tc>
          <w:tcPr>
            <w:tcW w:w="975"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230</w:t>
            </w:r>
          </w:p>
        </w:tc>
      </w:tr>
      <w:tr w:rsidR="00B90D73" w:rsidRPr="005071A0" w:rsidTr="00F4201B">
        <w:trPr>
          <w:trHeight w:val="255"/>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4</w:t>
            </w:r>
          </w:p>
        </w:tc>
        <w:tc>
          <w:tcPr>
            <w:tcW w:w="111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IV</w:t>
            </w:r>
          </w:p>
        </w:tc>
        <w:tc>
          <w:tcPr>
            <w:tcW w:w="1596" w:type="dxa"/>
            <w:tcBorders>
              <w:top w:val="nil"/>
              <w:left w:val="nil"/>
              <w:bottom w:val="single" w:sz="4" w:space="0" w:color="auto"/>
              <w:right w:val="single" w:sz="4" w:space="0" w:color="auto"/>
            </w:tcBorders>
            <w:shd w:val="clear" w:color="000000" w:fill="FFFFFF"/>
            <w:vAlign w:val="center"/>
            <w:hideMark/>
          </w:tcPr>
          <w:p w:rsidR="00B90D73" w:rsidRPr="005071A0" w:rsidRDefault="00BE18B8"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Ahome</w:t>
            </w:r>
          </w:p>
        </w:tc>
        <w:tc>
          <w:tcPr>
            <w:tcW w:w="1168"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203</w:t>
            </w:r>
          </w:p>
        </w:tc>
        <w:tc>
          <w:tcPr>
            <w:tcW w:w="115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22</w:t>
            </w:r>
          </w:p>
        </w:tc>
        <w:tc>
          <w:tcPr>
            <w:tcW w:w="975"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225</w:t>
            </w:r>
          </w:p>
        </w:tc>
      </w:tr>
      <w:tr w:rsidR="00B90D73" w:rsidRPr="005071A0" w:rsidTr="00F4201B">
        <w:trPr>
          <w:trHeight w:val="255"/>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5</w:t>
            </w:r>
          </w:p>
        </w:tc>
        <w:tc>
          <w:tcPr>
            <w:tcW w:w="111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V</w:t>
            </w:r>
          </w:p>
        </w:tc>
        <w:tc>
          <w:tcPr>
            <w:tcW w:w="1596" w:type="dxa"/>
            <w:tcBorders>
              <w:top w:val="nil"/>
              <w:left w:val="nil"/>
              <w:bottom w:val="single" w:sz="4" w:space="0" w:color="auto"/>
              <w:right w:val="single" w:sz="4" w:space="0" w:color="auto"/>
            </w:tcBorders>
            <w:shd w:val="clear" w:color="000000" w:fill="FFFFFF"/>
            <w:vAlign w:val="center"/>
            <w:hideMark/>
          </w:tcPr>
          <w:p w:rsidR="00B90D73" w:rsidRPr="005071A0" w:rsidRDefault="00BE18B8"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Sinaloa</w:t>
            </w:r>
          </w:p>
        </w:tc>
        <w:tc>
          <w:tcPr>
            <w:tcW w:w="1168"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89</w:t>
            </w:r>
          </w:p>
        </w:tc>
        <w:tc>
          <w:tcPr>
            <w:tcW w:w="115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100</w:t>
            </w:r>
          </w:p>
        </w:tc>
        <w:tc>
          <w:tcPr>
            <w:tcW w:w="975"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189</w:t>
            </w:r>
          </w:p>
        </w:tc>
      </w:tr>
      <w:tr w:rsidR="00B90D73" w:rsidRPr="005071A0" w:rsidTr="00F4201B">
        <w:trPr>
          <w:trHeight w:val="255"/>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6</w:t>
            </w:r>
          </w:p>
        </w:tc>
        <w:tc>
          <w:tcPr>
            <w:tcW w:w="111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VI</w:t>
            </w:r>
          </w:p>
        </w:tc>
        <w:tc>
          <w:tcPr>
            <w:tcW w:w="1596" w:type="dxa"/>
            <w:tcBorders>
              <w:top w:val="nil"/>
              <w:left w:val="nil"/>
              <w:bottom w:val="single" w:sz="4" w:space="0" w:color="auto"/>
              <w:right w:val="single" w:sz="4" w:space="0" w:color="auto"/>
            </w:tcBorders>
            <w:shd w:val="clear" w:color="000000" w:fill="FFFFFF"/>
            <w:vAlign w:val="center"/>
            <w:hideMark/>
          </w:tcPr>
          <w:p w:rsidR="00B90D73" w:rsidRPr="005071A0" w:rsidRDefault="00BE18B8"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Guasave</w:t>
            </w:r>
          </w:p>
        </w:tc>
        <w:tc>
          <w:tcPr>
            <w:tcW w:w="1168"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163</w:t>
            </w:r>
          </w:p>
        </w:tc>
        <w:tc>
          <w:tcPr>
            <w:tcW w:w="115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49</w:t>
            </w:r>
          </w:p>
        </w:tc>
        <w:tc>
          <w:tcPr>
            <w:tcW w:w="975"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212</w:t>
            </w:r>
          </w:p>
        </w:tc>
      </w:tr>
      <w:tr w:rsidR="00B90D73" w:rsidRPr="005071A0" w:rsidTr="00F4201B">
        <w:trPr>
          <w:trHeight w:val="255"/>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7</w:t>
            </w:r>
          </w:p>
        </w:tc>
        <w:tc>
          <w:tcPr>
            <w:tcW w:w="111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VII</w:t>
            </w:r>
          </w:p>
        </w:tc>
        <w:tc>
          <w:tcPr>
            <w:tcW w:w="1596" w:type="dxa"/>
            <w:tcBorders>
              <w:top w:val="nil"/>
              <w:left w:val="nil"/>
              <w:bottom w:val="single" w:sz="4" w:space="0" w:color="auto"/>
              <w:right w:val="single" w:sz="4" w:space="0" w:color="auto"/>
            </w:tcBorders>
            <w:shd w:val="clear" w:color="000000" w:fill="FFFFFF"/>
            <w:vAlign w:val="center"/>
            <w:hideMark/>
          </w:tcPr>
          <w:p w:rsidR="00B90D73" w:rsidRPr="005071A0" w:rsidRDefault="00BE18B8"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Guasave</w:t>
            </w:r>
          </w:p>
        </w:tc>
        <w:tc>
          <w:tcPr>
            <w:tcW w:w="1168"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152</w:t>
            </w:r>
          </w:p>
        </w:tc>
        <w:tc>
          <w:tcPr>
            <w:tcW w:w="115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74</w:t>
            </w:r>
          </w:p>
        </w:tc>
        <w:tc>
          <w:tcPr>
            <w:tcW w:w="975"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226</w:t>
            </w:r>
          </w:p>
        </w:tc>
      </w:tr>
      <w:tr w:rsidR="00B90D73" w:rsidRPr="005071A0" w:rsidTr="00F4201B">
        <w:trPr>
          <w:trHeight w:val="465"/>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8</w:t>
            </w:r>
          </w:p>
        </w:tc>
        <w:tc>
          <w:tcPr>
            <w:tcW w:w="111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VIII</w:t>
            </w:r>
          </w:p>
        </w:tc>
        <w:tc>
          <w:tcPr>
            <w:tcW w:w="1596" w:type="dxa"/>
            <w:tcBorders>
              <w:top w:val="nil"/>
              <w:left w:val="nil"/>
              <w:bottom w:val="single" w:sz="4" w:space="0" w:color="auto"/>
              <w:right w:val="single" w:sz="4" w:space="0" w:color="auto"/>
            </w:tcBorders>
            <w:shd w:val="clear" w:color="000000" w:fill="FFFFFF"/>
            <w:vAlign w:val="center"/>
            <w:hideMark/>
          </w:tcPr>
          <w:p w:rsidR="00B90D73" w:rsidRPr="005071A0" w:rsidRDefault="00BE18B8"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Angostura</w:t>
            </w:r>
          </w:p>
        </w:tc>
        <w:tc>
          <w:tcPr>
            <w:tcW w:w="1168" w:type="dxa"/>
            <w:tcBorders>
              <w:top w:val="nil"/>
              <w:left w:val="nil"/>
              <w:bottom w:val="single" w:sz="4" w:space="0" w:color="auto"/>
              <w:right w:val="single" w:sz="4" w:space="0" w:color="auto"/>
            </w:tcBorders>
            <w:shd w:val="clear" w:color="auto" w:fill="auto"/>
            <w:noWrap/>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79</w:t>
            </w:r>
          </w:p>
        </w:tc>
        <w:tc>
          <w:tcPr>
            <w:tcW w:w="1150" w:type="dxa"/>
            <w:tcBorders>
              <w:top w:val="nil"/>
              <w:left w:val="nil"/>
              <w:bottom w:val="single" w:sz="4" w:space="0" w:color="auto"/>
              <w:right w:val="single" w:sz="4" w:space="0" w:color="auto"/>
            </w:tcBorders>
            <w:shd w:val="clear" w:color="auto" w:fill="auto"/>
            <w:noWrap/>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27</w:t>
            </w:r>
          </w:p>
        </w:tc>
        <w:tc>
          <w:tcPr>
            <w:tcW w:w="975"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106</w:t>
            </w:r>
          </w:p>
        </w:tc>
      </w:tr>
      <w:tr w:rsidR="00B90D73" w:rsidRPr="005071A0" w:rsidTr="00F4201B">
        <w:trPr>
          <w:trHeight w:val="435"/>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9</w:t>
            </w:r>
          </w:p>
        </w:tc>
        <w:tc>
          <w:tcPr>
            <w:tcW w:w="111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IX</w:t>
            </w:r>
          </w:p>
        </w:tc>
        <w:tc>
          <w:tcPr>
            <w:tcW w:w="1596" w:type="dxa"/>
            <w:tcBorders>
              <w:top w:val="nil"/>
              <w:left w:val="nil"/>
              <w:bottom w:val="single" w:sz="4" w:space="0" w:color="auto"/>
              <w:right w:val="single" w:sz="4" w:space="0" w:color="auto"/>
            </w:tcBorders>
            <w:shd w:val="clear" w:color="000000" w:fill="FFFFFF"/>
            <w:vAlign w:val="center"/>
            <w:hideMark/>
          </w:tcPr>
          <w:p w:rsidR="00B90D73" w:rsidRPr="005071A0" w:rsidRDefault="00BE18B8"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Salvador Alvarado</w:t>
            </w:r>
          </w:p>
        </w:tc>
        <w:tc>
          <w:tcPr>
            <w:tcW w:w="1168"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128</w:t>
            </w:r>
          </w:p>
        </w:tc>
        <w:tc>
          <w:tcPr>
            <w:tcW w:w="115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21</w:t>
            </w:r>
          </w:p>
        </w:tc>
        <w:tc>
          <w:tcPr>
            <w:tcW w:w="975"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149</w:t>
            </w:r>
          </w:p>
        </w:tc>
      </w:tr>
      <w:tr w:rsidR="00B90D73" w:rsidRPr="005071A0" w:rsidTr="00F4201B">
        <w:trPr>
          <w:trHeight w:val="255"/>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10</w:t>
            </w:r>
          </w:p>
        </w:tc>
        <w:tc>
          <w:tcPr>
            <w:tcW w:w="111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X</w:t>
            </w:r>
          </w:p>
        </w:tc>
        <w:tc>
          <w:tcPr>
            <w:tcW w:w="1596" w:type="dxa"/>
            <w:tcBorders>
              <w:top w:val="nil"/>
              <w:left w:val="nil"/>
              <w:bottom w:val="single" w:sz="4" w:space="0" w:color="auto"/>
              <w:right w:val="single" w:sz="4" w:space="0" w:color="auto"/>
            </w:tcBorders>
            <w:shd w:val="clear" w:color="000000" w:fill="FFFFFF"/>
            <w:vAlign w:val="center"/>
            <w:hideMark/>
          </w:tcPr>
          <w:p w:rsidR="00B90D73" w:rsidRPr="005071A0" w:rsidRDefault="00BE18B8"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Mocorito</w:t>
            </w:r>
          </w:p>
        </w:tc>
        <w:tc>
          <w:tcPr>
            <w:tcW w:w="1168"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68</w:t>
            </w:r>
          </w:p>
        </w:tc>
        <w:tc>
          <w:tcPr>
            <w:tcW w:w="115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64</w:t>
            </w:r>
          </w:p>
        </w:tc>
        <w:tc>
          <w:tcPr>
            <w:tcW w:w="975"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132</w:t>
            </w:r>
          </w:p>
        </w:tc>
      </w:tr>
      <w:tr w:rsidR="00B90D73" w:rsidRPr="005071A0" w:rsidTr="00F4201B">
        <w:trPr>
          <w:trHeight w:val="255"/>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11</w:t>
            </w:r>
          </w:p>
        </w:tc>
        <w:tc>
          <w:tcPr>
            <w:tcW w:w="111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XI</w:t>
            </w:r>
          </w:p>
        </w:tc>
        <w:tc>
          <w:tcPr>
            <w:tcW w:w="1596" w:type="dxa"/>
            <w:tcBorders>
              <w:top w:val="nil"/>
              <w:left w:val="nil"/>
              <w:bottom w:val="single" w:sz="4" w:space="0" w:color="auto"/>
              <w:right w:val="single" w:sz="4" w:space="0" w:color="auto"/>
            </w:tcBorders>
            <w:shd w:val="clear" w:color="000000" w:fill="FFFFFF"/>
            <w:vAlign w:val="center"/>
            <w:hideMark/>
          </w:tcPr>
          <w:p w:rsidR="00B90D73" w:rsidRPr="005071A0" w:rsidRDefault="00BE18B8"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Badiraguato</w:t>
            </w:r>
          </w:p>
        </w:tc>
        <w:tc>
          <w:tcPr>
            <w:tcW w:w="1168"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6</w:t>
            </w:r>
          </w:p>
        </w:tc>
        <w:tc>
          <w:tcPr>
            <w:tcW w:w="115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60</w:t>
            </w:r>
          </w:p>
        </w:tc>
        <w:tc>
          <w:tcPr>
            <w:tcW w:w="975"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66</w:t>
            </w:r>
          </w:p>
        </w:tc>
      </w:tr>
      <w:tr w:rsidR="00B90D73" w:rsidRPr="005071A0" w:rsidTr="00F4201B">
        <w:trPr>
          <w:trHeight w:val="255"/>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12</w:t>
            </w:r>
          </w:p>
        </w:tc>
        <w:tc>
          <w:tcPr>
            <w:tcW w:w="111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XIV</w:t>
            </w:r>
          </w:p>
        </w:tc>
        <w:tc>
          <w:tcPr>
            <w:tcW w:w="1596" w:type="dxa"/>
            <w:tcBorders>
              <w:top w:val="nil"/>
              <w:left w:val="nil"/>
              <w:bottom w:val="single" w:sz="4" w:space="0" w:color="auto"/>
              <w:right w:val="single" w:sz="4" w:space="0" w:color="auto"/>
            </w:tcBorders>
            <w:shd w:val="clear" w:color="000000" w:fill="FFFFFF"/>
            <w:vAlign w:val="center"/>
            <w:hideMark/>
          </w:tcPr>
          <w:p w:rsidR="00B90D73" w:rsidRPr="005071A0" w:rsidRDefault="00BE18B8"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Culiacán</w:t>
            </w:r>
          </w:p>
        </w:tc>
        <w:tc>
          <w:tcPr>
            <w:tcW w:w="1168"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108</w:t>
            </w:r>
          </w:p>
        </w:tc>
        <w:tc>
          <w:tcPr>
            <w:tcW w:w="115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85</w:t>
            </w:r>
          </w:p>
        </w:tc>
        <w:tc>
          <w:tcPr>
            <w:tcW w:w="975"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193</w:t>
            </w:r>
          </w:p>
        </w:tc>
      </w:tr>
      <w:tr w:rsidR="00B90D73" w:rsidRPr="005071A0" w:rsidTr="00F4201B">
        <w:trPr>
          <w:trHeight w:val="255"/>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13</w:t>
            </w:r>
          </w:p>
        </w:tc>
        <w:tc>
          <w:tcPr>
            <w:tcW w:w="111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XV</w:t>
            </w:r>
          </w:p>
        </w:tc>
        <w:tc>
          <w:tcPr>
            <w:tcW w:w="1596" w:type="dxa"/>
            <w:tcBorders>
              <w:top w:val="nil"/>
              <w:left w:val="nil"/>
              <w:bottom w:val="single" w:sz="4" w:space="0" w:color="auto"/>
              <w:right w:val="single" w:sz="4" w:space="0" w:color="auto"/>
            </w:tcBorders>
            <w:shd w:val="clear" w:color="000000" w:fill="FFFFFF"/>
            <w:vAlign w:val="center"/>
            <w:hideMark/>
          </w:tcPr>
          <w:p w:rsidR="00B90D73" w:rsidRPr="005071A0" w:rsidRDefault="00BE18B8"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Navolato</w:t>
            </w:r>
          </w:p>
        </w:tc>
        <w:tc>
          <w:tcPr>
            <w:tcW w:w="1168"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118</w:t>
            </w:r>
          </w:p>
        </w:tc>
        <w:tc>
          <w:tcPr>
            <w:tcW w:w="115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56</w:t>
            </w:r>
          </w:p>
        </w:tc>
        <w:tc>
          <w:tcPr>
            <w:tcW w:w="975"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174</w:t>
            </w:r>
          </w:p>
        </w:tc>
      </w:tr>
      <w:tr w:rsidR="00B90D73" w:rsidRPr="005071A0" w:rsidTr="00F4201B">
        <w:trPr>
          <w:trHeight w:val="255"/>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14</w:t>
            </w:r>
          </w:p>
        </w:tc>
        <w:tc>
          <w:tcPr>
            <w:tcW w:w="111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XVI</w:t>
            </w:r>
          </w:p>
        </w:tc>
        <w:tc>
          <w:tcPr>
            <w:tcW w:w="1596" w:type="dxa"/>
            <w:tcBorders>
              <w:top w:val="nil"/>
              <w:left w:val="nil"/>
              <w:bottom w:val="single" w:sz="4" w:space="0" w:color="auto"/>
              <w:right w:val="single" w:sz="4" w:space="0" w:color="auto"/>
            </w:tcBorders>
            <w:shd w:val="clear" w:color="000000" w:fill="FFFFFF"/>
            <w:vAlign w:val="center"/>
            <w:hideMark/>
          </w:tcPr>
          <w:p w:rsidR="00B90D73" w:rsidRPr="005071A0" w:rsidRDefault="00BE18B8"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Cosalá</w:t>
            </w:r>
          </w:p>
        </w:tc>
        <w:tc>
          <w:tcPr>
            <w:tcW w:w="1168"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8</w:t>
            </w:r>
          </w:p>
        </w:tc>
        <w:tc>
          <w:tcPr>
            <w:tcW w:w="115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26</w:t>
            </w:r>
          </w:p>
        </w:tc>
        <w:tc>
          <w:tcPr>
            <w:tcW w:w="975"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34</w:t>
            </w:r>
          </w:p>
        </w:tc>
      </w:tr>
      <w:tr w:rsidR="00B90D73" w:rsidRPr="005071A0" w:rsidTr="00F4201B">
        <w:trPr>
          <w:trHeight w:val="255"/>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15</w:t>
            </w:r>
          </w:p>
        </w:tc>
        <w:tc>
          <w:tcPr>
            <w:tcW w:w="1110" w:type="dxa"/>
            <w:tcBorders>
              <w:top w:val="nil"/>
              <w:left w:val="nil"/>
              <w:bottom w:val="single" w:sz="4" w:space="0" w:color="auto"/>
              <w:right w:val="single" w:sz="4" w:space="0" w:color="auto"/>
            </w:tcBorders>
            <w:shd w:val="clear" w:color="000000" w:fill="FFFFFF"/>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XVIII</w:t>
            </w:r>
          </w:p>
        </w:tc>
        <w:tc>
          <w:tcPr>
            <w:tcW w:w="1596" w:type="dxa"/>
            <w:tcBorders>
              <w:top w:val="nil"/>
              <w:left w:val="nil"/>
              <w:bottom w:val="single" w:sz="4" w:space="0" w:color="auto"/>
              <w:right w:val="single" w:sz="4" w:space="0" w:color="auto"/>
            </w:tcBorders>
            <w:shd w:val="clear" w:color="000000" w:fill="FFFFFF"/>
            <w:vAlign w:val="center"/>
            <w:hideMark/>
          </w:tcPr>
          <w:p w:rsidR="00B90D73" w:rsidRPr="005071A0" w:rsidRDefault="00BE18B8"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San Ignacio</w:t>
            </w:r>
          </w:p>
        </w:tc>
        <w:tc>
          <w:tcPr>
            <w:tcW w:w="1168" w:type="dxa"/>
            <w:tcBorders>
              <w:top w:val="nil"/>
              <w:left w:val="nil"/>
              <w:bottom w:val="single" w:sz="4" w:space="0" w:color="auto"/>
              <w:right w:val="single" w:sz="4" w:space="0" w:color="auto"/>
            </w:tcBorders>
            <w:shd w:val="clear" w:color="000000" w:fill="FFFFFF"/>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15</w:t>
            </w:r>
          </w:p>
        </w:tc>
        <w:tc>
          <w:tcPr>
            <w:tcW w:w="1150" w:type="dxa"/>
            <w:tcBorders>
              <w:top w:val="nil"/>
              <w:left w:val="nil"/>
              <w:bottom w:val="single" w:sz="4" w:space="0" w:color="auto"/>
              <w:right w:val="single" w:sz="4" w:space="0" w:color="auto"/>
            </w:tcBorders>
            <w:shd w:val="clear" w:color="000000" w:fill="FFFFFF"/>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30</w:t>
            </w:r>
          </w:p>
        </w:tc>
        <w:tc>
          <w:tcPr>
            <w:tcW w:w="975" w:type="dxa"/>
            <w:tcBorders>
              <w:top w:val="nil"/>
              <w:left w:val="nil"/>
              <w:bottom w:val="single" w:sz="4" w:space="0" w:color="auto"/>
              <w:right w:val="single" w:sz="4" w:space="0" w:color="auto"/>
            </w:tcBorders>
            <w:shd w:val="clear" w:color="000000" w:fill="FFFFFF"/>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45</w:t>
            </w:r>
          </w:p>
        </w:tc>
      </w:tr>
      <w:tr w:rsidR="00B90D73" w:rsidRPr="005071A0" w:rsidTr="00F4201B">
        <w:trPr>
          <w:trHeight w:val="255"/>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16</w:t>
            </w:r>
          </w:p>
        </w:tc>
        <w:tc>
          <w:tcPr>
            <w:tcW w:w="111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XXI</w:t>
            </w:r>
          </w:p>
        </w:tc>
        <w:tc>
          <w:tcPr>
            <w:tcW w:w="1596" w:type="dxa"/>
            <w:tcBorders>
              <w:top w:val="nil"/>
              <w:left w:val="nil"/>
              <w:bottom w:val="single" w:sz="4" w:space="0" w:color="auto"/>
              <w:right w:val="single" w:sz="4" w:space="0" w:color="auto"/>
            </w:tcBorders>
            <w:shd w:val="clear" w:color="000000" w:fill="FFFFFF"/>
            <w:vAlign w:val="center"/>
            <w:hideMark/>
          </w:tcPr>
          <w:p w:rsidR="00B90D73" w:rsidRPr="005071A0" w:rsidRDefault="00BE18B8"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Concordia</w:t>
            </w:r>
          </w:p>
        </w:tc>
        <w:tc>
          <w:tcPr>
            <w:tcW w:w="1168"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25</w:t>
            </w:r>
          </w:p>
        </w:tc>
        <w:tc>
          <w:tcPr>
            <w:tcW w:w="115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21</w:t>
            </w:r>
          </w:p>
        </w:tc>
        <w:tc>
          <w:tcPr>
            <w:tcW w:w="975"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46</w:t>
            </w:r>
          </w:p>
        </w:tc>
      </w:tr>
      <w:tr w:rsidR="00B90D73" w:rsidRPr="005071A0" w:rsidTr="00F4201B">
        <w:trPr>
          <w:trHeight w:val="255"/>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17</w:t>
            </w:r>
          </w:p>
        </w:tc>
        <w:tc>
          <w:tcPr>
            <w:tcW w:w="111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XXII</w:t>
            </w:r>
          </w:p>
        </w:tc>
        <w:tc>
          <w:tcPr>
            <w:tcW w:w="1596" w:type="dxa"/>
            <w:tcBorders>
              <w:top w:val="nil"/>
              <w:left w:val="nil"/>
              <w:bottom w:val="single" w:sz="4" w:space="0" w:color="auto"/>
              <w:right w:val="single" w:sz="4" w:space="0" w:color="auto"/>
            </w:tcBorders>
            <w:shd w:val="clear" w:color="000000" w:fill="FFFFFF"/>
            <w:vAlign w:val="center"/>
            <w:hideMark/>
          </w:tcPr>
          <w:p w:rsidR="00B90D73" w:rsidRPr="005071A0" w:rsidRDefault="00BE18B8"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Rosario</w:t>
            </w:r>
          </w:p>
        </w:tc>
        <w:tc>
          <w:tcPr>
            <w:tcW w:w="1168"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43</w:t>
            </w:r>
          </w:p>
        </w:tc>
        <w:tc>
          <w:tcPr>
            <w:tcW w:w="115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45</w:t>
            </w:r>
          </w:p>
        </w:tc>
        <w:tc>
          <w:tcPr>
            <w:tcW w:w="975"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88</w:t>
            </w:r>
          </w:p>
        </w:tc>
      </w:tr>
      <w:tr w:rsidR="00B90D73" w:rsidRPr="005071A0" w:rsidTr="00F4201B">
        <w:trPr>
          <w:trHeight w:val="255"/>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18</w:t>
            </w:r>
          </w:p>
        </w:tc>
        <w:tc>
          <w:tcPr>
            <w:tcW w:w="111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XXIII</w:t>
            </w:r>
          </w:p>
        </w:tc>
        <w:tc>
          <w:tcPr>
            <w:tcW w:w="1596" w:type="dxa"/>
            <w:tcBorders>
              <w:top w:val="nil"/>
              <w:left w:val="nil"/>
              <w:bottom w:val="single" w:sz="4" w:space="0" w:color="auto"/>
              <w:right w:val="single" w:sz="4" w:space="0" w:color="auto"/>
            </w:tcBorders>
            <w:shd w:val="clear" w:color="000000" w:fill="FFFFFF"/>
            <w:vAlign w:val="center"/>
            <w:hideMark/>
          </w:tcPr>
          <w:p w:rsidR="00B90D73" w:rsidRPr="005071A0" w:rsidRDefault="00BE18B8"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Escuinapa</w:t>
            </w:r>
          </w:p>
        </w:tc>
        <w:tc>
          <w:tcPr>
            <w:tcW w:w="1168"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52</w:t>
            </w:r>
          </w:p>
        </w:tc>
        <w:tc>
          <w:tcPr>
            <w:tcW w:w="115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12</w:t>
            </w:r>
          </w:p>
        </w:tc>
        <w:tc>
          <w:tcPr>
            <w:tcW w:w="975"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64</w:t>
            </w:r>
          </w:p>
        </w:tc>
      </w:tr>
      <w:tr w:rsidR="00B90D73" w:rsidRPr="005071A0" w:rsidTr="00F4201B">
        <w:trPr>
          <w:trHeight w:val="255"/>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19</w:t>
            </w:r>
          </w:p>
        </w:tc>
        <w:tc>
          <w:tcPr>
            <w:tcW w:w="111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XXIV</w:t>
            </w:r>
          </w:p>
        </w:tc>
        <w:tc>
          <w:tcPr>
            <w:tcW w:w="1596" w:type="dxa"/>
            <w:tcBorders>
              <w:top w:val="nil"/>
              <w:left w:val="nil"/>
              <w:bottom w:val="single" w:sz="4" w:space="0" w:color="auto"/>
              <w:right w:val="single" w:sz="4" w:space="0" w:color="auto"/>
            </w:tcBorders>
            <w:shd w:val="clear" w:color="000000" w:fill="FFFFFF"/>
            <w:vAlign w:val="center"/>
            <w:hideMark/>
          </w:tcPr>
          <w:p w:rsidR="00B90D73" w:rsidRPr="005071A0" w:rsidRDefault="00BE18B8"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Culiacán</w:t>
            </w:r>
          </w:p>
        </w:tc>
        <w:tc>
          <w:tcPr>
            <w:tcW w:w="1168"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251</w:t>
            </w:r>
          </w:p>
        </w:tc>
        <w:tc>
          <w:tcPr>
            <w:tcW w:w="1150"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26</w:t>
            </w:r>
          </w:p>
        </w:tc>
        <w:tc>
          <w:tcPr>
            <w:tcW w:w="975" w:type="dxa"/>
            <w:tcBorders>
              <w:top w:val="nil"/>
              <w:left w:val="nil"/>
              <w:bottom w:val="single" w:sz="4" w:space="0" w:color="auto"/>
              <w:right w:val="single" w:sz="4" w:space="0" w:color="auto"/>
            </w:tcBorders>
            <w:shd w:val="clear" w:color="auto" w:fill="auto"/>
            <w:vAlign w:val="center"/>
            <w:hideMark/>
          </w:tcPr>
          <w:p w:rsidR="00B90D73" w:rsidRPr="005071A0" w:rsidRDefault="00B90D73"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277</w:t>
            </w:r>
          </w:p>
        </w:tc>
      </w:tr>
      <w:tr w:rsidR="00F4201B" w:rsidRPr="005071A0" w:rsidTr="00F4201B">
        <w:trPr>
          <w:trHeight w:val="255"/>
          <w:jc w:val="center"/>
        </w:trPr>
        <w:tc>
          <w:tcPr>
            <w:tcW w:w="318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F4201B" w:rsidRPr="005071A0" w:rsidRDefault="00F4201B"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TOTAL</w:t>
            </w:r>
          </w:p>
        </w:tc>
        <w:tc>
          <w:tcPr>
            <w:tcW w:w="1168" w:type="dxa"/>
            <w:tcBorders>
              <w:top w:val="nil"/>
              <w:left w:val="nil"/>
              <w:bottom w:val="single" w:sz="4" w:space="0" w:color="auto"/>
              <w:right w:val="single" w:sz="4" w:space="0" w:color="auto"/>
            </w:tcBorders>
            <w:shd w:val="clear" w:color="auto" w:fill="auto"/>
            <w:vAlign w:val="center"/>
            <w:hideMark/>
          </w:tcPr>
          <w:p w:rsidR="00F4201B" w:rsidRPr="005071A0" w:rsidRDefault="00F4201B"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1,821</w:t>
            </w:r>
          </w:p>
        </w:tc>
        <w:tc>
          <w:tcPr>
            <w:tcW w:w="1150" w:type="dxa"/>
            <w:tcBorders>
              <w:top w:val="nil"/>
              <w:left w:val="nil"/>
              <w:bottom w:val="single" w:sz="4" w:space="0" w:color="auto"/>
              <w:right w:val="single" w:sz="4" w:space="0" w:color="auto"/>
            </w:tcBorders>
            <w:shd w:val="clear" w:color="auto" w:fill="auto"/>
            <w:vAlign w:val="center"/>
            <w:hideMark/>
          </w:tcPr>
          <w:p w:rsidR="00F4201B" w:rsidRPr="005071A0" w:rsidRDefault="00F4201B"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882</w:t>
            </w:r>
          </w:p>
        </w:tc>
        <w:tc>
          <w:tcPr>
            <w:tcW w:w="975" w:type="dxa"/>
            <w:tcBorders>
              <w:top w:val="nil"/>
              <w:left w:val="nil"/>
              <w:bottom w:val="single" w:sz="4" w:space="0" w:color="auto"/>
              <w:right w:val="single" w:sz="4" w:space="0" w:color="auto"/>
            </w:tcBorders>
            <w:shd w:val="clear" w:color="auto" w:fill="auto"/>
            <w:vAlign w:val="center"/>
            <w:hideMark/>
          </w:tcPr>
          <w:p w:rsidR="00F4201B" w:rsidRPr="005071A0" w:rsidRDefault="00F4201B"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2,703</w:t>
            </w:r>
          </w:p>
        </w:tc>
      </w:tr>
    </w:tbl>
    <w:p w:rsidR="00B90D73" w:rsidRPr="005071A0" w:rsidRDefault="00B90D73" w:rsidP="00504C49">
      <w:pPr>
        <w:spacing w:after="0" w:line="240" w:lineRule="auto"/>
        <w:jc w:val="both"/>
        <w:rPr>
          <w:rFonts w:ascii="Arial" w:hAnsi="Arial" w:cs="Arial"/>
          <w:bCs/>
          <w:color w:val="000000"/>
          <w:sz w:val="24"/>
          <w:szCs w:val="24"/>
        </w:rPr>
      </w:pPr>
    </w:p>
    <w:p w:rsidR="00335C76" w:rsidRPr="005071A0" w:rsidRDefault="00335C76" w:rsidP="009F5DC8">
      <w:pPr>
        <w:tabs>
          <w:tab w:val="right" w:leader="hyphen" w:pos="8817"/>
        </w:tabs>
        <w:spacing w:after="0" w:line="240" w:lineRule="auto"/>
        <w:jc w:val="both"/>
        <w:rPr>
          <w:rFonts w:ascii="Arial" w:hAnsi="Arial" w:cs="Arial"/>
          <w:bCs/>
          <w:color w:val="000000"/>
          <w:sz w:val="24"/>
          <w:szCs w:val="24"/>
        </w:rPr>
      </w:pPr>
      <w:r w:rsidRPr="005071A0">
        <w:rPr>
          <w:rFonts w:ascii="Arial" w:hAnsi="Arial" w:cs="Arial"/>
          <w:bCs/>
          <w:color w:val="000000"/>
          <w:sz w:val="24"/>
          <w:szCs w:val="24"/>
        </w:rPr>
        <w:t>-</w:t>
      </w:r>
      <w:r w:rsidR="00B90D73" w:rsidRPr="005071A0">
        <w:rPr>
          <w:rFonts w:ascii="Arial" w:hAnsi="Arial" w:cs="Arial"/>
          <w:bCs/>
          <w:color w:val="000000"/>
          <w:sz w:val="24"/>
          <w:szCs w:val="24"/>
        </w:rPr>
        <w:t>--Considerando que los Partidos, Revolucionario Institucional</w:t>
      </w:r>
      <w:r w:rsidRPr="005071A0">
        <w:rPr>
          <w:rFonts w:ascii="Arial" w:hAnsi="Arial" w:cs="Arial"/>
          <w:bCs/>
          <w:color w:val="000000"/>
          <w:sz w:val="24"/>
          <w:szCs w:val="24"/>
        </w:rPr>
        <w:t xml:space="preserve">, </w:t>
      </w:r>
      <w:r w:rsidR="00B90D73" w:rsidRPr="005071A0">
        <w:rPr>
          <w:rFonts w:ascii="Arial" w:hAnsi="Arial" w:cs="Arial"/>
          <w:bCs/>
          <w:color w:val="000000"/>
          <w:sz w:val="24"/>
          <w:szCs w:val="24"/>
        </w:rPr>
        <w:t xml:space="preserve">Verde Ecologista de México </w:t>
      </w:r>
      <w:r w:rsidRPr="005071A0">
        <w:rPr>
          <w:rFonts w:ascii="Arial" w:hAnsi="Arial" w:cs="Arial"/>
          <w:bCs/>
          <w:color w:val="000000"/>
          <w:sz w:val="24"/>
          <w:szCs w:val="24"/>
        </w:rPr>
        <w:t xml:space="preserve">y </w:t>
      </w:r>
      <w:r w:rsidR="00B90D73" w:rsidRPr="005071A0">
        <w:rPr>
          <w:rFonts w:ascii="Arial" w:hAnsi="Arial" w:cs="Arial"/>
          <w:bCs/>
          <w:color w:val="000000"/>
          <w:sz w:val="24"/>
          <w:szCs w:val="24"/>
        </w:rPr>
        <w:t xml:space="preserve">Nueva Alianza </w:t>
      </w:r>
      <w:r w:rsidRPr="005071A0">
        <w:rPr>
          <w:rFonts w:ascii="Arial" w:hAnsi="Arial" w:cs="Arial"/>
          <w:bCs/>
          <w:color w:val="000000"/>
          <w:sz w:val="24"/>
          <w:szCs w:val="24"/>
        </w:rPr>
        <w:t>integrantes de la Coalición “</w:t>
      </w:r>
      <w:r w:rsidR="00B90D73" w:rsidRPr="005071A0">
        <w:rPr>
          <w:rFonts w:ascii="Arial" w:hAnsi="Arial" w:cs="Arial"/>
          <w:bCs/>
          <w:color w:val="000000"/>
          <w:sz w:val="24"/>
          <w:szCs w:val="24"/>
        </w:rPr>
        <w:t>Transformemos Sinaloa”</w:t>
      </w:r>
      <w:r w:rsidRPr="005071A0">
        <w:rPr>
          <w:rFonts w:ascii="Arial" w:hAnsi="Arial" w:cs="Arial"/>
          <w:bCs/>
          <w:color w:val="000000"/>
          <w:sz w:val="24"/>
          <w:szCs w:val="24"/>
        </w:rPr>
        <w:t>, conocían la prohibición de difundir propaganda electoral dentro de los quince días posteriores a la jornada electoral, porque tienen el deber de conocer las disposiciones que se están aplicando en la presente contienda electoral, además como se probó la Coalición “</w:t>
      </w:r>
      <w:r w:rsidR="00BE18B8" w:rsidRPr="005071A0">
        <w:rPr>
          <w:rFonts w:ascii="Arial" w:hAnsi="Arial" w:cs="Arial"/>
          <w:bCs/>
          <w:color w:val="000000"/>
          <w:sz w:val="24"/>
          <w:szCs w:val="24"/>
        </w:rPr>
        <w:t>Transformemos</w:t>
      </w:r>
      <w:r w:rsidR="00B90D73" w:rsidRPr="005071A0">
        <w:rPr>
          <w:rFonts w:ascii="Arial" w:hAnsi="Arial" w:cs="Arial"/>
          <w:bCs/>
          <w:color w:val="000000"/>
          <w:sz w:val="24"/>
          <w:szCs w:val="24"/>
        </w:rPr>
        <w:t xml:space="preserve"> Sinaloa</w:t>
      </w:r>
      <w:r w:rsidRPr="005071A0">
        <w:rPr>
          <w:rFonts w:ascii="Arial" w:hAnsi="Arial" w:cs="Arial"/>
          <w:bCs/>
          <w:color w:val="000000"/>
          <w:sz w:val="24"/>
          <w:szCs w:val="24"/>
        </w:rPr>
        <w:t>” contaba con recursos económicos para realizar el retiro de la propaganda electoral, esta Comisión concluye que la conducta de la Coalición “</w:t>
      </w:r>
      <w:r w:rsidR="00BE18B8" w:rsidRPr="005071A0">
        <w:rPr>
          <w:rFonts w:ascii="Arial" w:hAnsi="Arial" w:cs="Arial"/>
          <w:bCs/>
          <w:color w:val="000000"/>
          <w:sz w:val="24"/>
          <w:szCs w:val="24"/>
        </w:rPr>
        <w:t>Transformemos</w:t>
      </w:r>
      <w:r w:rsidR="00B90D73" w:rsidRPr="005071A0">
        <w:rPr>
          <w:rFonts w:ascii="Arial" w:hAnsi="Arial" w:cs="Arial"/>
          <w:bCs/>
          <w:color w:val="000000"/>
          <w:sz w:val="24"/>
          <w:szCs w:val="24"/>
        </w:rPr>
        <w:t xml:space="preserve"> Sinaloa</w:t>
      </w:r>
      <w:r w:rsidRPr="005071A0">
        <w:rPr>
          <w:rFonts w:ascii="Arial" w:hAnsi="Arial" w:cs="Arial"/>
          <w:bCs/>
          <w:color w:val="000000"/>
          <w:sz w:val="24"/>
          <w:szCs w:val="24"/>
        </w:rPr>
        <w:t xml:space="preserve">” fue negligente al no realizar el retiro </w:t>
      </w:r>
      <w:r w:rsidR="00B90D73" w:rsidRPr="005071A0">
        <w:rPr>
          <w:rFonts w:ascii="Arial" w:hAnsi="Arial" w:cs="Arial"/>
          <w:bCs/>
          <w:color w:val="000000"/>
          <w:sz w:val="24"/>
          <w:szCs w:val="24"/>
        </w:rPr>
        <w:t xml:space="preserve">de la propaganda, sin embargo, </w:t>
      </w:r>
      <w:r w:rsidRPr="005071A0">
        <w:rPr>
          <w:rFonts w:ascii="Arial" w:hAnsi="Arial" w:cs="Arial"/>
          <w:bCs/>
          <w:color w:val="000000"/>
          <w:sz w:val="24"/>
          <w:szCs w:val="24"/>
        </w:rPr>
        <w:t xml:space="preserve">también </w:t>
      </w:r>
      <w:r w:rsidR="00B90D73" w:rsidRPr="005071A0">
        <w:rPr>
          <w:rFonts w:ascii="Arial" w:hAnsi="Arial" w:cs="Arial"/>
          <w:bCs/>
          <w:color w:val="000000"/>
          <w:sz w:val="24"/>
          <w:szCs w:val="24"/>
        </w:rPr>
        <w:t xml:space="preserve">se </w:t>
      </w:r>
      <w:r w:rsidRPr="005071A0">
        <w:rPr>
          <w:rFonts w:ascii="Arial" w:hAnsi="Arial" w:cs="Arial"/>
          <w:bCs/>
          <w:color w:val="000000"/>
          <w:sz w:val="24"/>
          <w:szCs w:val="24"/>
        </w:rPr>
        <w:t>afirma que está p</w:t>
      </w:r>
      <w:r w:rsidR="00B90D73" w:rsidRPr="005071A0">
        <w:rPr>
          <w:rFonts w:ascii="Arial" w:hAnsi="Arial" w:cs="Arial"/>
          <w:bCs/>
          <w:color w:val="000000"/>
          <w:sz w:val="24"/>
          <w:szCs w:val="24"/>
        </w:rPr>
        <w:t>ropaganda sólo impactó en el 79.16</w:t>
      </w:r>
      <w:r w:rsidRPr="005071A0">
        <w:rPr>
          <w:rFonts w:ascii="Arial" w:hAnsi="Arial" w:cs="Arial"/>
          <w:bCs/>
          <w:color w:val="000000"/>
          <w:sz w:val="24"/>
          <w:szCs w:val="24"/>
        </w:rPr>
        <w:t>% de los veinticu</w:t>
      </w:r>
      <w:r w:rsidR="00B90D73" w:rsidRPr="005071A0">
        <w:rPr>
          <w:rFonts w:ascii="Arial" w:hAnsi="Arial" w:cs="Arial"/>
          <w:bCs/>
          <w:color w:val="000000"/>
          <w:sz w:val="24"/>
          <w:szCs w:val="24"/>
        </w:rPr>
        <w:t>a</w:t>
      </w:r>
      <w:r w:rsidRPr="005071A0">
        <w:rPr>
          <w:rFonts w:ascii="Arial" w:hAnsi="Arial" w:cs="Arial"/>
          <w:bCs/>
          <w:color w:val="000000"/>
          <w:sz w:val="24"/>
          <w:szCs w:val="24"/>
        </w:rPr>
        <w:t>tro</w:t>
      </w:r>
      <w:r w:rsidR="00B90D73" w:rsidRPr="005071A0">
        <w:rPr>
          <w:rFonts w:ascii="Arial" w:hAnsi="Arial" w:cs="Arial"/>
          <w:bCs/>
          <w:color w:val="000000"/>
          <w:sz w:val="24"/>
          <w:szCs w:val="24"/>
        </w:rPr>
        <w:t xml:space="preserve"> Distritos Electorales</w:t>
      </w:r>
      <w:r w:rsidRPr="005071A0">
        <w:rPr>
          <w:rFonts w:ascii="Arial" w:hAnsi="Arial" w:cs="Arial"/>
          <w:bCs/>
          <w:color w:val="000000"/>
          <w:sz w:val="24"/>
          <w:szCs w:val="24"/>
        </w:rPr>
        <w:t xml:space="preserve"> que integran la geografía electoral estatal</w:t>
      </w:r>
      <w:r w:rsidR="00E6606C">
        <w:rPr>
          <w:rFonts w:ascii="Arial" w:hAnsi="Arial" w:cs="Arial"/>
          <w:bCs/>
          <w:color w:val="000000"/>
          <w:sz w:val="24"/>
          <w:szCs w:val="24"/>
        </w:rPr>
        <w:t>.</w:t>
      </w:r>
      <w:r w:rsidR="00E6606C">
        <w:rPr>
          <w:rFonts w:ascii="Arial" w:hAnsi="Arial" w:cs="Arial"/>
          <w:bCs/>
          <w:color w:val="000000"/>
          <w:sz w:val="24"/>
          <w:szCs w:val="24"/>
        </w:rPr>
        <w:tab/>
      </w:r>
    </w:p>
    <w:p w:rsidR="00BE18B8" w:rsidRPr="005071A0" w:rsidRDefault="00BE18B8" w:rsidP="009F5DC8">
      <w:pPr>
        <w:tabs>
          <w:tab w:val="right" w:leader="hyphen" w:pos="8817"/>
        </w:tabs>
        <w:spacing w:after="0" w:line="240" w:lineRule="auto"/>
        <w:jc w:val="both"/>
        <w:rPr>
          <w:rFonts w:ascii="Arial" w:hAnsi="Arial" w:cs="Arial"/>
          <w:bCs/>
          <w:color w:val="000000"/>
          <w:sz w:val="24"/>
          <w:szCs w:val="24"/>
        </w:rPr>
      </w:pPr>
    </w:p>
    <w:p w:rsidR="00335C76" w:rsidRPr="005071A0" w:rsidRDefault="00335C76" w:rsidP="009F5DC8">
      <w:pPr>
        <w:tabs>
          <w:tab w:val="right" w:leader="hyphen" w:pos="8817"/>
        </w:tabs>
        <w:spacing w:after="0" w:line="240" w:lineRule="auto"/>
        <w:jc w:val="both"/>
        <w:rPr>
          <w:rFonts w:ascii="Arial" w:hAnsi="Arial" w:cs="Arial"/>
          <w:bCs/>
          <w:color w:val="000000"/>
          <w:sz w:val="24"/>
          <w:szCs w:val="24"/>
        </w:rPr>
      </w:pPr>
      <w:r w:rsidRPr="005071A0">
        <w:rPr>
          <w:rFonts w:ascii="Arial" w:hAnsi="Arial" w:cs="Arial"/>
          <w:bCs/>
          <w:color w:val="000000"/>
          <w:sz w:val="24"/>
          <w:szCs w:val="24"/>
        </w:rPr>
        <w:t xml:space="preserve">---Por tanto, de acuerdo a la proporcionalidad de la sanción, no sería eficaz sancionar con el catálogo establecido en las </w:t>
      </w:r>
      <w:r w:rsidR="00BE18B8" w:rsidRPr="005071A0">
        <w:rPr>
          <w:rFonts w:ascii="Arial" w:hAnsi="Arial" w:cs="Arial"/>
          <w:bCs/>
          <w:color w:val="000000"/>
          <w:sz w:val="24"/>
          <w:szCs w:val="24"/>
        </w:rPr>
        <w:t>fracciones</w:t>
      </w:r>
      <w:r w:rsidRPr="005071A0">
        <w:rPr>
          <w:rFonts w:ascii="Arial" w:hAnsi="Arial" w:cs="Arial"/>
          <w:bCs/>
          <w:color w:val="000000"/>
          <w:sz w:val="24"/>
          <w:szCs w:val="24"/>
        </w:rPr>
        <w:t xml:space="preserve"> I, III, IV, V, VI y VII del artículo 247 de la Ley Electoral del Estado de Sinaloa,</w:t>
      </w:r>
      <w:r w:rsidR="00B90D73" w:rsidRPr="005071A0">
        <w:rPr>
          <w:rFonts w:ascii="Arial" w:hAnsi="Arial" w:cs="Arial"/>
          <w:bCs/>
          <w:color w:val="000000"/>
          <w:sz w:val="24"/>
          <w:szCs w:val="24"/>
        </w:rPr>
        <w:t xml:space="preserve"> Lo anterior por lo siguiente: </w:t>
      </w:r>
      <w:r w:rsidRPr="005071A0">
        <w:rPr>
          <w:rFonts w:ascii="Arial" w:hAnsi="Arial" w:cs="Arial"/>
          <w:bCs/>
          <w:color w:val="000000"/>
          <w:sz w:val="24"/>
          <w:szCs w:val="24"/>
        </w:rPr>
        <w:t>De aplicar la sanción de amonestación pública, es decir la fracción I del artículo 247 de la Ley Electoral del Estado de Sinaloa, no inhibiría futuras conductas del tipo administrativo que se está analizando, ya que permitiría que en posteriores procesos electorales, los partidos políticos o coaliciones, no retiraran dentro de los quince días posteriores a la jornada electoral su propaganda electoral, vulnerando el bien jurídico tutelado por en el artículo 117 Bis N, el cual consiste en la conservación del paisaje urbano de los distritos donde se difunde la propaganda electoral durante la campaña electoral</w:t>
      </w:r>
      <w:r w:rsidR="00E6606C">
        <w:rPr>
          <w:rFonts w:ascii="Arial" w:hAnsi="Arial" w:cs="Arial"/>
          <w:bCs/>
          <w:color w:val="000000"/>
          <w:sz w:val="24"/>
          <w:szCs w:val="24"/>
        </w:rPr>
        <w:t>.</w:t>
      </w:r>
      <w:r w:rsidR="00E6606C">
        <w:rPr>
          <w:rFonts w:ascii="Arial" w:hAnsi="Arial" w:cs="Arial"/>
          <w:bCs/>
          <w:color w:val="000000"/>
          <w:sz w:val="24"/>
          <w:szCs w:val="24"/>
        </w:rPr>
        <w:tab/>
      </w:r>
    </w:p>
    <w:p w:rsidR="00BE18B8" w:rsidRPr="005071A0" w:rsidRDefault="00BE18B8" w:rsidP="009F5DC8">
      <w:pPr>
        <w:tabs>
          <w:tab w:val="right" w:leader="hyphen" w:pos="8817"/>
        </w:tabs>
        <w:spacing w:after="0" w:line="240" w:lineRule="auto"/>
        <w:jc w:val="both"/>
        <w:rPr>
          <w:rFonts w:ascii="Arial" w:hAnsi="Arial" w:cs="Arial"/>
          <w:bCs/>
          <w:color w:val="000000"/>
          <w:sz w:val="24"/>
          <w:szCs w:val="24"/>
        </w:rPr>
      </w:pPr>
    </w:p>
    <w:p w:rsidR="00335C76" w:rsidRPr="005071A0" w:rsidRDefault="00BE18B8" w:rsidP="009F5DC8">
      <w:pPr>
        <w:tabs>
          <w:tab w:val="right" w:leader="hyphen" w:pos="8817"/>
        </w:tabs>
        <w:spacing w:after="0" w:line="240" w:lineRule="auto"/>
        <w:jc w:val="both"/>
        <w:rPr>
          <w:rFonts w:ascii="Arial" w:hAnsi="Arial" w:cs="Arial"/>
          <w:bCs/>
          <w:color w:val="000000"/>
          <w:sz w:val="24"/>
          <w:szCs w:val="24"/>
        </w:rPr>
      </w:pPr>
      <w:r w:rsidRPr="005071A0">
        <w:rPr>
          <w:rFonts w:ascii="Arial" w:hAnsi="Arial" w:cs="Arial"/>
          <w:bCs/>
          <w:color w:val="000000"/>
          <w:sz w:val="24"/>
          <w:szCs w:val="24"/>
        </w:rPr>
        <w:t>---</w:t>
      </w:r>
      <w:r w:rsidR="00335C76" w:rsidRPr="005071A0">
        <w:rPr>
          <w:rFonts w:ascii="Arial" w:hAnsi="Arial" w:cs="Arial"/>
          <w:bCs/>
          <w:color w:val="000000"/>
          <w:sz w:val="24"/>
          <w:szCs w:val="24"/>
        </w:rPr>
        <w:t>Sin embargo, aplicar las sanciones establecidas en las fracciones III, IV, V, VI y VII del artículo 247 de la Ley Electoral del Estado de Sinaloa, no sería proporcional a la conducta que se está analizando, considerando que el impacto de la propaganda se origin</w:t>
      </w:r>
      <w:r w:rsidR="00B90D73" w:rsidRPr="005071A0">
        <w:rPr>
          <w:rFonts w:ascii="Arial" w:hAnsi="Arial" w:cs="Arial"/>
          <w:bCs/>
          <w:color w:val="000000"/>
          <w:sz w:val="24"/>
          <w:szCs w:val="24"/>
        </w:rPr>
        <w:t>ó en el 79.16%</w:t>
      </w:r>
      <w:r w:rsidR="00335C76" w:rsidRPr="005071A0">
        <w:rPr>
          <w:rFonts w:ascii="Arial" w:hAnsi="Arial" w:cs="Arial"/>
          <w:bCs/>
          <w:color w:val="000000"/>
          <w:sz w:val="24"/>
          <w:szCs w:val="24"/>
        </w:rPr>
        <w:t>, es decir, sólo se identificó propa</w:t>
      </w:r>
      <w:r w:rsidR="00B90D73" w:rsidRPr="005071A0">
        <w:rPr>
          <w:rFonts w:ascii="Arial" w:hAnsi="Arial" w:cs="Arial"/>
          <w:bCs/>
          <w:color w:val="000000"/>
          <w:sz w:val="24"/>
          <w:szCs w:val="24"/>
        </w:rPr>
        <w:t>ganda electoral en los diecinueve</w:t>
      </w:r>
      <w:r w:rsidR="009F5DC8">
        <w:rPr>
          <w:rFonts w:ascii="Arial" w:hAnsi="Arial" w:cs="Arial"/>
          <w:bCs/>
          <w:color w:val="000000"/>
          <w:sz w:val="24"/>
          <w:szCs w:val="24"/>
        </w:rPr>
        <w:t xml:space="preserve"> </w:t>
      </w:r>
      <w:r w:rsidR="00335C76" w:rsidRPr="005071A0">
        <w:rPr>
          <w:rFonts w:ascii="Arial" w:hAnsi="Arial" w:cs="Arial"/>
          <w:bCs/>
          <w:color w:val="000000"/>
          <w:sz w:val="24"/>
          <w:szCs w:val="24"/>
        </w:rPr>
        <w:t>Distritos Electorales cita</w:t>
      </w:r>
      <w:r w:rsidR="00B90D73" w:rsidRPr="005071A0">
        <w:rPr>
          <w:rFonts w:ascii="Arial" w:hAnsi="Arial" w:cs="Arial"/>
          <w:bCs/>
          <w:color w:val="000000"/>
          <w:sz w:val="24"/>
          <w:szCs w:val="24"/>
        </w:rPr>
        <w:t>dos en el presente dictamen</w:t>
      </w:r>
      <w:r w:rsidR="00E6606C">
        <w:rPr>
          <w:rFonts w:ascii="Arial" w:hAnsi="Arial" w:cs="Arial"/>
          <w:bCs/>
          <w:color w:val="000000"/>
          <w:sz w:val="24"/>
          <w:szCs w:val="24"/>
        </w:rPr>
        <w:t>.</w:t>
      </w:r>
      <w:r w:rsidR="00E6606C">
        <w:rPr>
          <w:rFonts w:ascii="Arial" w:hAnsi="Arial" w:cs="Arial"/>
          <w:bCs/>
          <w:color w:val="000000"/>
          <w:sz w:val="24"/>
          <w:szCs w:val="24"/>
        </w:rPr>
        <w:tab/>
      </w:r>
    </w:p>
    <w:p w:rsidR="00BE18B8" w:rsidRPr="005071A0" w:rsidRDefault="00BE18B8" w:rsidP="009F5DC8">
      <w:pPr>
        <w:tabs>
          <w:tab w:val="right" w:leader="hyphen" w:pos="8817"/>
        </w:tabs>
        <w:spacing w:after="0" w:line="240" w:lineRule="auto"/>
        <w:jc w:val="both"/>
        <w:rPr>
          <w:rFonts w:ascii="Arial" w:hAnsi="Arial" w:cs="Arial"/>
          <w:bCs/>
          <w:color w:val="000000"/>
          <w:sz w:val="24"/>
          <w:szCs w:val="24"/>
        </w:rPr>
      </w:pPr>
    </w:p>
    <w:p w:rsidR="00314871" w:rsidRDefault="00335C76" w:rsidP="009F5DC8">
      <w:pPr>
        <w:tabs>
          <w:tab w:val="right" w:leader="hyphen" w:pos="8817"/>
        </w:tabs>
        <w:spacing w:after="0" w:line="240" w:lineRule="auto"/>
        <w:jc w:val="both"/>
        <w:rPr>
          <w:rFonts w:ascii="Arial" w:hAnsi="Arial" w:cs="Arial"/>
          <w:bCs/>
          <w:color w:val="000000"/>
          <w:sz w:val="24"/>
          <w:szCs w:val="24"/>
        </w:rPr>
      </w:pPr>
      <w:r w:rsidRPr="005071A0">
        <w:rPr>
          <w:rFonts w:ascii="Arial" w:hAnsi="Arial" w:cs="Arial"/>
          <w:bCs/>
          <w:color w:val="000000"/>
          <w:sz w:val="24"/>
          <w:szCs w:val="24"/>
        </w:rPr>
        <w:t xml:space="preserve">---Considerando lo anterior, en el presente caso se aplica la sanción establecida en el artículo 247, fracción II de la Ley Electoral del Estado de Sinaloa, lo anterior porque se trata de una conducta de carácter leve, con responsabilidad negligente, y de acuerdo a las constancias que se estudian fue la Coalición que </w:t>
      </w:r>
      <w:r w:rsidR="00B90D73" w:rsidRPr="005071A0">
        <w:rPr>
          <w:rFonts w:ascii="Arial" w:hAnsi="Arial" w:cs="Arial"/>
          <w:bCs/>
          <w:color w:val="000000"/>
          <w:sz w:val="24"/>
          <w:szCs w:val="24"/>
        </w:rPr>
        <w:t xml:space="preserve">en segundo lugar tuvo </w:t>
      </w:r>
      <w:r w:rsidRPr="005071A0">
        <w:rPr>
          <w:rFonts w:ascii="Arial" w:hAnsi="Arial" w:cs="Arial"/>
          <w:bCs/>
          <w:color w:val="000000"/>
          <w:sz w:val="24"/>
          <w:szCs w:val="24"/>
        </w:rPr>
        <w:t>más propaganda electoral dentro de los quince días posteriores a</w:t>
      </w:r>
      <w:r w:rsidR="009F5DC8">
        <w:rPr>
          <w:rFonts w:ascii="Arial" w:hAnsi="Arial" w:cs="Arial"/>
          <w:bCs/>
          <w:color w:val="000000"/>
          <w:sz w:val="24"/>
          <w:szCs w:val="24"/>
        </w:rPr>
        <w:t xml:space="preserve"> </w:t>
      </w:r>
      <w:r w:rsidRPr="005071A0">
        <w:rPr>
          <w:rFonts w:ascii="Arial" w:hAnsi="Arial" w:cs="Arial"/>
          <w:bCs/>
          <w:color w:val="000000"/>
          <w:sz w:val="24"/>
          <w:szCs w:val="24"/>
        </w:rPr>
        <w:t>la jornada electoral 2013. Por tanto,</w:t>
      </w:r>
      <w:r w:rsidR="009F5DC8">
        <w:rPr>
          <w:rFonts w:ascii="Arial" w:hAnsi="Arial" w:cs="Arial"/>
          <w:bCs/>
          <w:color w:val="000000"/>
          <w:sz w:val="24"/>
          <w:szCs w:val="24"/>
        </w:rPr>
        <w:t xml:space="preserve"> </w:t>
      </w:r>
      <w:r w:rsidRPr="005071A0">
        <w:rPr>
          <w:rFonts w:ascii="Arial" w:hAnsi="Arial" w:cs="Arial"/>
          <w:bCs/>
          <w:color w:val="000000"/>
          <w:sz w:val="24"/>
          <w:szCs w:val="24"/>
        </w:rPr>
        <w:t xml:space="preserve">se impone a los Partidos; </w:t>
      </w:r>
      <w:r w:rsidR="00B90D73" w:rsidRPr="005071A0">
        <w:rPr>
          <w:rFonts w:ascii="Arial" w:hAnsi="Arial" w:cs="Arial"/>
          <w:bCs/>
          <w:color w:val="000000"/>
          <w:sz w:val="24"/>
          <w:szCs w:val="24"/>
        </w:rPr>
        <w:t xml:space="preserve">Revolucionario Institucional, Verde Ecologista de México y Nueva Alianza, </w:t>
      </w:r>
      <w:r w:rsidRPr="005071A0">
        <w:rPr>
          <w:rFonts w:ascii="Arial" w:hAnsi="Arial" w:cs="Arial"/>
          <w:bCs/>
          <w:color w:val="000000"/>
          <w:sz w:val="24"/>
          <w:szCs w:val="24"/>
        </w:rPr>
        <w:t>integrante</w:t>
      </w:r>
      <w:r w:rsidR="00B90D73" w:rsidRPr="005071A0">
        <w:rPr>
          <w:rFonts w:ascii="Arial" w:hAnsi="Arial" w:cs="Arial"/>
          <w:bCs/>
          <w:color w:val="000000"/>
          <w:sz w:val="24"/>
          <w:szCs w:val="24"/>
        </w:rPr>
        <w:t>s de la Coalición “</w:t>
      </w:r>
      <w:r w:rsidR="00504C49" w:rsidRPr="005071A0">
        <w:rPr>
          <w:rFonts w:ascii="Arial" w:hAnsi="Arial" w:cs="Arial"/>
          <w:bCs/>
          <w:color w:val="000000"/>
          <w:sz w:val="24"/>
          <w:szCs w:val="24"/>
        </w:rPr>
        <w:t>Transformemos</w:t>
      </w:r>
      <w:r w:rsidR="00B90D73" w:rsidRPr="005071A0">
        <w:rPr>
          <w:rFonts w:ascii="Arial" w:hAnsi="Arial" w:cs="Arial"/>
          <w:bCs/>
          <w:color w:val="000000"/>
          <w:sz w:val="24"/>
          <w:szCs w:val="24"/>
        </w:rPr>
        <w:t xml:space="preserve"> Sinaloa</w:t>
      </w:r>
      <w:r w:rsidRPr="005071A0">
        <w:rPr>
          <w:rFonts w:ascii="Arial" w:hAnsi="Arial" w:cs="Arial"/>
          <w:bCs/>
          <w:color w:val="000000"/>
          <w:sz w:val="24"/>
          <w:szCs w:val="24"/>
        </w:rPr>
        <w:t>”, la sanción establecida en el artículo 247, párrafo primero, fracción II, consistente e</w:t>
      </w:r>
      <w:r w:rsidR="00314871" w:rsidRPr="005071A0">
        <w:rPr>
          <w:rFonts w:ascii="Arial" w:hAnsi="Arial" w:cs="Arial"/>
          <w:bCs/>
          <w:color w:val="000000"/>
          <w:sz w:val="24"/>
          <w:szCs w:val="24"/>
        </w:rPr>
        <w:t xml:space="preserve">n una sanción pecuniaria de quinientos </w:t>
      </w:r>
      <w:r w:rsidRPr="005071A0">
        <w:rPr>
          <w:rFonts w:ascii="Arial" w:hAnsi="Arial" w:cs="Arial"/>
          <w:bCs/>
          <w:color w:val="000000"/>
          <w:sz w:val="24"/>
          <w:szCs w:val="24"/>
        </w:rPr>
        <w:t>días de salario mínimo vigente en la entidad, la cual equivale a $</w:t>
      </w:r>
      <w:r w:rsidR="00314871" w:rsidRPr="005071A0">
        <w:rPr>
          <w:rFonts w:ascii="Arial" w:hAnsi="Arial" w:cs="Arial"/>
          <w:bCs/>
          <w:color w:val="000000"/>
          <w:sz w:val="24"/>
          <w:szCs w:val="24"/>
        </w:rPr>
        <w:t>30,690 (Treinta mil</w:t>
      </w:r>
      <w:r w:rsidRPr="005071A0">
        <w:rPr>
          <w:rFonts w:ascii="Arial" w:hAnsi="Arial" w:cs="Arial"/>
          <w:bCs/>
          <w:color w:val="000000"/>
          <w:sz w:val="24"/>
          <w:szCs w:val="24"/>
        </w:rPr>
        <w:t xml:space="preserve">, </w:t>
      </w:r>
      <w:r w:rsidR="00BE18B8" w:rsidRPr="005071A0">
        <w:rPr>
          <w:rFonts w:ascii="Arial" w:hAnsi="Arial" w:cs="Arial"/>
          <w:bCs/>
          <w:color w:val="000000"/>
          <w:sz w:val="24"/>
          <w:szCs w:val="24"/>
        </w:rPr>
        <w:t>seiscientos</w:t>
      </w:r>
      <w:r w:rsidR="00314871" w:rsidRPr="005071A0">
        <w:rPr>
          <w:rFonts w:ascii="Arial" w:hAnsi="Arial" w:cs="Arial"/>
          <w:bCs/>
          <w:color w:val="000000"/>
          <w:sz w:val="24"/>
          <w:szCs w:val="24"/>
        </w:rPr>
        <w:t xml:space="preserve"> noventa</w:t>
      </w:r>
      <w:r w:rsidRPr="005071A0">
        <w:rPr>
          <w:rFonts w:ascii="Arial" w:hAnsi="Arial" w:cs="Arial"/>
          <w:bCs/>
          <w:color w:val="000000"/>
          <w:sz w:val="24"/>
          <w:szCs w:val="24"/>
        </w:rPr>
        <w:t xml:space="preserve"> pesos 00/100 M.N). La sanción será distribuida de acuerdo al porcentaje correspondiente a cada uno de los institutos políticos en mención, en razón de la suma total de los montos recibidos entre los tres partidos políticos que integran la Coalición destinado para gastos de campañas electorales en base al financiamiento público de los Partidos Políticos para el año 2013, en consecuencia el grado de la sanción se distribuiría en base a los siguientes porcentajes:</w:t>
      </w:r>
      <w:r w:rsidRPr="005071A0">
        <w:rPr>
          <w:rFonts w:ascii="Arial" w:hAnsi="Arial" w:cs="Arial"/>
          <w:bCs/>
          <w:i/>
          <w:color w:val="000000"/>
          <w:sz w:val="24"/>
          <w:szCs w:val="24"/>
        </w:rPr>
        <w:t xml:space="preserve"> </w:t>
      </w:r>
      <w:r w:rsidR="00314871" w:rsidRPr="005071A0">
        <w:rPr>
          <w:rFonts w:ascii="Arial" w:hAnsi="Arial" w:cs="Arial"/>
          <w:bCs/>
          <w:color w:val="000000"/>
          <w:sz w:val="24"/>
          <w:szCs w:val="24"/>
        </w:rPr>
        <w:t>PRI = 64.12%; PVEM= 13.72% y PNAL=22.16%. Tal como se muestra en la siguiente tabla:</w:t>
      </w:r>
      <w:r w:rsidR="009F5DC8">
        <w:rPr>
          <w:rFonts w:ascii="Arial" w:hAnsi="Arial" w:cs="Arial"/>
          <w:bCs/>
          <w:color w:val="000000"/>
          <w:sz w:val="24"/>
          <w:szCs w:val="24"/>
        </w:rPr>
        <w:tab/>
      </w:r>
    </w:p>
    <w:p w:rsidR="009F5DC8" w:rsidRPr="005071A0" w:rsidRDefault="009F5DC8" w:rsidP="009F5DC8">
      <w:pPr>
        <w:tabs>
          <w:tab w:val="right" w:leader="hyphen" w:pos="8817"/>
        </w:tabs>
        <w:spacing w:after="0" w:line="240" w:lineRule="auto"/>
        <w:jc w:val="both"/>
        <w:rPr>
          <w:rFonts w:ascii="Arial" w:hAnsi="Arial" w:cs="Arial"/>
          <w:bCs/>
          <w:i/>
          <w:color w:val="000000"/>
          <w:sz w:val="24"/>
          <w:szCs w:val="24"/>
        </w:rPr>
      </w:pPr>
    </w:p>
    <w:tbl>
      <w:tblPr>
        <w:tblW w:w="4840" w:type="dxa"/>
        <w:jc w:val="center"/>
        <w:tblInd w:w="55" w:type="dxa"/>
        <w:tblCellMar>
          <w:left w:w="70" w:type="dxa"/>
          <w:right w:w="70" w:type="dxa"/>
        </w:tblCellMar>
        <w:tblLook w:val="04A0"/>
      </w:tblPr>
      <w:tblGrid>
        <w:gridCol w:w="1880"/>
        <w:gridCol w:w="1340"/>
        <w:gridCol w:w="1620"/>
      </w:tblGrid>
      <w:tr w:rsidR="00314871" w:rsidRPr="005071A0" w:rsidTr="00BE18B8">
        <w:trPr>
          <w:trHeight w:val="1185"/>
          <w:jc w:val="center"/>
        </w:trPr>
        <w:tc>
          <w:tcPr>
            <w:tcW w:w="18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14871" w:rsidRPr="005071A0" w:rsidRDefault="00314871" w:rsidP="00504C49">
            <w:pPr>
              <w:spacing w:after="0" w:line="240" w:lineRule="auto"/>
              <w:jc w:val="center"/>
              <w:rPr>
                <w:rFonts w:ascii="Calibri" w:eastAsia="Times New Roman" w:hAnsi="Calibri" w:cs="Times New Roman"/>
                <w:color w:val="000000"/>
              </w:rPr>
            </w:pPr>
            <w:r w:rsidRPr="005071A0">
              <w:rPr>
                <w:rFonts w:ascii="Calibri" w:eastAsia="Times New Roman" w:hAnsi="Calibri" w:cs="Times New Roman"/>
                <w:color w:val="000000"/>
              </w:rPr>
              <w:t>Partido Polí</w:t>
            </w:r>
            <w:r w:rsidR="00BE18B8" w:rsidRPr="005071A0">
              <w:rPr>
                <w:rFonts w:ascii="Calibri" w:eastAsia="Times New Roman" w:hAnsi="Calibri" w:cs="Times New Roman"/>
                <w:color w:val="000000"/>
              </w:rPr>
              <w:t>ticos que integran la Coalición</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rsidR="00314871" w:rsidRPr="005071A0" w:rsidRDefault="00314871" w:rsidP="00504C49">
            <w:pPr>
              <w:spacing w:after="0" w:line="240" w:lineRule="auto"/>
              <w:jc w:val="center"/>
              <w:rPr>
                <w:rFonts w:ascii="Calibri" w:eastAsia="Times New Roman" w:hAnsi="Calibri" w:cs="Times New Roman"/>
                <w:color w:val="000000"/>
              </w:rPr>
            </w:pPr>
            <w:r w:rsidRPr="005071A0">
              <w:rPr>
                <w:rFonts w:ascii="Calibri" w:eastAsia="Times New Roman" w:hAnsi="Calibri" w:cs="Times New Roman"/>
                <w:color w:val="000000"/>
              </w:rPr>
              <w:t>Porcentaje</w:t>
            </w:r>
          </w:p>
        </w:tc>
        <w:tc>
          <w:tcPr>
            <w:tcW w:w="1620" w:type="dxa"/>
            <w:tcBorders>
              <w:top w:val="single" w:sz="4" w:space="0" w:color="auto"/>
              <w:left w:val="nil"/>
              <w:bottom w:val="single" w:sz="4" w:space="0" w:color="auto"/>
              <w:right w:val="single" w:sz="4" w:space="0" w:color="auto"/>
            </w:tcBorders>
            <w:shd w:val="clear" w:color="000000" w:fill="D9D9D9"/>
            <w:vAlign w:val="center"/>
            <w:hideMark/>
          </w:tcPr>
          <w:p w:rsidR="00314871" w:rsidRPr="005071A0" w:rsidRDefault="00314871" w:rsidP="00504C49">
            <w:pPr>
              <w:spacing w:after="0" w:line="240" w:lineRule="auto"/>
              <w:jc w:val="center"/>
              <w:rPr>
                <w:rFonts w:ascii="Calibri" w:eastAsia="Times New Roman" w:hAnsi="Calibri" w:cs="Times New Roman"/>
                <w:color w:val="000000"/>
              </w:rPr>
            </w:pPr>
            <w:r w:rsidRPr="005071A0">
              <w:rPr>
                <w:rFonts w:ascii="Calibri" w:eastAsia="Times New Roman" w:hAnsi="Calibri" w:cs="Times New Roman"/>
                <w:color w:val="000000"/>
              </w:rPr>
              <w:t xml:space="preserve">Sanción en </w:t>
            </w:r>
            <w:r w:rsidR="00BE18B8" w:rsidRPr="005071A0">
              <w:rPr>
                <w:rFonts w:ascii="Calibri" w:eastAsia="Times New Roman" w:hAnsi="Calibri" w:cs="Times New Roman"/>
                <w:color w:val="000000"/>
              </w:rPr>
              <w:t>proporción</w:t>
            </w:r>
            <w:r w:rsidRPr="005071A0">
              <w:rPr>
                <w:rFonts w:ascii="Calibri" w:eastAsia="Times New Roman" w:hAnsi="Calibri" w:cs="Times New Roman"/>
                <w:color w:val="000000"/>
              </w:rPr>
              <w:t xml:space="preserve"> al porcentaje de responsabilidad</w:t>
            </w:r>
          </w:p>
        </w:tc>
      </w:tr>
      <w:tr w:rsidR="00314871" w:rsidRPr="005071A0" w:rsidTr="00BE18B8">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14871" w:rsidRPr="005071A0" w:rsidRDefault="00314871" w:rsidP="00504C49">
            <w:pPr>
              <w:spacing w:after="0" w:line="240" w:lineRule="auto"/>
              <w:jc w:val="center"/>
              <w:rPr>
                <w:rFonts w:ascii="Calibri" w:eastAsia="Times New Roman" w:hAnsi="Calibri" w:cs="Times New Roman"/>
                <w:color w:val="000000"/>
              </w:rPr>
            </w:pPr>
            <w:r w:rsidRPr="005071A0">
              <w:rPr>
                <w:rFonts w:ascii="Calibri" w:eastAsia="Times New Roman" w:hAnsi="Calibri" w:cs="Times New Roman"/>
                <w:color w:val="000000"/>
              </w:rPr>
              <w:t>PRI</w:t>
            </w:r>
          </w:p>
        </w:tc>
        <w:tc>
          <w:tcPr>
            <w:tcW w:w="1340" w:type="dxa"/>
            <w:tcBorders>
              <w:top w:val="nil"/>
              <w:left w:val="nil"/>
              <w:bottom w:val="single" w:sz="4" w:space="0" w:color="auto"/>
              <w:right w:val="single" w:sz="4" w:space="0" w:color="auto"/>
            </w:tcBorders>
            <w:shd w:val="clear" w:color="auto" w:fill="auto"/>
            <w:noWrap/>
            <w:vAlign w:val="center"/>
            <w:hideMark/>
          </w:tcPr>
          <w:p w:rsidR="00314871" w:rsidRPr="005071A0" w:rsidRDefault="00314871" w:rsidP="00504C49">
            <w:pPr>
              <w:spacing w:after="0" w:line="240" w:lineRule="auto"/>
              <w:jc w:val="center"/>
              <w:rPr>
                <w:rFonts w:ascii="Calibri" w:eastAsia="Times New Roman" w:hAnsi="Calibri" w:cs="Times New Roman"/>
                <w:color w:val="000000"/>
              </w:rPr>
            </w:pPr>
            <w:r w:rsidRPr="005071A0">
              <w:rPr>
                <w:rFonts w:ascii="Calibri" w:eastAsia="Times New Roman" w:hAnsi="Calibri" w:cs="Times New Roman"/>
                <w:color w:val="000000"/>
              </w:rPr>
              <w:t>64.12</w:t>
            </w:r>
          </w:p>
        </w:tc>
        <w:tc>
          <w:tcPr>
            <w:tcW w:w="1620" w:type="dxa"/>
            <w:tcBorders>
              <w:top w:val="nil"/>
              <w:left w:val="nil"/>
              <w:bottom w:val="single" w:sz="4" w:space="0" w:color="auto"/>
              <w:right w:val="single" w:sz="4" w:space="0" w:color="auto"/>
            </w:tcBorders>
            <w:shd w:val="clear" w:color="auto" w:fill="auto"/>
            <w:noWrap/>
            <w:vAlign w:val="center"/>
          </w:tcPr>
          <w:p w:rsidR="00314871" w:rsidRPr="005071A0" w:rsidRDefault="00314871"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19,678.43</w:t>
            </w:r>
          </w:p>
        </w:tc>
      </w:tr>
      <w:tr w:rsidR="00314871" w:rsidRPr="005071A0" w:rsidTr="00BE18B8">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14871" w:rsidRPr="005071A0" w:rsidRDefault="00314871" w:rsidP="00504C49">
            <w:pPr>
              <w:spacing w:after="0" w:line="240" w:lineRule="auto"/>
              <w:jc w:val="center"/>
              <w:rPr>
                <w:rFonts w:ascii="Calibri" w:eastAsia="Times New Roman" w:hAnsi="Calibri" w:cs="Times New Roman"/>
                <w:color w:val="000000"/>
              </w:rPr>
            </w:pPr>
            <w:r w:rsidRPr="005071A0">
              <w:rPr>
                <w:rFonts w:ascii="Calibri" w:eastAsia="Times New Roman" w:hAnsi="Calibri" w:cs="Times New Roman"/>
                <w:color w:val="000000"/>
              </w:rPr>
              <w:t>PVEM</w:t>
            </w:r>
          </w:p>
        </w:tc>
        <w:tc>
          <w:tcPr>
            <w:tcW w:w="1340" w:type="dxa"/>
            <w:tcBorders>
              <w:top w:val="nil"/>
              <w:left w:val="nil"/>
              <w:bottom w:val="single" w:sz="4" w:space="0" w:color="auto"/>
              <w:right w:val="single" w:sz="4" w:space="0" w:color="auto"/>
            </w:tcBorders>
            <w:shd w:val="clear" w:color="auto" w:fill="auto"/>
            <w:noWrap/>
            <w:vAlign w:val="center"/>
            <w:hideMark/>
          </w:tcPr>
          <w:p w:rsidR="00314871" w:rsidRPr="005071A0" w:rsidRDefault="00314871" w:rsidP="00504C49">
            <w:pPr>
              <w:spacing w:after="0" w:line="240" w:lineRule="auto"/>
              <w:jc w:val="center"/>
              <w:rPr>
                <w:rFonts w:ascii="Calibri" w:eastAsia="Times New Roman" w:hAnsi="Calibri" w:cs="Times New Roman"/>
                <w:color w:val="000000"/>
              </w:rPr>
            </w:pPr>
            <w:r w:rsidRPr="005071A0">
              <w:rPr>
                <w:rFonts w:ascii="Calibri" w:eastAsia="Times New Roman" w:hAnsi="Calibri" w:cs="Times New Roman"/>
                <w:color w:val="000000"/>
              </w:rPr>
              <w:t>13.72</w:t>
            </w:r>
          </w:p>
        </w:tc>
        <w:tc>
          <w:tcPr>
            <w:tcW w:w="1620" w:type="dxa"/>
            <w:tcBorders>
              <w:top w:val="nil"/>
              <w:left w:val="nil"/>
              <w:bottom w:val="single" w:sz="4" w:space="0" w:color="auto"/>
              <w:right w:val="single" w:sz="4" w:space="0" w:color="auto"/>
            </w:tcBorders>
            <w:shd w:val="clear" w:color="auto" w:fill="auto"/>
            <w:noWrap/>
            <w:vAlign w:val="center"/>
          </w:tcPr>
          <w:p w:rsidR="00314871" w:rsidRPr="005071A0" w:rsidRDefault="00314871"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4,210.67</w:t>
            </w:r>
          </w:p>
        </w:tc>
      </w:tr>
      <w:tr w:rsidR="00314871" w:rsidRPr="005071A0" w:rsidTr="00BE18B8">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14871" w:rsidRPr="005071A0" w:rsidRDefault="00314871" w:rsidP="00504C49">
            <w:pPr>
              <w:spacing w:after="0" w:line="240" w:lineRule="auto"/>
              <w:jc w:val="center"/>
              <w:rPr>
                <w:rFonts w:ascii="Calibri" w:eastAsia="Times New Roman" w:hAnsi="Calibri" w:cs="Times New Roman"/>
                <w:color w:val="000000"/>
              </w:rPr>
            </w:pPr>
            <w:r w:rsidRPr="005071A0">
              <w:rPr>
                <w:rFonts w:ascii="Calibri" w:eastAsia="Times New Roman" w:hAnsi="Calibri" w:cs="Times New Roman"/>
                <w:color w:val="000000"/>
              </w:rPr>
              <w:t>PNAL</w:t>
            </w:r>
          </w:p>
        </w:tc>
        <w:tc>
          <w:tcPr>
            <w:tcW w:w="1340" w:type="dxa"/>
            <w:tcBorders>
              <w:top w:val="nil"/>
              <w:left w:val="nil"/>
              <w:bottom w:val="single" w:sz="4" w:space="0" w:color="auto"/>
              <w:right w:val="single" w:sz="4" w:space="0" w:color="auto"/>
            </w:tcBorders>
            <w:shd w:val="clear" w:color="auto" w:fill="auto"/>
            <w:noWrap/>
            <w:vAlign w:val="center"/>
            <w:hideMark/>
          </w:tcPr>
          <w:p w:rsidR="00314871" w:rsidRPr="005071A0" w:rsidRDefault="00314871" w:rsidP="00504C49">
            <w:pPr>
              <w:spacing w:after="0" w:line="240" w:lineRule="auto"/>
              <w:jc w:val="center"/>
              <w:rPr>
                <w:rFonts w:ascii="Calibri" w:eastAsia="Times New Roman" w:hAnsi="Calibri" w:cs="Times New Roman"/>
                <w:color w:val="000000"/>
              </w:rPr>
            </w:pPr>
            <w:r w:rsidRPr="005071A0">
              <w:rPr>
                <w:rFonts w:ascii="Calibri" w:eastAsia="Times New Roman" w:hAnsi="Calibri" w:cs="Times New Roman"/>
                <w:color w:val="000000"/>
              </w:rPr>
              <w:t>22.16</w:t>
            </w:r>
          </w:p>
        </w:tc>
        <w:tc>
          <w:tcPr>
            <w:tcW w:w="1620" w:type="dxa"/>
            <w:tcBorders>
              <w:top w:val="nil"/>
              <w:left w:val="nil"/>
              <w:bottom w:val="single" w:sz="4" w:space="0" w:color="auto"/>
              <w:right w:val="single" w:sz="4" w:space="0" w:color="auto"/>
            </w:tcBorders>
            <w:shd w:val="clear" w:color="auto" w:fill="auto"/>
            <w:noWrap/>
            <w:vAlign w:val="center"/>
          </w:tcPr>
          <w:p w:rsidR="00314871" w:rsidRPr="005071A0" w:rsidRDefault="00314871" w:rsidP="00504C49">
            <w:pPr>
              <w:spacing w:after="0" w:line="240" w:lineRule="auto"/>
              <w:jc w:val="center"/>
              <w:rPr>
                <w:rFonts w:ascii="Arial" w:eastAsia="Times New Roman" w:hAnsi="Arial" w:cs="Arial"/>
                <w:sz w:val="20"/>
                <w:szCs w:val="20"/>
              </w:rPr>
            </w:pPr>
            <w:r w:rsidRPr="005071A0">
              <w:rPr>
                <w:rFonts w:ascii="Arial" w:eastAsia="Times New Roman" w:hAnsi="Arial" w:cs="Arial"/>
                <w:sz w:val="20"/>
                <w:szCs w:val="20"/>
              </w:rPr>
              <w:t>6,800.90</w:t>
            </w:r>
          </w:p>
        </w:tc>
      </w:tr>
      <w:tr w:rsidR="00314871" w:rsidRPr="005071A0" w:rsidTr="00BE18B8">
        <w:trPr>
          <w:trHeight w:val="300"/>
          <w:jc w:val="center"/>
        </w:trPr>
        <w:tc>
          <w:tcPr>
            <w:tcW w:w="1880" w:type="dxa"/>
            <w:tcBorders>
              <w:top w:val="nil"/>
              <w:left w:val="single" w:sz="4" w:space="0" w:color="auto"/>
              <w:bottom w:val="single" w:sz="4" w:space="0" w:color="auto"/>
              <w:right w:val="single" w:sz="4" w:space="0" w:color="auto"/>
            </w:tcBorders>
            <w:shd w:val="clear" w:color="000000" w:fill="D9D9D9"/>
            <w:noWrap/>
            <w:vAlign w:val="center"/>
            <w:hideMark/>
          </w:tcPr>
          <w:p w:rsidR="00314871" w:rsidRPr="005071A0" w:rsidRDefault="00314871" w:rsidP="00504C49">
            <w:pPr>
              <w:spacing w:after="0" w:line="240" w:lineRule="auto"/>
              <w:jc w:val="center"/>
              <w:rPr>
                <w:rFonts w:ascii="Calibri" w:eastAsia="Times New Roman" w:hAnsi="Calibri" w:cs="Times New Roman"/>
                <w:color w:val="000000"/>
              </w:rPr>
            </w:pPr>
            <w:r w:rsidRPr="005071A0">
              <w:rPr>
                <w:rFonts w:ascii="Calibri" w:eastAsia="Times New Roman" w:hAnsi="Calibri" w:cs="Times New Roman"/>
                <w:color w:val="000000"/>
              </w:rPr>
              <w:t>Total de sanción</w:t>
            </w:r>
          </w:p>
        </w:tc>
        <w:tc>
          <w:tcPr>
            <w:tcW w:w="1340" w:type="dxa"/>
            <w:tcBorders>
              <w:top w:val="nil"/>
              <w:left w:val="nil"/>
              <w:bottom w:val="single" w:sz="4" w:space="0" w:color="auto"/>
              <w:right w:val="single" w:sz="4" w:space="0" w:color="auto"/>
            </w:tcBorders>
            <w:shd w:val="clear" w:color="auto" w:fill="auto"/>
            <w:noWrap/>
            <w:vAlign w:val="center"/>
            <w:hideMark/>
          </w:tcPr>
          <w:p w:rsidR="00314871" w:rsidRPr="005071A0" w:rsidRDefault="00314871" w:rsidP="00504C49">
            <w:pPr>
              <w:spacing w:after="0" w:line="240" w:lineRule="auto"/>
              <w:jc w:val="center"/>
              <w:rPr>
                <w:rFonts w:ascii="Calibri" w:eastAsia="Times New Roman" w:hAnsi="Calibri" w:cs="Times New Roman"/>
                <w:color w:val="000000"/>
              </w:rPr>
            </w:pPr>
            <w:r w:rsidRPr="005071A0">
              <w:rPr>
                <w:rFonts w:ascii="Calibri" w:eastAsia="Times New Roman" w:hAnsi="Calibri" w:cs="Times New Roman"/>
                <w:color w:val="000000"/>
              </w:rPr>
              <w:t>30,690.00</w:t>
            </w:r>
          </w:p>
        </w:tc>
        <w:tc>
          <w:tcPr>
            <w:tcW w:w="1620" w:type="dxa"/>
            <w:tcBorders>
              <w:top w:val="nil"/>
              <w:left w:val="nil"/>
              <w:bottom w:val="single" w:sz="4" w:space="0" w:color="auto"/>
              <w:right w:val="single" w:sz="4" w:space="0" w:color="auto"/>
            </w:tcBorders>
            <w:shd w:val="clear" w:color="auto" w:fill="auto"/>
            <w:noWrap/>
            <w:vAlign w:val="center"/>
            <w:hideMark/>
          </w:tcPr>
          <w:p w:rsidR="00314871" w:rsidRPr="005071A0" w:rsidRDefault="00314871" w:rsidP="00504C49">
            <w:pPr>
              <w:spacing w:after="0" w:line="240" w:lineRule="auto"/>
              <w:jc w:val="center"/>
              <w:rPr>
                <w:rFonts w:ascii="Calibri" w:eastAsia="Times New Roman" w:hAnsi="Calibri" w:cs="Times New Roman"/>
                <w:color w:val="000000"/>
              </w:rPr>
            </w:pPr>
            <w:r w:rsidRPr="005071A0">
              <w:rPr>
                <w:rFonts w:ascii="Calibri" w:eastAsia="Times New Roman" w:hAnsi="Calibri" w:cs="Times New Roman"/>
                <w:color w:val="000000"/>
              </w:rPr>
              <w:t>30,690.00</w:t>
            </w:r>
          </w:p>
        </w:tc>
      </w:tr>
    </w:tbl>
    <w:p w:rsidR="00335C76" w:rsidRPr="005071A0" w:rsidRDefault="00335C76" w:rsidP="00504C49">
      <w:pPr>
        <w:tabs>
          <w:tab w:val="right" w:leader="hyphen" w:pos="8817"/>
        </w:tabs>
        <w:autoSpaceDE w:val="0"/>
        <w:autoSpaceDN w:val="0"/>
        <w:adjustRightInd w:val="0"/>
        <w:spacing w:after="0" w:line="240" w:lineRule="auto"/>
        <w:jc w:val="both"/>
        <w:rPr>
          <w:rFonts w:ascii="Arial" w:hAnsi="Arial" w:cs="Arial"/>
          <w:color w:val="000000"/>
          <w:sz w:val="24"/>
          <w:szCs w:val="24"/>
        </w:rPr>
      </w:pPr>
    </w:p>
    <w:p w:rsidR="00ED697F" w:rsidRDefault="00314871" w:rsidP="009F5DC8">
      <w:pPr>
        <w:tabs>
          <w:tab w:val="right" w:leader="hyphen" w:pos="8817"/>
        </w:tabs>
        <w:autoSpaceDE w:val="0"/>
        <w:autoSpaceDN w:val="0"/>
        <w:adjustRightInd w:val="0"/>
        <w:spacing w:after="0" w:line="240" w:lineRule="auto"/>
        <w:jc w:val="both"/>
        <w:rPr>
          <w:rFonts w:ascii="Arial" w:hAnsi="Arial" w:cs="Arial"/>
        </w:rPr>
      </w:pPr>
      <w:r w:rsidRPr="005071A0">
        <w:rPr>
          <w:rFonts w:ascii="Arial" w:hAnsi="Arial" w:cs="Arial"/>
          <w:bCs/>
          <w:iCs/>
          <w:sz w:val="24"/>
          <w:szCs w:val="24"/>
        </w:rPr>
        <w:t>---</w:t>
      </w:r>
      <w:r w:rsidR="00ED697F" w:rsidRPr="005071A0">
        <w:rPr>
          <w:rFonts w:ascii="Arial" w:hAnsi="Arial" w:cs="Arial"/>
          <w:bCs/>
          <w:iCs/>
          <w:sz w:val="24"/>
          <w:szCs w:val="24"/>
        </w:rPr>
        <w:t>En razón de lo anterior, y para</w:t>
      </w:r>
      <w:r w:rsidR="00ED697F" w:rsidRPr="005071A0">
        <w:rPr>
          <w:rFonts w:ascii="Arial" w:hAnsi="Arial" w:cs="Arial"/>
          <w:sz w:val="24"/>
          <w:szCs w:val="24"/>
        </w:rPr>
        <w:t xml:space="preserve"> atender a cabalidad los elementos que deben de considerarse en la individualización de la sanción de los infractores, es dable tomar en consideración los parámetros previstos en la siguiente tesis relevante</w:t>
      </w:r>
      <w:r w:rsidR="00ED697F" w:rsidRPr="005071A0">
        <w:rPr>
          <w:rFonts w:ascii="Arial" w:hAnsi="Arial" w:cs="Arial"/>
        </w:rPr>
        <w:t>:</w:t>
      </w:r>
      <w:r w:rsidR="009F5DC8">
        <w:rPr>
          <w:rFonts w:ascii="Arial" w:hAnsi="Arial" w:cs="Arial"/>
        </w:rPr>
        <w:tab/>
      </w:r>
    </w:p>
    <w:p w:rsidR="00E6606C" w:rsidRDefault="00E6606C" w:rsidP="009F5DC8">
      <w:pPr>
        <w:tabs>
          <w:tab w:val="right" w:leader="hyphen" w:pos="8817"/>
        </w:tabs>
        <w:autoSpaceDE w:val="0"/>
        <w:autoSpaceDN w:val="0"/>
        <w:adjustRightInd w:val="0"/>
        <w:spacing w:after="0" w:line="240" w:lineRule="auto"/>
        <w:jc w:val="both"/>
        <w:rPr>
          <w:rFonts w:ascii="Arial" w:hAnsi="Arial" w:cs="Arial"/>
        </w:rPr>
      </w:pPr>
    </w:p>
    <w:p w:rsidR="00E6606C" w:rsidRDefault="00E6606C" w:rsidP="009F5DC8">
      <w:pPr>
        <w:tabs>
          <w:tab w:val="right" w:leader="hyphen" w:pos="8817"/>
        </w:tabs>
        <w:autoSpaceDE w:val="0"/>
        <w:autoSpaceDN w:val="0"/>
        <w:adjustRightInd w:val="0"/>
        <w:spacing w:after="0" w:line="240" w:lineRule="auto"/>
        <w:jc w:val="both"/>
        <w:rPr>
          <w:rFonts w:ascii="Arial" w:hAnsi="Arial" w:cs="Arial"/>
        </w:rPr>
      </w:pPr>
    </w:p>
    <w:p w:rsidR="00E6606C" w:rsidRPr="005071A0" w:rsidRDefault="00E6606C" w:rsidP="009F5DC8">
      <w:pPr>
        <w:tabs>
          <w:tab w:val="right" w:leader="hyphen" w:pos="8817"/>
        </w:tabs>
        <w:autoSpaceDE w:val="0"/>
        <w:autoSpaceDN w:val="0"/>
        <w:adjustRightInd w:val="0"/>
        <w:spacing w:after="0" w:line="240" w:lineRule="auto"/>
        <w:jc w:val="both"/>
        <w:rPr>
          <w:rFonts w:ascii="Arial" w:hAnsi="Arial" w:cs="Arial"/>
        </w:rPr>
      </w:pPr>
    </w:p>
    <w:tbl>
      <w:tblPr>
        <w:tblW w:w="11796" w:type="dxa"/>
        <w:tblCellSpacing w:w="15" w:type="dxa"/>
        <w:shd w:val="clear" w:color="auto" w:fill="FFFFFF"/>
        <w:tblCellMar>
          <w:top w:w="15" w:type="dxa"/>
          <w:left w:w="15" w:type="dxa"/>
          <w:bottom w:w="15" w:type="dxa"/>
          <w:right w:w="15" w:type="dxa"/>
        </w:tblCellMar>
        <w:tblLook w:val="04A0"/>
      </w:tblPr>
      <w:tblGrid>
        <w:gridCol w:w="11796"/>
      </w:tblGrid>
      <w:tr w:rsidR="00ED697F" w:rsidRPr="005071A0" w:rsidTr="00335C76">
        <w:trPr>
          <w:tblCellSpacing w:w="15" w:type="dxa"/>
        </w:trPr>
        <w:tc>
          <w:tcPr>
            <w:tcW w:w="5760" w:type="dxa"/>
            <w:shd w:val="clear" w:color="auto" w:fill="FFFFFF"/>
            <w:vAlign w:val="center"/>
            <w:hideMark/>
          </w:tcPr>
          <w:p w:rsidR="00BE18B8" w:rsidRPr="005071A0" w:rsidRDefault="00ED697F" w:rsidP="00504C49">
            <w:pPr>
              <w:spacing w:before="115" w:after="0" w:line="240" w:lineRule="auto"/>
              <w:ind w:left="1134" w:right="900"/>
              <w:rPr>
                <w:rFonts w:ascii="Arial" w:eastAsia="Times New Roman" w:hAnsi="Arial" w:cs="Arial"/>
                <w:color w:val="000000"/>
                <w:sz w:val="20"/>
                <w:szCs w:val="20"/>
              </w:rPr>
            </w:pPr>
            <w:r w:rsidRPr="005071A0">
              <w:rPr>
                <w:rFonts w:ascii="Arial" w:eastAsia="Times New Roman" w:hAnsi="Arial" w:cs="Arial"/>
                <w:b/>
                <w:bCs/>
                <w:color w:val="000000"/>
                <w:sz w:val="20"/>
                <w:szCs w:val="20"/>
              </w:rPr>
              <w:t>Partido Alianza Social</w:t>
            </w:r>
          </w:p>
          <w:p w:rsidR="00BE18B8" w:rsidRPr="005071A0" w:rsidRDefault="00ED697F" w:rsidP="00504C49">
            <w:pPr>
              <w:spacing w:before="115" w:after="0" w:line="240" w:lineRule="auto"/>
              <w:ind w:left="1134" w:right="900"/>
              <w:rPr>
                <w:rFonts w:ascii="Arial" w:eastAsia="Times New Roman" w:hAnsi="Arial" w:cs="Arial"/>
                <w:color w:val="000000"/>
                <w:sz w:val="20"/>
                <w:szCs w:val="20"/>
              </w:rPr>
            </w:pPr>
            <w:r w:rsidRPr="005071A0">
              <w:rPr>
                <w:rFonts w:ascii="Arial" w:eastAsia="Times New Roman" w:hAnsi="Arial" w:cs="Arial"/>
                <w:b/>
                <w:bCs/>
                <w:color w:val="000000"/>
                <w:sz w:val="20"/>
                <w:szCs w:val="20"/>
              </w:rPr>
              <w:t>VS</w:t>
            </w:r>
          </w:p>
          <w:p w:rsidR="00504C49" w:rsidRPr="005071A0" w:rsidRDefault="00ED697F" w:rsidP="00504C49">
            <w:pPr>
              <w:spacing w:before="115" w:after="0" w:line="240" w:lineRule="auto"/>
              <w:ind w:left="1134" w:right="900"/>
              <w:rPr>
                <w:rFonts w:ascii="Arial" w:eastAsia="Times New Roman" w:hAnsi="Arial" w:cs="Arial"/>
                <w:color w:val="000000"/>
                <w:sz w:val="20"/>
                <w:szCs w:val="20"/>
              </w:rPr>
            </w:pPr>
            <w:r w:rsidRPr="005071A0">
              <w:rPr>
                <w:rFonts w:ascii="Arial" w:eastAsia="Times New Roman" w:hAnsi="Arial" w:cs="Arial"/>
                <w:b/>
                <w:bCs/>
                <w:color w:val="000000"/>
                <w:sz w:val="20"/>
                <w:szCs w:val="20"/>
              </w:rPr>
              <w:t>Consejo General </w:t>
            </w:r>
            <w:r w:rsidRPr="005071A0">
              <w:rPr>
                <w:rFonts w:ascii="Arial" w:eastAsia="Times New Roman" w:hAnsi="Arial" w:cs="Arial"/>
                <w:b/>
                <w:bCs/>
                <w:sz w:val="20"/>
                <w:szCs w:val="20"/>
              </w:rPr>
              <w:t>del Instituto Federal</w:t>
            </w:r>
            <w:r w:rsidRPr="005071A0">
              <w:rPr>
                <w:rFonts w:ascii="Arial" w:eastAsia="Times New Roman" w:hAnsi="Arial" w:cs="Arial"/>
                <w:b/>
                <w:bCs/>
                <w:color w:val="000000"/>
                <w:sz w:val="20"/>
                <w:szCs w:val="20"/>
              </w:rPr>
              <w:t xml:space="preserve"> Electoral</w:t>
            </w:r>
          </w:p>
          <w:p w:rsidR="00ED697F" w:rsidRPr="005071A0" w:rsidRDefault="00ED697F" w:rsidP="00504C49">
            <w:pPr>
              <w:spacing w:before="115" w:after="0" w:line="240" w:lineRule="auto"/>
              <w:ind w:left="1134" w:right="900"/>
              <w:rPr>
                <w:rFonts w:ascii="Arial" w:eastAsia="Times New Roman" w:hAnsi="Arial" w:cs="Arial"/>
                <w:color w:val="000000"/>
                <w:sz w:val="20"/>
                <w:szCs w:val="20"/>
              </w:rPr>
            </w:pPr>
            <w:r w:rsidRPr="005071A0">
              <w:rPr>
                <w:rFonts w:ascii="Arial" w:eastAsia="Times New Roman" w:hAnsi="Arial" w:cs="Arial"/>
                <w:b/>
                <w:bCs/>
                <w:color w:val="000000"/>
                <w:sz w:val="20"/>
                <w:szCs w:val="20"/>
              </w:rPr>
              <w:t>Tesis XXVIII/2003</w:t>
            </w:r>
          </w:p>
          <w:p w:rsidR="00BE18B8" w:rsidRPr="005071A0" w:rsidRDefault="00BE18B8" w:rsidP="00504C49">
            <w:pPr>
              <w:spacing w:before="115" w:after="0" w:line="240" w:lineRule="auto"/>
              <w:ind w:left="1134" w:right="900"/>
              <w:rPr>
                <w:rFonts w:ascii="Arial" w:eastAsia="Times New Roman" w:hAnsi="Arial" w:cs="Arial"/>
                <w:color w:val="000000"/>
                <w:sz w:val="20"/>
                <w:szCs w:val="20"/>
              </w:rPr>
            </w:pPr>
          </w:p>
        </w:tc>
      </w:tr>
    </w:tbl>
    <w:p w:rsidR="00ED697F" w:rsidRPr="005071A0" w:rsidRDefault="00ED697F" w:rsidP="00504C49">
      <w:pPr>
        <w:shd w:val="clear" w:color="auto" w:fill="FFFFFF"/>
        <w:spacing w:after="0" w:line="240" w:lineRule="auto"/>
        <w:ind w:left="1134" w:right="900"/>
        <w:jc w:val="both"/>
        <w:rPr>
          <w:rFonts w:ascii="Arial" w:eastAsia="Times New Roman" w:hAnsi="Arial" w:cs="Arial"/>
          <w:sz w:val="20"/>
          <w:szCs w:val="20"/>
        </w:rPr>
      </w:pPr>
      <w:r w:rsidRPr="005071A0">
        <w:rPr>
          <w:rFonts w:ascii="Arial" w:eastAsia="Times New Roman" w:hAnsi="Arial" w:cs="Arial"/>
          <w:bCs/>
          <w:sz w:val="20"/>
          <w:szCs w:val="20"/>
        </w:rPr>
        <w:t>SANCIÓN. CON</w:t>
      </w:r>
      <w:r w:rsidR="00BE18B8" w:rsidRPr="005071A0">
        <w:rPr>
          <w:rFonts w:ascii="Arial" w:eastAsia="Times New Roman" w:hAnsi="Arial" w:cs="Arial"/>
          <w:bCs/>
          <w:sz w:val="20"/>
          <w:szCs w:val="20"/>
        </w:rPr>
        <w:t xml:space="preserve"> </w:t>
      </w:r>
      <w:r w:rsidRPr="005071A0">
        <w:rPr>
          <w:rFonts w:ascii="Arial" w:eastAsia="Times New Roman" w:hAnsi="Arial" w:cs="Arial"/>
          <w:bCs/>
          <w:sz w:val="20"/>
          <w:szCs w:val="20"/>
        </w:rPr>
        <w:t>LA</w:t>
      </w:r>
      <w:r w:rsidR="00BE18B8" w:rsidRPr="005071A0">
        <w:rPr>
          <w:rFonts w:ascii="Arial" w:eastAsia="Times New Roman" w:hAnsi="Arial" w:cs="Arial"/>
          <w:bCs/>
          <w:sz w:val="20"/>
          <w:szCs w:val="20"/>
        </w:rPr>
        <w:t xml:space="preserve"> </w:t>
      </w:r>
      <w:r w:rsidRPr="005071A0">
        <w:rPr>
          <w:rFonts w:ascii="Arial" w:eastAsia="Times New Roman" w:hAnsi="Arial" w:cs="Arial"/>
          <w:bCs/>
          <w:sz w:val="20"/>
          <w:szCs w:val="20"/>
        </w:rPr>
        <w:t>DEMOSTRACIÓN</w:t>
      </w:r>
      <w:r w:rsidR="00BE18B8" w:rsidRPr="005071A0">
        <w:rPr>
          <w:rFonts w:ascii="Arial" w:eastAsia="Times New Roman" w:hAnsi="Arial" w:cs="Arial"/>
          <w:bCs/>
          <w:sz w:val="20"/>
          <w:szCs w:val="20"/>
        </w:rPr>
        <w:t xml:space="preserve"> </w:t>
      </w:r>
      <w:r w:rsidRPr="005071A0">
        <w:rPr>
          <w:rFonts w:ascii="Arial" w:eastAsia="Times New Roman" w:hAnsi="Arial" w:cs="Arial"/>
          <w:bCs/>
          <w:sz w:val="20"/>
          <w:szCs w:val="20"/>
        </w:rPr>
        <w:t>DE</w:t>
      </w:r>
      <w:r w:rsidR="00BE18B8" w:rsidRPr="005071A0">
        <w:rPr>
          <w:rFonts w:ascii="Arial" w:eastAsia="Times New Roman" w:hAnsi="Arial" w:cs="Arial"/>
          <w:bCs/>
          <w:sz w:val="20"/>
          <w:szCs w:val="20"/>
        </w:rPr>
        <w:t xml:space="preserve"> </w:t>
      </w:r>
      <w:r w:rsidRPr="005071A0">
        <w:rPr>
          <w:rFonts w:ascii="Arial" w:eastAsia="Times New Roman" w:hAnsi="Arial" w:cs="Arial"/>
          <w:bCs/>
          <w:sz w:val="20"/>
          <w:szCs w:val="20"/>
        </w:rPr>
        <w:t>LA</w:t>
      </w:r>
      <w:r w:rsidR="00BE18B8" w:rsidRPr="005071A0">
        <w:rPr>
          <w:rFonts w:ascii="Arial" w:eastAsia="Times New Roman" w:hAnsi="Arial" w:cs="Arial"/>
          <w:bCs/>
          <w:sz w:val="20"/>
          <w:szCs w:val="20"/>
        </w:rPr>
        <w:t xml:space="preserve"> </w:t>
      </w:r>
      <w:r w:rsidRPr="005071A0">
        <w:rPr>
          <w:rFonts w:ascii="Arial" w:eastAsia="Times New Roman" w:hAnsi="Arial" w:cs="Arial"/>
          <w:bCs/>
          <w:sz w:val="20"/>
          <w:szCs w:val="20"/>
        </w:rPr>
        <w:t>FALTA PROCEDE</w:t>
      </w:r>
      <w:r w:rsidR="00BE18B8" w:rsidRPr="005071A0">
        <w:rPr>
          <w:rFonts w:ascii="Arial" w:eastAsia="Times New Roman" w:hAnsi="Arial" w:cs="Arial"/>
          <w:bCs/>
          <w:sz w:val="20"/>
          <w:szCs w:val="20"/>
        </w:rPr>
        <w:t xml:space="preserve"> </w:t>
      </w:r>
      <w:r w:rsidRPr="005071A0">
        <w:rPr>
          <w:rFonts w:ascii="Arial" w:eastAsia="Times New Roman" w:hAnsi="Arial" w:cs="Arial"/>
          <w:bCs/>
          <w:sz w:val="20"/>
          <w:szCs w:val="20"/>
        </w:rPr>
        <w:t>LA</w:t>
      </w:r>
      <w:r w:rsidR="00BE18B8" w:rsidRPr="005071A0">
        <w:rPr>
          <w:rFonts w:ascii="Arial" w:eastAsia="Times New Roman" w:hAnsi="Arial" w:cs="Arial"/>
          <w:bCs/>
          <w:sz w:val="20"/>
          <w:szCs w:val="20"/>
        </w:rPr>
        <w:t xml:space="preserve"> </w:t>
      </w:r>
      <w:r w:rsidRPr="005071A0">
        <w:rPr>
          <w:rFonts w:ascii="Arial" w:eastAsia="Times New Roman" w:hAnsi="Arial" w:cs="Arial"/>
          <w:bCs/>
          <w:sz w:val="20"/>
          <w:szCs w:val="20"/>
        </w:rPr>
        <w:t>MÍNIMA QUE CORRESPONDA Y PUEDE</w:t>
      </w:r>
      <w:r w:rsidR="00BE18B8" w:rsidRPr="005071A0">
        <w:rPr>
          <w:rFonts w:ascii="Arial" w:eastAsia="Times New Roman" w:hAnsi="Arial" w:cs="Arial"/>
          <w:bCs/>
          <w:sz w:val="20"/>
          <w:szCs w:val="20"/>
        </w:rPr>
        <w:t xml:space="preserve"> </w:t>
      </w:r>
      <w:r w:rsidRPr="005071A0">
        <w:rPr>
          <w:rFonts w:ascii="Arial" w:eastAsia="Times New Roman" w:hAnsi="Arial" w:cs="Arial"/>
          <w:bCs/>
          <w:sz w:val="20"/>
          <w:szCs w:val="20"/>
        </w:rPr>
        <w:t>AUMENTAR SEGÚN</w:t>
      </w:r>
      <w:r w:rsidR="00BE18B8" w:rsidRPr="005071A0">
        <w:rPr>
          <w:rFonts w:ascii="Arial" w:eastAsia="Times New Roman" w:hAnsi="Arial" w:cs="Arial"/>
          <w:bCs/>
          <w:sz w:val="20"/>
          <w:szCs w:val="20"/>
        </w:rPr>
        <w:t xml:space="preserve"> </w:t>
      </w:r>
      <w:r w:rsidRPr="005071A0">
        <w:rPr>
          <w:rFonts w:ascii="Arial" w:eastAsia="Times New Roman" w:hAnsi="Arial" w:cs="Arial"/>
          <w:bCs/>
          <w:sz w:val="20"/>
          <w:szCs w:val="20"/>
        </w:rPr>
        <w:t>LAS CIRCUNSTANCIAS CONCURRENTES.-</w:t>
      </w:r>
      <w:r w:rsidR="00BE18B8" w:rsidRPr="005071A0">
        <w:rPr>
          <w:rFonts w:ascii="Arial" w:eastAsia="Times New Roman" w:hAnsi="Arial" w:cs="Arial"/>
          <w:bCs/>
          <w:sz w:val="20"/>
          <w:szCs w:val="20"/>
        </w:rPr>
        <w:t xml:space="preserve"> </w:t>
      </w:r>
      <w:r w:rsidRPr="005071A0">
        <w:rPr>
          <w:rFonts w:ascii="Arial" w:eastAsia="Times New Roman" w:hAnsi="Arial" w:cs="Arial"/>
          <w:sz w:val="20"/>
          <w:szCs w:val="20"/>
        </w:rPr>
        <w:t>En</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la</w:t>
      </w:r>
      <w:r w:rsidR="00BE18B8" w:rsidRPr="005071A0">
        <w:rPr>
          <w:rFonts w:ascii="Arial" w:eastAsia="Times New Roman" w:hAnsi="Arial" w:cs="Arial"/>
          <w:sz w:val="20"/>
          <w:szCs w:val="20"/>
        </w:rPr>
        <w:t xml:space="preserve"> </w:t>
      </w:r>
      <w:r w:rsidRPr="005071A0">
        <w:rPr>
          <w:rFonts w:ascii="Arial" w:eastAsia="Times New Roman" w:hAnsi="Arial" w:cs="Arial"/>
          <w:sz w:val="20"/>
          <w:szCs w:val="20"/>
        </w:rPr>
        <w:t>mecánica para</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la</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individualización</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la</w:t>
      </w:r>
      <w:r w:rsidRPr="005071A0">
        <w:rPr>
          <w:rFonts w:ascii="Arial" w:eastAsia="Times New Roman" w:hAnsi="Arial" w:cs="Arial"/>
          <w:sz w:val="20"/>
          <w:szCs w:val="20"/>
        </w:rPr>
        <w:t>s</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sancion</w:t>
      </w:r>
      <w:r w:rsidRPr="005071A0">
        <w:rPr>
          <w:rFonts w:ascii="Arial" w:eastAsia="Times New Roman" w:hAnsi="Arial" w:cs="Arial"/>
          <w:sz w:val="20"/>
          <w:szCs w:val="20"/>
        </w:rPr>
        <w:t>es, se</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Pr="005071A0">
        <w:rPr>
          <w:rFonts w:ascii="Arial" w:eastAsia="Times New Roman" w:hAnsi="Arial" w:cs="Arial"/>
          <w:sz w:val="20"/>
          <w:szCs w:val="20"/>
        </w:rPr>
        <w:t>be partir</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00BE18B8" w:rsidRPr="005071A0">
        <w:rPr>
          <w:rFonts w:ascii="Arial" w:eastAsia="Times New Roman" w:hAnsi="Arial" w:cs="Arial"/>
          <w:sz w:val="20"/>
          <w:szCs w:val="20"/>
        </w:rPr>
        <w:t xml:space="preserve"> </w:t>
      </w:r>
      <w:r w:rsidRPr="005071A0">
        <w:rPr>
          <w:rFonts w:ascii="Arial" w:eastAsia="Times New Roman" w:hAnsi="Arial" w:cs="Arial"/>
          <w:sz w:val="20"/>
          <w:szCs w:val="20"/>
        </w:rPr>
        <w:t>que</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la</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Pr="005071A0">
        <w:rPr>
          <w:rFonts w:ascii="Arial" w:eastAsia="Times New Roman" w:hAnsi="Arial" w:cs="Arial"/>
          <w:sz w:val="20"/>
          <w:szCs w:val="20"/>
        </w:rPr>
        <w:t xml:space="preserve">mostración </w:t>
      </w:r>
      <w:r w:rsidRPr="005071A0">
        <w:rPr>
          <w:rFonts w:ascii="Arial" w:eastAsia="Times New Roman" w:hAnsi="Arial" w:cs="Arial"/>
          <w:bCs/>
          <w:sz w:val="20"/>
          <w:szCs w:val="20"/>
        </w:rPr>
        <w:t>de</w:t>
      </w:r>
      <w:r w:rsidR="00BE18B8" w:rsidRPr="005071A0">
        <w:rPr>
          <w:rFonts w:ascii="Arial" w:eastAsia="Times New Roman" w:hAnsi="Arial" w:cs="Arial"/>
          <w:sz w:val="20"/>
          <w:szCs w:val="20"/>
        </w:rPr>
        <w:t xml:space="preserve"> </w:t>
      </w:r>
      <w:r w:rsidRPr="005071A0">
        <w:rPr>
          <w:rFonts w:ascii="Arial" w:eastAsia="Times New Roman" w:hAnsi="Arial" w:cs="Arial"/>
          <w:sz w:val="20"/>
          <w:szCs w:val="20"/>
        </w:rPr>
        <w:t>una infracción que se encuadre, en principio, en alguno</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00BE18B8" w:rsidRPr="005071A0">
        <w:rPr>
          <w:rFonts w:ascii="Arial" w:eastAsia="Times New Roman" w:hAnsi="Arial" w:cs="Arial"/>
          <w:sz w:val="20"/>
          <w:szCs w:val="20"/>
        </w:rPr>
        <w:t xml:space="preserve"> </w:t>
      </w:r>
      <w:r w:rsidRPr="005071A0">
        <w:rPr>
          <w:rFonts w:ascii="Arial" w:eastAsia="Times New Roman" w:hAnsi="Arial" w:cs="Arial"/>
          <w:sz w:val="20"/>
          <w:szCs w:val="20"/>
        </w:rPr>
        <w:t>los supuestos establecidos por el artículo 269</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Pr="005071A0">
        <w:rPr>
          <w:rFonts w:ascii="Arial" w:eastAsia="Times New Roman" w:hAnsi="Arial" w:cs="Arial"/>
          <w:sz w:val="20"/>
          <w:szCs w:val="20"/>
        </w:rPr>
        <w:t>l Código Fe</w:t>
      </w:r>
      <w:r w:rsidRPr="005071A0">
        <w:rPr>
          <w:rFonts w:ascii="Arial" w:eastAsia="Times New Roman" w:hAnsi="Arial" w:cs="Arial"/>
          <w:bCs/>
          <w:sz w:val="20"/>
          <w:szCs w:val="20"/>
        </w:rPr>
        <w:t>de</w:t>
      </w:r>
      <w:r w:rsidRPr="005071A0">
        <w:rPr>
          <w:rFonts w:ascii="Arial" w:eastAsia="Times New Roman" w:hAnsi="Arial" w:cs="Arial"/>
          <w:sz w:val="20"/>
          <w:szCs w:val="20"/>
        </w:rPr>
        <w:t>ral</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00BE18B8" w:rsidRPr="005071A0">
        <w:rPr>
          <w:rFonts w:ascii="Arial" w:eastAsia="Times New Roman" w:hAnsi="Arial" w:cs="Arial"/>
          <w:sz w:val="20"/>
          <w:szCs w:val="20"/>
        </w:rPr>
        <w:t xml:space="preserve"> </w:t>
      </w:r>
      <w:r w:rsidRPr="005071A0">
        <w:rPr>
          <w:rFonts w:ascii="Arial" w:eastAsia="Times New Roman" w:hAnsi="Arial" w:cs="Arial"/>
          <w:sz w:val="20"/>
          <w:szCs w:val="20"/>
        </w:rPr>
        <w:t>Instituciones y Procedimientos Electorales,</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00BE18B8" w:rsidRPr="005071A0">
        <w:rPr>
          <w:rFonts w:ascii="Arial" w:eastAsia="Times New Roman" w:hAnsi="Arial" w:cs="Arial"/>
          <w:sz w:val="20"/>
          <w:szCs w:val="20"/>
        </w:rPr>
        <w:t xml:space="preserve"> </w:t>
      </w:r>
      <w:r w:rsidRPr="005071A0">
        <w:rPr>
          <w:rFonts w:ascii="Arial" w:eastAsia="Times New Roman" w:hAnsi="Arial" w:cs="Arial"/>
          <w:sz w:val="20"/>
          <w:szCs w:val="20"/>
        </w:rPr>
        <w:t>los que permiten una graduación, conduce automáticamente a que el infractor se haga acreedor, por lo menos, a </w:t>
      </w:r>
      <w:r w:rsidRPr="005071A0">
        <w:rPr>
          <w:rFonts w:ascii="Arial" w:eastAsia="Times New Roman" w:hAnsi="Arial" w:cs="Arial"/>
          <w:bCs/>
          <w:sz w:val="20"/>
          <w:szCs w:val="20"/>
        </w:rPr>
        <w:t xml:space="preserve">la </w:t>
      </w:r>
      <w:r w:rsidRPr="005071A0">
        <w:rPr>
          <w:rFonts w:ascii="Arial" w:eastAsia="Times New Roman" w:hAnsi="Arial" w:cs="Arial"/>
          <w:sz w:val="20"/>
          <w:szCs w:val="20"/>
        </w:rPr>
        <w:t>imposición</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Pr="005071A0">
        <w:rPr>
          <w:rFonts w:ascii="Arial" w:eastAsia="Times New Roman" w:hAnsi="Arial" w:cs="Arial"/>
          <w:sz w:val="20"/>
          <w:szCs w:val="20"/>
        </w:rPr>
        <w:t>l mínimo</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la</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sanción</w:t>
      </w:r>
      <w:r w:rsidRPr="005071A0">
        <w:rPr>
          <w:rFonts w:ascii="Arial" w:eastAsia="Times New Roman" w:hAnsi="Arial" w:cs="Arial"/>
          <w:sz w:val="20"/>
          <w:szCs w:val="20"/>
        </w:rPr>
        <w:t>, sin que exista fundamento o razón para saltar</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00BE18B8" w:rsidRPr="005071A0">
        <w:rPr>
          <w:rFonts w:ascii="Arial" w:eastAsia="Times New Roman" w:hAnsi="Arial" w:cs="Arial"/>
          <w:sz w:val="20"/>
          <w:szCs w:val="20"/>
        </w:rPr>
        <w:t xml:space="preserve"> </w:t>
      </w:r>
      <w:r w:rsidRPr="005071A0">
        <w:rPr>
          <w:rFonts w:ascii="Arial" w:eastAsia="Times New Roman" w:hAnsi="Arial" w:cs="Arial"/>
          <w:sz w:val="20"/>
          <w:szCs w:val="20"/>
        </w:rPr>
        <w:t>inmediato y sin más al punto medio entre los extremos mínimo y máximo. Una vez ubicado en el extremo mínimo, se</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Pr="005071A0">
        <w:rPr>
          <w:rFonts w:ascii="Arial" w:eastAsia="Times New Roman" w:hAnsi="Arial" w:cs="Arial"/>
          <w:sz w:val="20"/>
          <w:szCs w:val="20"/>
        </w:rPr>
        <w:t>ben apreciar</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la</w:t>
      </w:r>
      <w:r w:rsidRPr="005071A0">
        <w:rPr>
          <w:rFonts w:ascii="Arial" w:eastAsia="Times New Roman" w:hAnsi="Arial" w:cs="Arial"/>
          <w:sz w:val="20"/>
          <w:szCs w:val="20"/>
        </w:rPr>
        <w:t>s circunstancias particu</w:t>
      </w:r>
      <w:r w:rsidRPr="005071A0">
        <w:rPr>
          <w:rFonts w:ascii="Arial" w:eastAsia="Times New Roman" w:hAnsi="Arial" w:cs="Arial"/>
          <w:bCs/>
          <w:sz w:val="20"/>
          <w:szCs w:val="20"/>
        </w:rPr>
        <w:t>la</w:t>
      </w:r>
      <w:r w:rsidRPr="005071A0">
        <w:rPr>
          <w:rFonts w:ascii="Arial" w:eastAsia="Times New Roman" w:hAnsi="Arial" w:cs="Arial"/>
          <w:sz w:val="20"/>
          <w:szCs w:val="20"/>
        </w:rPr>
        <w:t>res</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Pr="005071A0">
        <w:rPr>
          <w:rFonts w:ascii="Arial" w:eastAsia="Times New Roman" w:hAnsi="Arial" w:cs="Arial"/>
          <w:sz w:val="20"/>
          <w:szCs w:val="20"/>
        </w:rPr>
        <w:t>l transgresor, así como </w:t>
      </w:r>
      <w:r w:rsidRPr="005071A0">
        <w:rPr>
          <w:rFonts w:ascii="Arial" w:eastAsia="Times New Roman" w:hAnsi="Arial" w:cs="Arial"/>
          <w:bCs/>
          <w:sz w:val="20"/>
          <w:szCs w:val="20"/>
        </w:rPr>
        <w:t>la</w:t>
      </w:r>
      <w:r w:rsidRPr="005071A0">
        <w:rPr>
          <w:rFonts w:ascii="Arial" w:eastAsia="Times New Roman" w:hAnsi="Arial" w:cs="Arial"/>
          <w:sz w:val="20"/>
          <w:szCs w:val="20"/>
        </w:rPr>
        <w:t>s re</w:t>
      </w:r>
      <w:r w:rsidRPr="005071A0">
        <w:rPr>
          <w:rFonts w:ascii="Arial" w:eastAsia="Times New Roman" w:hAnsi="Arial" w:cs="Arial"/>
          <w:bCs/>
          <w:sz w:val="20"/>
          <w:szCs w:val="20"/>
        </w:rPr>
        <w:t>la</w:t>
      </w:r>
      <w:r w:rsidRPr="005071A0">
        <w:rPr>
          <w:rFonts w:ascii="Arial" w:eastAsia="Times New Roman" w:hAnsi="Arial" w:cs="Arial"/>
          <w:sz w:val="20"/>
          <w:szCs w:val="20"/>
        </w:rPr>
        <w:t>tivas al modo, tiempo y lugar</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la</w:t>
      </w:r>
      <w:r w:rsidR="00BE18B8" w:rsidRPr="005071A0">
        <w:rPr>
          <w:rFonts w:ascii="Arial" w:eastAsia="Times New Roman" w:hAnsi="Arial" w:cs="Arial"/>
          <w:sz w:val="20"/>
          <w:szCs w:val="20"/>
        </w:rPr>
        <w:t xml:space="preserve"> </w:t>
      </w:r>
      <w:r w:rsidRPr="005071A0">
        <w:rPr>
          <w:rFonts w:ascii="Arial" w:eastAsia="Times New Roman" w:hAnsi="Arial" w:cs="Arial"/>
          <w:sz w:val="20"/>
          <w:szCs w:val="20"/>
        </w:rPr>
        <w:t>ejecución</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00BE18B8" w:rsidRPr="005071A0">
        <w:rPr>
          <w:rFonts w:ascii="Arial" w:eastAsia="Times New Roman" w:hAnsi="Arial" w:cs="Arial"/>
          <w:sz w:val="20"/>
          <w:szCs w:val="20"/>
        </w:rPr>
        <w:t xml:space="preserve"> </w:t>
      </w:r>
      <w:r w:rsidRPr="005071A0">
        <w:rPr>
          <w:rFonts w:ascii="Arial" w:eastAsia="Times New Roman" w:hAnsi="Arial" w:cs="Arial"/>
          <w:sz w:val="20"/>
          <w:szCs w:val="20"/>
        </w:rPr>
        <w:t>los hechos, lo que pue</w:t>
      </w:r>
      <w:r w:rsidRPr="005071A0">
        <w:rPr>
          <w:rFonts w:ascii="Arial" w:eastAsia="Times New Roman" w:hAnsi="Arial" w:cs="Arial"/>
          <w:bCs/>
          <w:sz w:val="20"/>
          <w:szCs w:val="20"/>
        </w:rPr>
        <w:t>de</w:t>
      </w:r>
      <w:r w:rsidR="00BE18B8" w:rsidRPr="005071A0">
        <w:rPr>
          <w:rFonts w:ascii="Arial" w:eastAsia="Times New Roman" w:hAnsi="Arial" w:cs="Arial"/>
          <w:sz w:val="20"/>
          <w:szCs w:val="20"/>
        </w:rPr>
        <w:t xml:space="preserve"> </w:t>
      </w:r>
      <w:r w:rsidRPr="005071A0">
        <w:rPr>
          <w:rFonts w:ascii="Arial" w:eastAsia="Times New Roman" w:hAnsi="Arial" w:cs="Arial"/>
          <w:sz w:val="20"/>
          <w:szCs w:val="20"/>
        </w:rPr>
        <w:t>constituir una fuerza</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00BE18B8" w:rsidRPr="005071A0">
        <w:rPr>
          <w:rFonts w:ascii="Arial" w:eastAsia="Times New Roman" w:hAnsi="Arial" w:cs="Arial"/>
          <w:sz w:val="20"/>
          <w:szCs w:val="20"/>
        </w:rPr>
        <w:t xml:space="preserve"> </w:t>
      </w:r>
      <w:r w:rsidRPr="005071A0">
        <w:rPr>
          <w:rFonts w:ascii="Arial" w:eastAsia="Times New Roman" w:hAnsi="Arial" w:cs="Arial"/>
          <w:sz w:val="20"/>
          <w:szCs w:val="20"/>
        </w:rPr>
        <w:t>gravitación o polo</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00BE18B8" w:rsidRPr="005071A0">
        <w:rPr>
          <w:rFonts w:ascii="Arial" w:eastAsia="Times New Roman" w:hAnsi="Arial" w:cs="Arial"/>
          <w:sz w:val="20"/>
          <w:szCs w:val="20"/>
        </w:rPr>
        <w:t xml:space="preserve"> </w:t>
      </w:r>
      <w:r w:rsidRPr="005071A0">
        <w:rPr>
          <w:rFonts w:ascii="Arial" w:eastAsia="Times New Roman" w:hAnsi="Arial" w:cs="Arial"/>
          <w:sz w:val="20"/>
          <w:szCs w:val="20"/>
        </w:rPr>
        <w:t>atracción que mueva</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 xml:space="preserve">la </w:t>
      </w:r>
      <w:r w:rsidRPr="005071A0">
        <w:rPr>
          <w:rFonts w:ascii="Arial" w:eastAsia="Times New Roman" w:hAnsi="Arial" w:cs="Arial"/>
          <w:sz w:val="20"/>
          <w:szCs w:val="20"/>
        </w:rPr>
        <w:t>cuantificación</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00BE18B8" w:rsidRPr="005071A0">
        <w:rPr>
          <w:rFonts w:ascii="Arial" w:eastAsia="Times New Roman" w:hAnsi="Arial" w:cs="Arial"/>
          <w:sz w:val="20"/>
          <w:szCs w:val="20"/>
        </w:rPr>
        <w:t xml:space="preserve"> </w:t>
      </w:r>
      <w:r w:rsidRPr="005071A0">
        <w:rPr>
          <w:rFonts w:ascii="Arial" w:eastAsia="Times New Roman" w:hAnsi="Arial" w:cs="Arial"/>
          <w:sz w:val="20"/>
          <w:szCs w:val="20"/>
        </w:rPr>
        <w:t>un punto inicial, hacia uno</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00BE18B8" w:rsidRPr="005071A0">
        <w:rPr>
          <w:rFonts w:ascii="Arial" w:eastAsia="Times New Roman" w:hAnsi="Arial" w:cs="Arial"/>
          <w:sz w:val="20"/>
          <w:szCs w:val="20"/>
        </w:rPr>
        <w:t xml:space="preserve"> </w:t>
      </w:r>
      <w:r w:rsidRPr="005071A0">
        <w:rPr>
          <w:rFonts w:ascii="Arial" w:eastAsia="Times New Roman" w:hAnsi="Arial" w:cs="Arial"/>
          <w:sz w:val="20"/>
          <w:szCs w:val="20"/>
        </w:rPr>
        <w:t>mayor entidad, y sólo con</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la</w:t>
      </w:r>
      <w:r w:rsidR="00BE18B8" w:rsidRPr="005071A0">
        <w:rPr>
          <w:rFonts w:ascii="Arial" w:eastAsia="Times New Roman" w:hAnsi="Arial" w:cs="Arial"/>
          <w:sz w:val="20"/>
          <w:szCs w:val="20"/>
        </w:rPr>
        <w:t xml:space="preserve"> </w:t>
      </w:r>
      <w:r w:rsidRPr="005071A0">
        <w:rPr>
          <w:rFonts w:ascii="Arial" w:eastAsia="Times New Roman" w:hAnsi="Arial" w:cs="Arial"/>
          <w:sz w:val="20"/>
          <w:szCs w:val="20"/>
        </w:rPr>
        <w:t>concurrencia</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00BE18B8" w:rsidRPr="005071A0">
        <w:rPr>
          <w:rFonts w:ascii="Arial" w:eastAsia="Times New Roman" w:hAnsi="Arial" w:cs="Arial"/>
          <w:sz w:val="20"/>
          <w:szCs w:val="20"/>
        </w:rPr>
        <w:t xml:space="preserve"> </w:t>
      </w:r>
      <w:r w:rsidRPr="005071A0">
        <w:rPr>
          <w:rFonts w:ascii="Arial" w:eastAsia="Times New Roman" w:hAnsi="Arial" w:cs="Arial"/>
          <w:sz w:val="20"/>
          <w:szCs w:val="20"/>
        </w:rPr>
        <w:t>varios elementos adversos al sujeto se pue</w:t>
      </w:r>
      <w:r w:rsidRPr="005071A0">
        <w:rPr>
          <w:rFonts w:ascii="Arial" w:eastAsia="Times New Roman" w:hAnsi="Arial" w:cs="Arial"/>
          <w:bCs/>
          <w:sz w:val="20"/>
          <w:szCs w:val="20"/>
        </w:rPr>
        <w:t>de</w:t>
      </w:r>
      <w:r w:rsidR="00BE18B8" w:rsidRPr="005071A0">
        <w:rPr>
          <w:rFonts w:ascii="Arial" w:eastAsia="Times New Roman" w:hAnsi="Arial" w:cs="Arial"/>
          <w:sz w:val="20"/>
          <w:szCs w:val="20"/>
        </w:rPr>
        <w:t xml:space="preserve"> </w:t>
      </w:r>
      <w:r w:rsidRPr="005071A0">
        <w:rPr>
          <w:rFonts w:ascii="Arial" w:eastAsia="Times New Roman" w:hAnsi="Arial" w:cs="Arial"/>
          <w:sz w:val="20"/>
          <w:szCs w:val="20"/>
        </w:rPr>
        <w:t>llegar al extremo</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00BE18B8" w:rsidRPr="005071A0">
        <w:rPr>
          <w:rFonts w:ascii="Arial" w:eastAsia="Times New Roman" w:hAnsi="Arial" w:cs="Arial"/>
          <w:sz w:val="20"/>
          <w:szCs w:val="20"/>
        </w:rPr>
        <w:t xml:space="preserve"> </w:t>
      </w:r>
      <w:r w:rsidRPr="005071A0">
        <w:rPr>
          <w:rFonts w:ascii="Arial" w:eastAsia="Times New Roman" w:hAnsi="Arial" w:cs="Arial"/>
          <w:sz w:val="20"/>
          <w:szCs w:val="20"/>
        </w:rPr>
        <w:t>imponer el máximo monto</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la</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sanción</w:t>
      </w:r>
      <w:r w:rsidRPr="005071A0">
        <w:rPr>
          <w:rFonts w:ascii="Arial" w:eastAsia="Times New Roman" w:hAnsi="Arial" w:cs="Arial"/>
          <w:sz w:val="20"/>
          <w:szCs w:val="20"/>
        </w:rPr>
        <w:t>.</w:t>
      </w:r>
    </w:p>
    <w:p w:rsidR="00BE18B8" w:rsidRPr="005071A0" w:rsidRDefault="00BE18B8" w:rsidP="00504C49">
      <w:pPr>
        <w:shd w:val="clear" w:color="auto" w:fill="FFFFFF"/>
        <w:spacing w:after="0" w:line="240" w:lineRule="auto"/>
        <w:ind w:left="1134" w:right="900"/>
        <w:jc w:val="both"/>
        <w:rPr>
          <w:rFonts w:ascii="Arial" w:eastAsia="Times New Roman" w:hAnsi="Arial" w:cs="Arial"/>
          <w:sz w:val="20"/>
          <w:szCs w:val="20"/>
        </w:rPr>
      </w:pPr>
    </w:p>
    <w:p w:rsidR="00ED697F" w:rsidRPr="005071A0" w:rsidRDefault="00ED697F" w:rsidP="00504C49">
      <w:pPr>
        <w:shd w:val="clear" w:color="auto" w:fill="FFFFFF"/>
        <w:spacing w:after="0" w:line="240" w:lineRule="auto"/>
        <w:ind w:left="1134" w:right="900"/>
        <w:jc w:val="both"/>
        <w:rPr>
          <w:rFonts w:ascii="Arial" w:eastAsia="Times New Roman" w:hAnsi="Arial" w:cs="Arial"/>
          <w:color w:val="000000"/>
          <w:sz w:val="20"/>
          <w:szCs w:val="20"/>
        </w:rPr>
      </w:pPr>
      <w:r w:rsidRPr="005071A0">
        <w:rPr>
          <w:rFonts w:ascii="Arial" w:eastAsia="Times New Roman" w:hAnsi="Arial" w:cs="Arial"/>
          <w:b/>
          <w:bCs/>
          <w:color w:val="000000"/>
          <w:sz w:val="20"/>
          <w:szCs w:val="20"/>
        </w:rPr>
        <w:t>3ra Época:</w:t>
      </w:r>
    </w:p>
    <w:p w:rsidR="00BE18B8" w:rsidRPr="005071A0" w:rsidRDefault="00BE18B8" w:rsidP="00504C49">
      <w:pPr>
        <w:shd w:val="clear" w:color="auto" w:fill="FFFFFF"/>
        <w:spacing w:after="0" w:line="240" w:lineRule="auto"/>
        <w:ind w:left="1134" w:right="900"/>
        <w:jc w:val="both"/>
        <w:rPr>
          <w:rFonts w:ascii="Arial" w:eastAsia="Times New Roman" w:hAnsi="Arial" w:cs="Arial"/>
          <w:color w:val="000000"/>
          <w:sz w:val="20"/>
          <w:szCs w:val="20"/>
        </w:rPr>
      </w:pPr>
    </w:p>
    <w:p w:rsidR="00ED697F" w:rsidRPr="005071A0" w:rsidRDefault="00ED697F" w:rsidP="00504C49">
      <w:pPr>
        <w:shd w:val="clear" w:color="auto" w:fill="FFFFFF"/>
        <w:spacing w:after="0" w:line="240" w:lineRule="auto"/>
        <w:ind w:left="1134" w:right="900"/>
        <w:jc w:val="both"/>
        <w:rPr>
          <w:rFonts w:ascii="Arial" w:eastAsia="Times New Roman" w:hAnsi="Arial" w:cs="Arial"/>
          <w:color w:val="000000"/>
          <w:sz w:val="20"/>
          <w:szCs w:val="20"/>
        </w:rPr>
      </w:pPr>
      <w:r w:rsidRPr="005071A0">
        <w:rPr>
          <w:rFonts w:ascii="Arial" w:eastAsia="Times New Roman" w:hAnsi="Arial" w:cs="Arial"/>
          <w:sz w:val="20"/>
          <w:szCs w:val="20"/>
        </w:rPr>
        <w:t>Recurso</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00BE18B8" w:rsidRPr="005071A0">
        <w:rPr>
          <w:rFonts w:ascii="Arial" w:eastAsia="Times New Roman" w:hAnsi="Arial" w:cs="Arial"/>
          <w:sz w:val="20"/>
          <w:szCs w:val="20"/>
        </w:rPr>
        <w:t xml:space="preserve"> </w:t>
      </w:r>
      <w:r w:rsidRPr="005071A0">
        <w:rPr>
          <w:rFonts w:ascii="Arial" w:eastAsia="Times New Roman" w:hAnsi="Arial" w:cs="Arial"/>
          <w:sz w:val="20"/>
          <w:szCs w:val="20"/>
        </w:rPr>
        <w:t>ape</w:t>
      </w:r>
      <w:r w:rsidRPr="005071A0">
        <w:rPr>
          <w:rFonts w:ascii="Arial" w:eastAsia="Times New Roman" w:hAnsi="Arial" w:cs="Arial"/>
          <w:bCs/>
          <w:sz w:val="20"/>
          <w:szCs w:val="20"/>
        </w:rPr>
        <w:t>la</w:t>
      </w:r>
      <w:r w:rsidRPr="005071A0">
        <w:rPr>
          <w:rFonts w:ascii="Arial" w:eastAsia="Times New Roman" w:hAnsi="Arial" w:cs="Arial"/>
          <w:sz w:val="20"/>
          <w:szCs w:val="20"/>
        </w:rPr>
        <w:t>ción.</w:t>
      </w:r>
      <w:r w:rsidR="00BE18B8" w:rsidRPr="005071A0">
        <w:rPr>
          <w:rFonts w:ascii="Arial" w:eastAsia="Times New Roman" w:hAnsi="Arial" w:cs="Arial"/>
          <w:sz w:val="20"/>
          <w:szCs w:val="20"/>
        </w:rPr>
        <w:t xml:space="preserve"> </w:t>
      </w:r>
      <w:hyperlink r:id="rId8" w:tgtFrame="_blank" w:history="1">
        <w:r w:rsidRPr="005071A0">
          <w:rPr>
            <w:rFonts w:ascii="Arial" w:eastAsia="Times New Roman" w:hAnsi="Arial" w:cs="Arial"/>
            <w:sz w:val="20"/>
            <w:szCs w:val="20"/>
            <w:u w:val="single"/>
          </w:rPr>
          <w:t>SUP-RAP-043/2002</w:t>
        </w:r>
      </w:hyperlink>
      <w:r w:rsidRPr="005071A0">
        <w:rPr>
          <w:rFonts w:ascii="Arial" w:eastAsia="Times New Roman" w:hAnsi="Arial" w:cs="Arial"/>
          <w:sz w:val="20"/>
          <w:szCs w:val="20"/>
        </w:rPr>
        <w:t>. Partido Alianza Social. 27</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00BE18B8" w:rsidRPr="005071A0">
        <w:rPr>
          <w:rFonts w:ascii="Arial" w:eastAsia="Times New Roman" w:hAnsi="Arial" w:cs="Arial"/>
          <w:sz w:val="20"/>
          <w:szCs w:val="20"/>
        </w:rPr>
        <w:t xml:space="preserve"> </w:t>
      </w:r>
      <w:r w:rsidRPr="005071A0">
        <w:rPr>
          <w:rFonts w:ascii="Arial" w:eastAsia="Times New Roman" w:hAnsi="Arial" w:cs="Arial"/>
          <w:sz w:val="20"/>
          <w:szCs w:val="20"/>
        </w:rPr>
        <w:t>febrero</w:t>
      </w:r>
      <w:r w:rsidR="00BE18B8" w:rsidRPr="005071A0">
        <w:rPr>
          <w:rFonts w:ascii="Arial" w:eastAsia="Times New Roman" w:hAnsi="Arial" w:cs="Arial"/>
          <w:sz w:val="20"/>
          <w:szCs w:val="20"/>
        </w:rPr>
        <w:t xml:space="preserve"> </w:t>
      </w:r>
      <w:r w:rsidRPr="005071A0">
        <w:rPr>
          <w:rFonts w:ascii="Arial" w:eastAsia="Times New Roman" w:hAnsi="Arial" w:cs="Arial"/>
          <w:bCs/>
          <w:sz w:val="20"/>
          <w:szCs w:val="20"/>
        </w:rPr>
        <w:t>de</w:t>
      </w:r>
      <w:r w:rsidR="00BE18B8" w:rsidRPr="005071A0">
        <w:rPr>
          <w:rFonts w:ascii="Arial" w:eastAsia="Times New Roman" w:hAnsi="Arial" w:cs="Arial"/>
          <w:color w:val="000000"/>
          <w:sz w:val="20"/>
          <w:szCs w:val="20"/>
        </w:rPr>
        <w:t xml:space="preserve"> </w:t>
      </w:r>
      <w:r w:rsidRPr="005071A0">
        <w:rPr>
          <w:rFonts w:ascii="Arial" w:eastAsia="Times New Roman" w:hAnsi="Arial" w:cs="Arial"/>
          <w:color w:val="000000"/>
          <w:sz w:val="20"/>
          <w:szCs w:val="20"/>
        </w:rPr>
        <w:t>2003. Unanimidad en el criterio. Ponente: Leonel Castillo González. Secretario: Andrés Carlos Vázquez Murillo.</w:t>
      </w:r>
    </w:p>
    <w:p w:rsidR="00BE18B8" w:rsidRPr="005071A0" w:rsidRDefault="00ED697F" w:rsidP="00504C49">
      <w:pPr>
        <w:pStyle w:val="Textoindependiente3"/>
        <w:spacing w:after="0" w:line="240" w:lineRule="auto"/>
        <w:ind w:left="1134" w:right="900"/>
        <w:jc w:val="both"/>
        <w:rPr>
          <w:rFonts w:ascii="Arial" w:eastAsia="Times New Roman" w:hAnsi="Arial" w:cs="Arial"/>
          <w:color w:val="000000"/>
          <w:sz w:val="20"/>
          <w:szCs w:val="20"/>
        </w:rPr>
      </w:pPr>
      <w:r w:rsidRPr="005071A0">
        <w:rPr>
          <w:rFonts w:ascii="Arial" w:eastAsia="Times New Roman" w:hAnsi="Arial" w:cs="Arial"/>
          <w:b/>
          <w:bCs/>
          <w:color w:val="000000"/>
          <w:sz w:val="20"/>
          <w:szCs w:val="20"/>
        </w:rPr>
        <w:t>Notas</w:t>
      </w:r>
      <w:r w:rsidRPr="005071A0">
        <w:rPr>
          <w:rFonts w:ascii="Arial" w:eastAsia="Times New Roman" w:hAnsi="Arial" w:cs="Arial"/>
          <w:color w:val="000000"/>
          <w:sz w:val="20"/>
          <w:szCs w:val="20"/>
        </w:rPr>
        <w:t>: El contenido del artículo 269 de Código Federal de Instituciones y Procedimientos Electorales, interpretado en esta tesis corresponde con el artículo 354, párrafo 1, incisos a) y b), del Código vigente a la fecha de publicación de la presente Compilación.</w:t>
      </w:r>
    </w:p>
    <w:p w:rsidR="00BE18B8" w:rsidRPr="005071A0" w:rsidRDefault="00BE18B8" w:rsidP="00504C49">
      <w:pPr>
        <w:pStyle w:val="Textoindependiente3"/>
        <w:spacing w:after="0" w:line="240" w:lineRule="auto"/>
        <w:ind w:left="1134" w:right="900"/>
        <w:jc w:val="both"/>
        <w:rPr>
          <w:rFonts w:ascii="Arial" w:eastAsia="Times New Roman" w:hAnsi="Arial" w:cs="Arial"/>
          <w:bCs/>
          <w:sz w:val="20"/>
          <w:szCs w:val="20"/>
        </w:rPr>
      </w:pPr>
    </w:p>
    <w:p w:rsidR="00BE18B8" w:rsidRPr="005071A0" w:rsidRDefault="00ED697F" w:rsidP="00504C49">
      <w:pPr>
        <w:pStyle w:val="Textoindependiente3"/>
        <w:spacing w:after="0" w:line="240" w:lineRule="auto"/>
        <w:ind w:left="1134" w:right="900"/>
        <w:jc w:val="both"/>
        <w:rPr>
          <w:rFonts w:ascii="Arial" w:eastAsia="Times New Roman" w:hAnsi="Arial" w:cs="Arial"/>
          <w:bCs/>
          <w:sz w:val="20"/>
          <w:szCs w:val="20"/>
        </w:rPr>
      </w:pPr>
      <w:r w:rsidRPr="005071A0">
        <w:rPr>
          <w:rFonts w:ascii="Arial" w:eastAsia="Times New Roman" w:hAnsi="Arial" w:cs="Arial"/>
          <w:bCs/>
          <w:sz w:val="20"/>
          <w:szCs w:val="20"/>
        </w:rPr>
        <w:t>La</w:t>
      </w:r>
      <w:r w:rsidR="00BE18B8" w:rsidRPr="005071A0">
        <w:rPr>
          <w:rFonts w:ascii="Arial" w:eastAsia="Times New Roman" w:hAnsi="Arial" w:cs="Arial"/>
          <w:bCs/>
          <w:sz w:val="20"/>
          <w:szCs w:val="20"/>
        </w:rPr>
        <w:t xml:space="preserve"> </w:t>
      </w:r>
      <w:r w:rsidRPr="005071A0">
        <w:rPr>
          <w:rFonts w:ascii="Arial" w:eastAsia="Times New Roman" w:hAnsi="Arial" w:cs="Arial"/>
          <w:bCs/>
          <w:sz w:val="20"/>
          <w:szCs w:val="20"/>
        </w:rPr>
        <w:t>Sala</w:t>
      </w:r>
      <w:r w:rsidR="00BE18B8" w:rsidRPr="005071A0">
        <w:rPr>
          <w:rFonts w:ascii="Arial" w:eastAsia="Times New Roman" w:hAnsi="Arial" w:cs="Arial"/>
          <w:bCs/>
          <w:sz w:val="20"/>
          <w:szCs w:val="20"/>
        </w:rPr>
        <w:t xml:space="preserve"> </w:t>
      </w:r>
      <w:r w:rsidRPr="005071A0">
        <w:rPr>
          <w:rFonts w:ascii="Arial" w:eastAsia="Times New Roman" w:hAnsi="Arial" w:cs="Arial"/>
          <w:bCs/>
          <w:sz w:val="20"/>
          <w:szCs w:val="20"/>
        </w:rPr>
        <w:t>Superior en sesión celebrada el cinco</w:t>
      </w:r>
      <w:r w:rsidR="00BE18B8" w:rsidRPr="005071A0">
        <w:rPr>
          <w:rFonts w:ascii="Arial" w:eastAsia="Times New Roman" w:hAnsi="Arial" w:cs="Arial"/>
          <w:bCs/>
          <w:sz w:val="20"/>
          <w:szCs w:val="20"/>
        </w:rPr>
        <w:t xml:space="preserve"> </w:t>
      </w:r>
      <w:r w:rsidRPr="005071A0">
        <w:rPr>
          <w:rFonts w:ascii="Arial" w:eastAsia="Times New Roman" w:hAnsi="Arial" w:cs="Arial"/>
          <w:bCs/>
          <w:sz w:val="20"/>
          <w:szCs w:val="20"/>
        </w:rPr>
        <w:t>de</w:t>
      </w:r>
      <w:r w:rsidR="00BE18B8" w:rsidRPr="005071A0">
        <w:rPr>
          <w:rFonts w:ascii="Arial" w:eastAsia="Times New Roman" w:hAnsi="Arial" w:cs="Arial"/>
          <w:bCs/>
          <w:sz w:val="20"/>
          <w:szCs w:val="20"/>
        </w:rPr>
        <w:t xml:space="preserve"> </w:t>
      </w:r>
      <w:r w:rsidRPr="005071A0">
        <w:rPr>
          <w:rFonts w:ascii="Arial" w:eastAsia="Times New Roman" w:hAnsi="Arial" w:cs="Arial"/>
          <w:bCs/>
          <w:sz w:val="20"/>
          <w:szCs w:val="20"/>
        </w:rPr>
        <w:t>agosto</w:t>
      </w:r>
      <w:r w:rsidR="00BE18B8" w:rsidRPr="005071A0">
        <w:rPr>
          <w:rFonts w:ascii="Arial" w:eastAsia="Times New Roman" w:hAnsi="Arial" w:cs="Arial"/>
          <w:bCs/>
          <w:sz w:val="20"/>
          <w:szCs w:val="20"/>
        </w:rPr>
        <w:t xml:space="preserve"> </w:t>
      </w:r>
      <w:r w:rsidRPr="005071A0">
        <w:rPr>
          <w:rFonts w:ascii="Arial" w:eastAsia="Times New Roman" w:hAnsi="Arial" w:cs="Arial"/>
          <w:bCs/>
          <w:sz w:val="20"/>
          <w:szCs w:val="20"/>
        </w:rPr>
        <w:t>de</w:t>
      </w:r>
      <w:r w:rsidR="00BE18B8" w:rsidRPr="005071A0">
        <w:rPr>
          <w:rFonts w:ascii="Arial" w:eastAsia="Times New Roman" w:hAnsi="Arial" w:cs="Arial"/>
          <w:bCs/>
          <w:sz w:val="20"/>
          <w:szCs w:val="20"/>
        </w:rPr>
        <w:t xml:space="preserve"> </w:t>
      </w:r>
      <w:r w:rsidRPr="005071A0">
        <w:rPr>
          <w:rFonts w:ascii="Arial" w:eastAsia="Times New Roman" w:hAnsi="Arial" w:cs="Arial"/>
          <w:bCs/>
          <w:sz w:val="20"/>
          <w:szCs w:val="20"/>
        </w:rPr>
        <w:t>dos mil tres, aprobó por unanimidad de seis de votos la tesis que antecede.</w:t>
      </w:r>
    </w:p>
    <w:p w:rsidR="00BE18B8" w:rsidRPr="005071A0" w:rsidRDefault="00BE18B8" w:rsidP="00504C49">
      <w:pPr>
        <w:pStyle w:val="Textoindependiente3"/>
        <w:spacing w:after="0" w:line="240" w:lineRule="auto"/>
        <w:ind w:left="1134" w:right="900"/>
        <w:jc w:val="both"/>
        <w:rPr>
          <w:rFonts w:ascii="Arial" w:hAnsi="Arial" w:cs="Arial"/>
          <w:b/>
          <w:bCs/>
          <w:sz w:val="20"/>
          <w:szCs w:val="20"/>
        </w:rPr>
      </w:pPr>
    </w:p>
    <w:p w:rsidR="00ED697F" w:rsidRPr="005071A0" w:rsidRDefault="00ED697F" w:rsidP="00504C49">
      <w:pPr>
        <w:pStyle w:val="Textoindependiente3"/>
        <w:spacing w:after="0" w:line="240" w:lineRule="auto"/>
        <w:ind w:left="1134" w:right="900"/>
        <w:jc w:val="both"/>
        <w:rPr>
          <w:rFonts w:ascii="Arial" w:hAnsi="Arial" w:cs="Arial"/>
          <w:sz w:val="20"/>
          <w:szCs w:val="20"/>
        </w:rPr>
      </w:pPr>
      <w:r w:rsidRPr="005071A0">
        <w:rPr>
          <w:rFonts w:ascii="Arial" w:hAnsi="Arial" w:cs="Arial"/>
          <w:b/>
          <w:bCs/>
          <w:sz w:val="20"/>
          <w:szCs w:val="20"/>
        </w:rPr>
        <w:t>SANCIONES ADMINISTRATIVA EN MATERIA ELECTORAL. ELEMENTOS PARA SU FIJACIÓN E INDIVIDUALIZACION</w:t>
      </w:r>
      <w:r w:rsidRPr="005071A0">
        <w:rPr>
          <w:rFonts w:ascii="Arial" w:hAnsi="Arial" w:cs="Arial"/>
          <w:b/>
          <w:sz w:val="20"/>
          <w:szCs w:val="20"/>
        </w:rPr>
        <w:t>.-</w:t>
      </w:r>
      <w:r w:rsidRPr="005071A0">
        <w:rPr>
          <w:rFonts w:ascii="Arial" w:hAnsi="Arial" w:cs="Arial"/>
          <w:sz w:val="20"/>
          <w:szCs w:val="20"/>
        </w:rPr>
        <w:t xml:space="preserve"> La responsabilidad administrativa corresponde al derecho administrativo sancionador, que es una especie del ius puniendi, y consiste en la imputación o atribuibilidad a una persona de un hecho predeterminado y sancionado normativamente, por lo que no puede dársele un carácter objetivo exclusivamente, en que tomen en cuenta únicamente los hechos y consecuencias materiales y los efectos perniciosos de las faltas cometidas, sino también se debe considerar la conducta y la situación del infractor en la comisión de la falta (imputación subjetiva). Esto sirve de base para una interpretación sistemática y funcional de los artículos 270, apartado 5, del Código Federal de Instituciones y Procedimientos Electorales, y 10.1 del Reglamento que establece los Lineamientos Aplicables en la Integración de los Expedientes y la Substanciación del Procedimiento para la Atención de las Quejas sobre el Origen y Aplicación de los Recursos Derivados del Financiamiento de los Partidos y Agrupaciones Políticas, el cual conduce a establecer que la referencia a las “circunstancias” sujetas a consideración del Consejo General, para fijar comprende tanto a las de carácter objetivo (la gravedad de los hechos y sus consecuencias, el tiempo, modo y lugar de ejecución), como a las subjetivas (el enlace personal o subjetivo entre el autor y su acción, verbigracia el grado de intencionalidad o negligencia, y la reincidencia) que rodean a la contravención de la norma administrativa. Una vez acreditada la infracción cometida por un partido político y su imputación subjetiva, la autoridad electoral debe, en primer lugar, determinar si la falta fue levísima, leve o grave y en este último supuesto, precisar si se trata de una gravedad ordinaria, especial o mayor, para saber si alcanza o no el grado de “particularmente grave”, así como dilucidar si se está en presencia de una infracción sistemática, y con todo esto, debe proceder a localizar la clase de sanción que legalmente corresponda, entre las cinco previstas por el artículo 269 del Código Federal de Instituciones y Procedimientos Electorales. Finalmente, si la sanción escogida contempla un mínimo y un máximo, se procederá a graduar o individualizar la sanción, dentro de los márgenes admisibles por la ley, atendiendo a las circunstancias antes apuntadas.</w:t>
      </w:r>
    </w:p>
    <w:p w:rsidR="00ED697F" w:rsidRPr="005071A0" w:rsidRDefault="00ED697F" w:rsidP="00504C49">
      <w:pPr>
        <w:spacing w:after="0" w:line="240" w:lineRule="auto"/>
        <w:ind w:left="1134" w:right="900"/>
        <w:jc w:val="both"/>
        <w:rPr>
          <w:rFonts w:ascii="Arial" w:hAnsi="Arial" w:cs="Arial"/>
          <w:sz w:val="20"/>
          <w:szCs w:val="20"/>
        </w:rPr>
      </w:pPr>
      <w:r w:rsidRPr="005071A0">
        <w:rPr>
          <w:rFonts w:ascii="Arial" w:hAnsi="Arial" w:cs="Arial"/>
          <w:sz w:val="20"/>
          <w:szCs w:val="20"/>
        </w:rPr>
        <w:t>Recurso de apelación. SUP-RAP-029/2001.. Partido Revolucionario Institucional.- 13 de julio de 2001.- Unanimidad de seis votos.- Ponente: Leonel Castillo González.- Secretario: Jaime del Río Salcedo. Revista Justicia Electoral 2002, Tercera Época, suplemento 5, página 142, Sala Superior, tesis S3EL 041/2001.</w:t>
      </w:r>
    </w:p>
    <w:p w:rsidR="00ED697F" w:rsidRPr="005071A0" w:rsidRDefault="00ED697F" w:rsidP="00504C49">
      <w:pPr>
        <w:shd w:val="clear" w:color="auto" w:fill="FFFFFF"/>
        <w:spacing w:after="0" w:line="240" w:lineRule="auto"/>
        <w:ind w:left="1134" w:right="900"/>
        <w:jc w:val="both"/>
        <w:rPr>
          <w:rFonts w:ascii="Arial" w:eastAsia="Times New Roman" w:hAnsi="Arial" w:cs="Arial"/>
          <w:color w:val="000000"/>
          <w:sz w:val="20"/>
          <w:szCs w:val="20"/>
        </w:rPr>
      </w:pPr>
    </w:p>
    <w:tbl>
      <w:tblPr>
        <w:tblW w:w="11796" w:type="dxa"/>
        <w:tblCellSpacing w:w="15" w:type="dxa"/>
        <w:shd w:val="clear" w:color="auto" w:fill="FFFFFF"/>
        <w:tblCellMar>
          <w:top w:w="15" w:type="dxa"/>
          <w:left w:w="15" w:type="dxa"/>
          <w:bottom w:w="15" w:type="dxa"/>
          <w:right w:w="15" w:type="dxa"/>
        </w:tblCellMar>
        <w:tblLook w:val="04A0"/>
      </w:tblPr>
      <w:tblGrid>
        <w:gridCol w:w="11796"/>
      </w:tblGrid>
      <w:tr w:rsidR="00ED697F" w:rsidRPr="005071A0" w:rsidTr="00335C76">
        <w:trPr>
          <w:tblCellSpacing w:w="15" w:type="dxa"/>
        </w:trPr>
        <w:tc>
          <w:tcPr>
            <w:tcW w:w="5760" w:type="dxa"/>
            <w:shd w:val="clear" w:color="auto" w:fill="FFFFFF"/>
            <w:vAlign w:val="center"/>
            <w:hideMark/>
          </w:tcPr>
          <w:p w:rsidR="00504C49" w:rsidRPr="005071A0" w:rsidRDefault="00ED697F" w:rsidP="00504C49">
            <w:pPr>
              <w:spacing w:before="115" w:after="0" w:line="240" w:lineRule="auto"/>
              <w:ind w:left="1134" w:right="900"/>
              <w:rPr>
                <w:rFonts w:ascii="Arial" w:eastAsia="Times New Roman" w:hAnsi="Arial" w:cs="Arial"/>
                <w:color w:val="000000"/>
                <w:sz w:val="20"/>
                <w:szCs w:val="20"/>
              </w:rPr>
            </w:pPr>
            <w:r w:rsidRPr="005071A0">
              <w:rPr>
                <w:rFonts w:ascii="Arial" w:eastAsia="Times New Roman" w:hAnsi="Arial" w:cs="Arial"/>
                <w:b/>
                <w:bCs/>
                <w:color w:val="000000"/>
                <w:sz w:val="20"/>
                <w:szCs w:val="20"/>
              </w:rPr>
              <w:t>Partido Alianza Social</w:t>
            </w:r>
          </w:p>
          <w:p w:rsidR="00504C49" w:rsidRPr="005071A0" w:rsidRDefault="00ED697F" w:rsidP="00504C49">
            <w:pPr>
              <w:spacing w:before="115" w:after="0" w:line="240" w:lineRule="auto"/>
              <w:ind w:left="1134" w:right="900"/>
              <w:rPr>
                <w:rFonts w:ascii="Arial" w:eastAsia="Times New Roman" w:hAnsi="Arial" w:cs="Arial"/>
                <w:color w:val="000000"/>
                <w:sz w:val="20"/>
                <w:szCs w:val="20"/>
              </w:rPr>
            </w:pPr>
            <w:r w:rsidRPr="005071A0">
              <w:rPr>
                <w:rFonts w:ascii="Arial" w:eastAsia="Times New Roman" w:hAnsi="Arial" w:cs="Arial"/>
                <w:b/>
                <w:bCs/>
                <w:color w:val="000000"/>
                <w:sz w:val="20"/>
                <w:szCs w:val="20"/>
              </w:rPr>
              <w:t>VS</w:t>
            </w:r>
          </w:p>
          <w:p w:rsidR="00504C49" w:rsidRPr="005071A0" w:rsidRDefault="00ED697F" w:rsidP="00504C49">
            <w:pPr>
              <w:spacing w:before="115" w:after="0" w:line="240" w:lineRule="auto"/>
              <w:ind w:left="1134" w:right="900"/>
              <w:rPr>
                <w:rFonts w:ascii="Arial" w:eastAsia="Times New Roman" w:hAnsi="Arial" w:cs="Arial"/>
                <w:color w:val="000000"/>
                <w:sz w:val="20"/>
                <w:szCs w:val="20"/>
              </w:rPr>
            </w:pPr>
            <w:r w:rsidRPr="005071A0">
              <w:rPr>
                <w:rFonts w:ascii="Arial" w:eastAsia="Times New Roman" w:hAnsi="Arial" w:cs="Arial"/>
                <w:b/>
                <w:bCs/>
                <w:color w:val="000000"/>
                <w:sz w:val="20"/>
                <w:szCs w:val="20"/>
              </w:rPr>
              <w:t>Consejo General del Instituto Federal Electoral</w:t>
            </w:r>
          </w:p>
          <w:p w:rsidR="00ED697F" w:rsidRPr="005071A0" w:rsidRDefault="00ED697F" w:rsidP="00504C49">
            <w:pPr>
              <w:spacing w:before="115" w:after="0" w:line="240" w:lineRule="auto"/>
              <w:ind w:left="1134" w:right="900"/>
              <w:rPr>
                <w:rFonts w:ascii="Arial" w:eastAsia="Times New Roman" w:hAnsi="Arial" w:cs="Arial"/>
                <w:color w:val="000000"/>
                <w:sz w:val="20"/>
                <w:szCs w:val="20"/>
              </w:rPr>
            </w:pPr>
            <w:r w:rsidRPr="005071A0">
              <w:rPr>
                <w:rFonts w:ascii="Arial" w:eastAsia="Times New Roman" w:hAnsi="Arial" w:cs="Arial"/>
                <w:b/>
                <w:bCs/>
                <w:color w:val="000000"/>
                <w:sz w:val="20"/>
                <w:szCs w:val="20"/>
              </w:rPr>
              <w:t>Tesis XXV/2002</w:t>
            </w:r>
          </w:p>
        </w:tc>
      </w:tr>
    </w:tbl>
    <w:p w:rsidR="00ED697F" w:rsidRPr="005071A0" w:rsidRDefault="00ED697F" w:rsidP="00504C49">
      <w:pPr>
        <w:shd w:val="clear" w:color="auto" w:fill="FFFFFF"/>
        <w:spacing w:after="0" w:line="240" w:lineRule="auto"/>
        <w:ind w:left="1134" w:right="900"/>
        <w:jc w:val="both"/>
        <w:rPr>
          <w:rFonts w:ascii="Arial" w:eastAsia="Times New Roman" w:hAnsi="Arial" w:cs="Arial"/>
          <w:sz w:val="20"/>
          <w:szCs w:val="20"/>
        </w:rPr>
      </w:pPr>
      <w:r w:rsidRPr="005071A0">
        <w:rPr>
          <w:rFonts w:ascii="Arial" w:eastAsia="Times New Roman" w:hAnsi="Arial" w:cs="Arial"/>
          <w:b/>
          <w:bCs/>
          <w:sz w:val="20"/>
          <w:szCs w:val="20"/>
        </w:rPr>
        <w:t>COALICIONES. LAS FALTAS COMETIDAS POR LOS PARTIDOS POLÍTICOS COALIGADOS DEBEN</w:t>
      </w:r>
      <w:r w:rsidR="00504C49" w:rsidRPr="005071A0">
        <w:rPr>
          <w:rFonts w:ascii="Arial" w:eastAsia="Times New Roman" w:hAnsi="Arial" w:cs="Arial"/>
          <w:b/>
          <w:bCs/>
          <w:sz w:val="20"/>
          <w:szCs w:val="20"/>
        </w:rPr>
        <w:t xml:space="preserve"> </w:t>
      </w:r>
      <w:r w:rsidRPr="005071A0">
        <w:rPr>
          <w:rFonts w:ascii="Arial" w:eastAsia="Times New Roman" w:hAnsi="Arial" w:cs="Arial"/>
          <w:b/>
          <w:bCs/>
          <w:sz w:val="20"/>
          <w:szCs w:val="20"/>
        </w:rPr>
        <w:t>SANCIONARSE</w:t>
      </w:r>
      <w:r w:rsidRPr="005071A0">
        <w:rPr>
          <w:rFonts w:ascii="Arial" w:eastAsia="Times New Roman" w:hAnsi="Arial" w:cs="Arial"/>
          <w:b/>
          <w:bCs/>
          <w:color w:val="000000"/>
          <w:sz w:val="20"/>
          <w:szCs w:val="20"/>
        </w:rPr>
        <w:t xml:space="preserve"> INDIVIDUALMENTE.-</w:t>
      </w:r>
      <w:r w:rsidR="00504C49" w:rsidRPr="005071A0">
        <w:rPr>
          <w:rFonts w:ascii="Arial" w:eastAsia="Times New Roman" w:hAnsi="Arial" w:cs="Arial"/>
          <w:b/>
          <w:bCs/>
          <w:color w:val="000000"/>
          <w:sz w:val="20"/>
          <w:szCs w:val="20"/>
        </w:rPr>
        <w:t xml:space="preserve"> </w:t>
      </w:r>
      <w:r w:rsidRPr="005071A0">
        <w:rPr>
          <w:rFonts w:ascii="Arial" w:eastAsia="Times New Roman" w:hAnsi="Arial" w:cs="Arial"/>
          <w:color w:val="000000"/>
          <w:sz w:val="20"/>
          <w:szCs w:val="20"/>
        </w:rPr>
        <w:t xml:space="preserve">De la interpretación gramatical, sistemática y funcional, dentro de ésta, la sustentada a base de principios jurídicos, así como del principio lógico de reducción al absurdo, tanto del artículo 4.10 del Reglamento que establece los lineamientos aplicables al registro de los ingresos y egresos de los partidos políticos nacionales que formen coaliciones, como de los artículos 59 apartados 1 y 4, 59-A, 60 apartado 4, 61, 62 y 269 del Código Federal de Instituciones y Procedimientos Electorales, se pone de manifiesto que las infracciones a las disposiciones aplicables, cometidas por los partidos que integran una coalición, deben </w:t>
      </w:r>
      <w:r w:rsidRPr="005071A0">
        <w:rPr>
          <w:rFonts w:ascii="Arial" w:eastAsia="Times New Roman" w:hAnsi="Arial" w:cs="Arial"/>
          <w:sz w:val="20"/>
          <w:szCs w:val="20"/>
        </w:rPr>
        <w:t>ser </w:t>
      </w:r>
      <w:r w:rsidRPr="005071A0">
        <w:rPr>
          <w:rFonts w:ascii="Arial" w:eastAsia="Times New Roman" w:hAnsi="Arial" w:cs="Arial"/>
          <w:bCs/>
          <w:sz w:val="20"/>
          <w:szCs w:val="20"/>
        </w:rPr>
        <w:t>sancion</w:t>
      </w:r>
      <w:r w:rsidRPr="005071A0">
        <w:rPr>
          <w:rFonts w:ascii="Arial" w:eastAsia="Times New Roman" w:hAnsi="Arial" w:cs="Arial"/>
          <w:sz w:val="20"/>
          <w:szCs w:val="20"/>
        </w:rPr>
        <w:t>adas</w:t>
      </w:r>
      <w:r w:rsidRPr="005071A0">
        <w:rPr>
          <w:rFonts w:ascii="Arial" w:eastAsia="Times New Roman" w:hAnsi="Arial" w:cs="Arial"/>
          <w:color w:val="000000"/>
          <w:sz w:val="20"/>
          <w:szCs w:val="20"/>
        </w:rPr>
        <w:t xml:space="preserve"> de manera individual, atendiendo al grado de responsabilidad de cada uno de dichos entes políticos, y a sus respectivas circunstancias y condiciones. Lo anterior parte de la base de que las coaliciones de partidos políticos no constituyen personas jurídicas distintas a sus integrantes, pues se trata sólo de uniones temporales de partidos, cuyo objeto es la suma de esfuerzos para contender en una elección; de esta manera, cuando el precepto reglamentario en cuestión refiere, en plural, que se propondrán </w:t>
      </w:r>
      <w:r w:rsidRPr="005071A0">
        <w:rPr>
          <w:rFonts w:ascii="Arial" w:eastAsia="Times New Roman" w:hAnsi="Arial" w:cs="Arial"/>
          <w:bCs/>
          <w:sz w:val="20"/>
          <w:szCs w:val="20"/>
        </w:rPr>
        <w:t>sancion</w:t>
      </w:r>
      <w:r w:rsidRPr="005071A0">
        <w:rPr>
          <w:rFonts w:ascii="Arial" w:eastAsia="Times New Roman" w:hAnsi="Arial" w:cs="Arial"/>
          <w:color w:val="000000"/>
          <w:sz w:val="20"/>
          <w:szCs w:val="20"/>
        </w:rPr>
        <w:t xml:space="preserve">es para los partidos políticos que, conformando una coalición, cometan uno o varios ilícitos, revela un tratamiento individualizado de las penas que, en su caso, deban aplicarse a los partidos coaligados. Además, de ninguna de las disposiciones del citado código electoral se desprende una regla general en el sentido de que, para todos los efectos legales, las coaliciones deberán ser tratadas como un solo partido político, por el contrario, en los aspectos concretos en que el legislador quiso darles ese tratamiento, lo estableció expresamente mediante enunciados perfectamente limitados a las situaciones previstas, como las que se refieren a la representación ante las autoridades electorales, las relacionadas con las prerrogativas sobre acceso a los medios de comunicación o las relativas a la asignación de senadores y diputados por el principio de representación proporcional, patentizando así su voluntad de concebir a las coaliciones como un solo partido político únicamente en los casos en que concreta y limitativamente lo determinó, respecto de lo cual cobra aplicación el principio jurídico relativo a que las disposiciones legales específicas, sólo deben aplicarse a los supuestos previstos expresamente en ellas, sin que sea admisible al juzgador extenderlas a otras situaciones por analogía, igualdad o mayoría de razón. Esto es congruente, además, con el principio surgido del derecho penal, aplicable al derecho </w:t>
      </w:r>
      <w:r w:rsidRPr="005071A0">
        <w:rPr>
          <w:rFonts w:ascii="Arial" w:eastAsia="Times New Roman" w:hAnsi="Arial" w:cs="Arial"/>
          <w:sz w:val="20"/>
          <w:szCs w:val="20"/>
        </w:rPr>
        <w:t>administrativo </w:t>
      </w:r>
      <w:r w:rsidRPr="005071A0">
        <w:rPr>
          <w:rFonts w:ascii="Arial" w:eastAsia="Times New Roman" w:hAnsi="Arial" w:cs="Arial"/>
          <w:bCs/>
          <w:sz w:val="20"/>
          <w:szCs w:val="20"/>
        </w:rPr>
        <w:t>sancion</w:t>
      </w:r>
      <w:r w:rsidRPr="005071A0">
        <w:rPr>
          <w:rFonts w:ascii="Arial" w:eastAsia="Times New Roman" w:hAnsi="Arial" w:cs="Arial"/>
          <w:sz w:val="20"/>
          <w:szCs w:val="20"/>
        </w:rPr>
        <w:t>ador, sobre la coautoría, donde las </w:t>
      </w:r>
      <w:r w:rsidRPr="005071A0">
        <w:rPr>
          <w:rFonts w:ascii="Arial" w:eastAsia="Times New Roman" w:hAnsi="Arial" w:cs="Arial"/>
          <w:bCs/>
          <w:sz w:val="20"/>
          <w:szCs w:val="20"/>
        </w:rPr>
        <w:t>sancion</w:t>
      </w:r>
      <w:r w:rsidRPr="005071A0">
        <w:rPr>
          <w:rFonts w:ascii="Arial" w:eastAsia="Times New Roman" w:hAnsi="Arial" w:cs="Arial"/>
          <w:sz w:val="20"/>
          <w:szCs w:val="20"/>
        </w:rPr>
        <w:t xml:space="preserve">es respectivas resultan aplicables a cada uno de los partícipes, en la medida de su responsabilidad; de modo que, </w:t>
      </w:r>
      <w:r w:rsidRPr="005071A0">
        <w:rPr>
          <w:rFonts w:ascii="Arial" w:eastAsia="Times New Roman" w:hAnsi="Arial" w:cs="Arial"/>
          <w:sz w:val="20"/>
          <w:szCs w:val="20"/>
          <w:u w:val="single"/>
        </w:rPr>
        <w:t>si las coaliciones son una unión de entes políticos coordinados a un fin común, cuando en esa interacción cometen una infracción, deben considerarse coautores, y por tanto, las </w:t>
      </w:r>
      <w:r w:rsidRPr="005071A0">
        <w:rPr>
          <w:rFonts w:ascii="Arial" w:eastAsia="Times New Roman" w:hAnsi="Arial" w:cs="Arial"/>
          <w:bCs/>
          <w:sz w:val="20"/>
          <w:szCs w:val="20"/>
          <w:u w:val="single"/>
        </w:rPr>
        <w:t>sancion</w:t>
      </w:r>
      <w:r w:rsidRPr="005071A0">
        <w:rPr>
          <w:rFonts w:ascii="Arial" w:eastAsia="Times New Roman" w:hAnsi="Arial" w:cs="Arial"/>
          <w:sz w:val="20"/>
          <w:szCs w:val="20"/>
          <w:u w:val="single"/>
        </w:rPr>
        <w:t>es resultan aplicables individualmente, con base en el grado de responsabilidad y situación personal que corresponda a cada uno de ellos.</w:t>
      </w:r>
      <w:r w:rsidRPr="005071A0">
        <w:rPr>
          <w:rFonts w:ascii="Arial" w:eastAsia="Times New Roman" w:hAnsi="Arial" w:cs="Arial"/>
          <w:sz w:val="20"/>
          <w:szCs w:val="20"/>
        </w:rPr>
        <w:t xml:space="preserve"> Una interpretación contraria a la anterior, traería como consecuencia la constante inobservancia del principio de equidad en el ejercicio de las facultades punitivas de la respectiva autoridad electoral, pues un ilícito cometido en circunstancias similares sería </w:t>
      </w:r>
      <w:r w:rsidRPr="005071A0">
        <w:rPr>
          <w:rFonts w:ascii="Arial" w:eastAsia="Times New Roman" w:hAnsi="Arial" w:cs="Arial"/>
          <w:bCs/>
          <w:sz w:val="20"/>
          <w:szCs w:val="20"/>
        </w:rPr>
        <w:t>sancion</w:t>
      </w:r>
      <w:r w:rsidRPr="005071A0">
        <w:rPr>
          <w:rFonts w:ascii="Arial" w:eastAsia="Times New Roman" w:hAnsi="Arial" w:cs="Arial"/>
          <w:sz w:val="20"/>
          <w:szCs w:val="20"/>
        </w:rPr>
        <w:t>ado de manera distinta según que lo cometiera un partido político en forma individual, o que lo hiciera como parte de una coalición, toda vez que, en la última hipótesis, la </w:t>
      </w:r>
      <w:r w:rsidRPr="005071A0">
        <w:rPr>
          <w:rFonts w:ascii="Arial" w:eastAsia="Times New Roman" w:hAnsi="Arial" w:cs="Arial"/>
          <w:bCs/>
          <w:sz w:val="20"/>
          <w:szCs w:val="20"/>
        </w:rPr>
        <w:t>sanción</w:t>
      </w:r>
      <w:r w:rsidRPr="005071A0">
        <w:rPr>
          <w:rFonts w:ascii="Arial" w:eastAsia="Times New Roman" w:hAnsi="Arial" w:cs="Arial"/>
          <w:sz w:val="20"/>
          <w:szCs w:val="20"/>
        </w:rPr>
        <w:t> se dividiría entre todos los entes coaligados, lo que originaría la aplicación de una </w:t>
      </w:r>
      <w:r w:rsidRPr="005071A0">
        <w:rPr>
          <w:rFonts w:ascii="Arial" w:eastAsia="Times New Roman" w:hAnsi="Arial" w:cs="Arial"/>
          <w:bCs/>
          <w:sz w:val="20"/>
          <w:szCs w:val="20"/>
        </w:rPr>
        <w:t>sanción</w:t>
      </w:r>
      <w:r w:rsidRPr="005071A0">
        <w:rPr>
          <w:rFonts w:ascii="Arial" w:eastAsia="Times New Roman" w:hAnsi="Arial" w:cs="Arial"/>
          <w:sz w:val="20"/>
          <w:szCs w:val="20"/>
        </w:rPr>
        <w:t> menor a la que realmente le correspondiera; pero además, en este supuesto, no podrían tomarse en cuenta, para efectos de individualizar la </w:t>
      </w:r>
      <w:r w:rsidRPr="005071A0">
        <w:rPr>
          <w:rFonts w:ascii="Arial" w:eastAsia="Times New Roman" w:hAnsi="Arial" w:cs="Arial"/>
          <w:bCs/>
          <w:sz w:val="20"/>
          <w:szCs w:val="20"/>
        </w:rPr>
        <w:t>sanción</w:t>
      </w:r>
      <w:r w:rsidRPr="005071A0">
        <w:rPr>
          <w:rFonts w:ascii="Arial" w:eastAsia="Times New Roman" w:hAnsi="Arial" w:cs="Arial"/>
          <w:sz w:val="20"/>
          <w:szCs w:val="20"/>
        </w:rPr>
        <w:t>, las circunstancias propias o particulares de cada partido, como la reincidencia. Finalmente, de admitir la posibilidad de que se pudiera </w:t>
      </w:r>
      <w:r w:rsidRPr="005071A0">
        <w:rPr>
          <w:rFonts w:ascii="Arial" w:eastAsia="Times New Roman" w:hAnsi="Arial" w:cs="Arial"/>
          <w:bCs/>
          <w:sz w:val="20"/>
          <w:szCs w:val="20"/>
        </w:rPr>
        <w:t>sancion</w:t>
      </w:r>
      <w:r w:rsidRPr="005071A0">
        <w:rPr>
          <w:rFonts w:ascii="Arial" w:eastAsia="Times New Roman" w:hAnsi="Arial" w:cs="Arial"/>
          <w:sz w:val="20"/>
          <w:szCs w:val="20"/>
        </w:rPr>
        <w:t>ar directamente a la coalición y no a los entes que la integraron, se desnaturalizaría el sistema </w:t>
      </w:r>
      <w:r w:rsidRPr="005071A0">
        <w:rPr>
          <w:rFonts w:ascii="Arial" w:eastAsia="Times New Roman" w:hAnsi="Arial" w:cs="Arial"/>
          <w:bCs/>
          <w:sz w:val="20"/>
          <w:szCs w:val="20"/>
        </w:rPr>
        <w:t>sancion</w:t>
      </w:r>
      <w:r w:rsidRPr="005071A0">
        <w:rPr>
          <w:rFonts w:ascii="Arial" w:eastAsia="Times New Roman" w:hAnsi="Arial" w:cs="Arial"/>
          <w:sz w:val="20"/>
          <w:szCs w:val="20"/>
        </w:rPr>
        <w:t xml:space="preserve">atorio previsto en la propia legislación electoral, porque aun cuando se tratara de faltas graves o sistemáticas, sólo se le podría </w:t>
      </w:r>
      <w:r w:rsidRPr="005071A0">
        <w:rPr>
          <w:rFonts w:ascii="Arial" w:eastAsia="Times New Roman" w:hAnsi="Arial" w:cs="Arial"/>
          <w:bCs/>
          <w:sz w:val="20"/>
          <w:szCs w:val="20"/>
        </w:rPr>
        <w:t>sancion</w:t>
      </w:r>
      <w:r w:rsidRPr="005071A0">
        <w:rPr>
          <w:rFonts w:ascii="Arial" w:eastAsia="Times New Roman" w:hAnsi="Arial" w:cs="Arial"/>
          <w:sz w:val="20"/>
          <w:szCs w:val="20"/>
        </w:rPr>
        <w:t>ar con multa, pero no tendrían aplicación fáctica las </w:t>
      </w:r>
      <w:r w:rsidRPr="005071A0">
        <w:rPr>
          <w:rFonts w:ascii="Arial" w:eastAsia="Times New Roman" w:hAnsi="Arial" w:cs="Arial"/>
          <w:bCs/>
          <w:sz w:val="20"/>
          <w:szCs w:val="20"/>
        </w:rPr>
        <w:t>sancion</w:t>
      </w:r>
      <w:r w:rsidRPr="005071A0">
        <w:rPr>
          <w:rFonts w:ascii="Arial" w:eastAsia="Times New Roman" w:hAnsi="Arial" w:cs="Arial"/>
          <w:sz w:val="20"/>
          <w:szCs w:val="20"/>
        </w:rPr>
        <w:t xml:space="preserve">es que permiten afectar el financiamiento público o el registro de los partidos políticos, pues las coaliciones no gozan de esa prerrogativa ni cuentan con el referido registro, reduciéndose de esta manera el ámbito de actividad </w:t>
      </w:r>
      <w:r w:rsidRPr="005071A0">
        <w:rPr>
          <w:rFonts w:ascii="Arial" w:eastAsia="Times New Roman" w:hAnsi="Arial" w:cs="Arial"/>
          <w:bCs/>
          <w:sz w:val="20"/>
          <w:szCs w:val="20"/>
        </w:rPr>
        <w:t>sancion</w:t>
      </w:r>
      <w:r w:rsidRPr="005071A0">
        <w:rPr>
          <w:rFonts w:ascii="Arial" w:eastAsia="Times New Roman" w:hAnsi="Arial" w:cs="Arial"/>
          <w:sz w:val="20"/>
          <w:szCs w:val="20"/>
        </w:rPr>
        <w:t>atoria de la autoridad electoral.</w:t>
      </w:r>
    </w:p>
    <w:p w:rsidR="00504C49" w:rsidRPr="005071A0" w:rsidRDefault="00504C49" w:rsidP="00504C49">
      <w:pPr>
        <w:shd w:val="clear" w:color="auto" w:fill="FFFFFF"/>
        <w:spacing w:after="0" w:line="240" w:lineRule="auto"/>
        <w:ind w:left="1134" w:right="900"/>
        <w:jc w:val="both"/>
        <w:rPr>
          <w:rFonts w:ascii="Arial" w:eastAsia="Times New Roman" w:hAnsi="Arial" w:cs="Arial"/>
          <w:sz w:val="20"/>
          <w:szCs w:val="20"/>
        </w:rPr>
      </w:pPr>
    </w:p>
    <w:p w:rsidR="00ED697F" w:rsidRPr="005071A0" w:rsidRDefault="00ED697F" w:rsidP="00504C49">
      <w:pPr>
        <w:shd w:val="clear" w:color="auto" w:fill="FFFFFF"/>
        <w:spacing w:after="0" w:line="240" w:lineRule="auto"/>
        <w:ind w:left="1134" w:right="900"/>
        <w:jc w:val="both"/>
        <w:rPr>
          <w:rFonts w:ascii="Arial" w:eastAsia="Times New Roman" w:hAnsi="Arial" w:cs="Arial"/>
          <w:color w:val="000000"/>
          <w:sz w:val="20"/>
          <w:szCs w:val="20"/>
        </w:rPr>
      </w:pPr>
      <w:r w:rsidRPr="005071A0">
        <w:rPr>
          <w:rFonts w:ascii="Arial" w:eastAsia="Times New Roman" w:hAnsi="Arial" w:cs="Arial"/>
          <w:b/>
          <w:bCs/>
          <w:color w:val="000000"/>
          <w:sz w:val="20"/>
          <w:szCs w:val="20"/>
        </w:rPr>
        <w:t>3ra Época:</w:t>
      </w:r>
    </w:p>
    <w:p w:rsidR="00504C49" w:rsidRPr="005071A0" w:rsidRDefault="00504C49" w:rsidP="00504C49">
      <w:pPr>
        <w:shd w:val="clear" w:color="auto" w:fill="FFFFFF"/>
        <w:spacing w:after="0" w:line="240" w:lineRule="auto"/>
        <w:ind w:left="1134" w:right="900"/>
        <w:jc w:val="both"/>
        <w:rPr>
          <w:rFonts w:ascii="Arial" w:eastAsia="Times New Roman" w:hAnsi="Arial" w:cs="Arial"/>
          <w:color w:val="000000"/>
          <w:sz w:val="20"/>
          <w:szCs w:val="20"/>
        </w:rPr>
      </w:pPr>
    </w:p>
    <w:p w:rsidR="00ED697F" w:rsidRPr="005071A0" w:rsidRDefault="00ED697F" w:rsidP="00504C49">
      <w:pPr>
        <w:shd w:val="clear" w:color="auto" w:fill="FFFFFF"/>
        <w:spacing w:after="0" w:line="240" w:lineRule="auto"/>
        <w:ind w:left="1134" w:right="900"/>
        <w:jc w:val="both"/>
        <w:rPr>
          <w:rFonts w:ascii="Arial" w:eastAsia="Times New Roman" w:hAnsi="Arial" w:cs="Arial"/>
          <w:color w:val="000000"/>
          <w:sz w:val="20"/>
          <w:szCs w:val="20"/>
        </w:rPr>
      </w:pPr>
      <w:r w:rsidRPr="005071A0">
        <w:rPr>
          <w:rFonts w:ascii="Arial" w:eastAsia="Times New Roman" w:hAnsi="Arial" w:cs="Arial"/>
          <w:color w:val="000000"/>
          <w:sz w:val="20"/>
          <w:szCs w:val="20"/>
        </w:rPr>
        <w:t>Recurso de apelación.</w:t>
      </w:r>
      <w:r w:rsidR="00504C49" w:rsidRPr="005071A0">
        <w:rPr>
          <w:rFonts w:ascii="Arial" w:eastAsia="Times New Roman" w:hAnsi="Arial" w:cs="Arial"/>
          <w:color w:val="000000"/>
          <w:sz w:val="20"/>
          <w:szCs w:val="20"/>
        </w:rPr>
        <w:t xml:space="preserve"> </w:t>
      </w:r>
      <w:hyperlink r:id="rId9" w:tgtFrame="_blank" w:history="1">
        <w:r w:rsidRPr="005071A0">
          <w:rPr>
            <w:rFonts w:ascii="Arial" w:eastAsia="Times New Roman" w:hAnsi="Arial" w:cs="Arial"/>
            <w:color w:val="006633"/>
            <w:sz w:val="20"/>
            <w:szCs w:val="20"/>
            <w:u w:val="single"/>
          </w:rPr>
          <w:t>SUP-RAP-019/2001</w:t>
        </w:r>
      </w:hyperlink>
      <w:r w:rsidRPr="005071A0">
        <w:rPr>
          <w:rFonts w:ascii="Arial" w:eastAsia="Times New Roman" w:hAnsi="Arial" w:cs="Arial"/>
          <w:color w:val="000000"/>
          <w:sz w:val="20"/>
          <w:szCs w:val="20"/>
        </w:rPr>
        <w:t>. Partido Alianza Social. 25 de octubre de 2001. Mayoría de cuatro votos. Ponente: José Fernando Ojesto Martínez Porcayo. Disidentes en el criterio: Alfonsina Berta Navarro Hidalgo, Eloy Fuentes Cerda y José Fernando Ojesto Martínez Porcayo. Secretario: Adán Armenta Gómez.</w:t>
      </w:r>
    </w:p>
    <w:p w:rsidR="00504C49" w:rsidRPr="005071A0" w:rsidRDefault="00504C49" w:rsidP="00504C49">
      <w:pPr>
        <w:shd w:val="clear" w:color="auto" w:fill="FFFFFF"/>
        <w:spacing w:after="0" w:line="240" w:lineRule="auto"/>
        <w:ind w:left="1134" w:right="900"/>
        <w:jc w:val="both"/>
        <w:rPr>
          <w:rFonts w:ascii="Arial" w:eastAsia="Times New Roman" w:hAnsi="Arial" w:cs="Arial"/>
          <w:color w:val="000000"/>
          <w:sz w:val="20"/>
          <w:szCs w:val="20"/>
        </w:rPr>
      </w:pPr>
    </w:p>
    <w:p w:rsidR="00504C49" w:rsidRPr="005071A0" w:rsidRDefault="00ED697F" w:rsidP="00504C49">
      <w:pPr>
        <w:shd w:val="clear" w:color="auto" w:fill="FFFFFF"/>
        <w:spacing w:after="0" w:line="240" w:lineRule="auto"/>
        <w:ind w:left="1134" w:right="900"/>
        <w:jc w:val="both"/>
        <w:rPr>
          <w:rFonts w:ascii="Arial" w:eastAsia="Times New Roman" w:hAnsi="Arial" w:cs="Arial"/>
          <w:color w:val="000000"/>
          <w:sz w:val="20"/>
          <w:szCs w:val="20"/>
        </w:rPr>
      </w:pPr>
      <w:r w:rsidRPr="005071A0">
        <w:rPr>
          <w:rFonts w:ascii="Arial" w:eastAsia="Times New Roman" w:hAnsi="Arial" w:cs="Arial"/>
          <w:color w:val="000000"/>
          <w:sz w:val="20"/>
          <w:szCs w:val="20"/>
        </w:rPr>
        <w:t>Recurso de apelación.</w:t>
      </w:r>
      <w:r w:rsidR="00504C49" w:rsidRPr="005071A0">
        <w:rPr>
          <w:rFonts w:ascii="Arial" w:eastAsia="Times New Roman" w:hAnsi="Arial" w:cs="Arial"/>
          <w:color w:val="000000"/>
          <w:sz w:val="20"/>
          <w:szCs w:val="20"/>
        </w:rPr>
        <w:t xml:space="preserve"> </w:t>
      </w:r>
      <w:hyperlink r:id="rId10" w:tgtFrame="_blank" w:history="1">
        <w:r w:rsidRPr="005071A0">
          <w:rPr>
            <w:rFonts w:ascii="Arial" w:eastAsia="Times New Roman" w:hAnsi="Arial" w:cs="Arial"/>
            <w:color w:val="006633"/>
            <w:sz w:val="20"/>
            <w:szCs w:val="20"/>
            <w:u w:val="single"/>
          </w:rPr>
          <w:t>SUP-RAP-022/2001</w:t>
        </w:r>
      </w:hyperlink>
      <w:r w:rsidRPr="005071A0">
        <w:rPr>
          <w:rFonts w:ascii="Arial" w:eastAsia="Times New Roman" w:hAnsi="Arial" w:cs="Arial"/>
          <w:color w:val="000000"/>
          <w:sz w:val="20"/>
          <w:szCs w:val="20"/>
        </w:rPr>
        <w:t>. Partido del Trabajo. 25 de octubre de 2001. Mayoría de cuatro votos. Ponente: Leonel Castillo González. Disidentes: Alfonsina Berta Navarro Hidalgo, Eloy Fuentes Cerda y José Fernando Ojesto Martínez Porcayo. Secretario: José Manuel Quistián Espericueta.</w:t>
      </w:r>
    </w:p>
    <w:p w:rsidR="00504C49" w:rsidRPr="005071A0" w:rsidRDefault="00504C49" w:rsidP="00504C49">
      <w:pPr>
        <w:shd w:val="clear" w:color="auto" w:fill="FFFFFF"/>
        <w:spacing w:after="0" w:line="240" w:lineRule="auto"/>
        <w:ind w:left="1134" w:right="900"/>
        <w:jc w:val="both"/>
        <w:rPr>
          <w:rFonts w:ascii="Arial" w:eastAsia="Times New Roman" w:hAnsi="Arial" w:cs="Arial"/>
          <w:b/>
          <w:bCs/>
          <w:color w:val="000000"/>
          <w:sz w:val="20"/>
          <w:szCs w:val="20"/>
        </w:rPr>
      </w:pPr>
    </w:p>
    <w:p w:rsidR="00504C49" w:rsidRPr="005071A0" w:rsidRDefault="00ED697F" w:rsidP="00504C49">
      <w:pPr>
        <w:shd w:val="clear" w:color="auto" w:fill="FFFFFF"/>
        <w:spacing w:after="0" w:line="240" w:lineRule="auto"/>
        <w:ind w:left="1134" w:right="900"/>
        <w:jc w:val="both"/>
        <w:rPr>
          <w:rFonts w:ascii="Arial" w:eastAsia="Times New Roman" w:hAnsi="Arial" w:cs="Arial"/>
          <w:color w:val="000000"/>
          <w:sz w:val="20"/>
          <w:szCs w:val="20"/>
        </w:rPr>
      </w:pPr>
      <w:r w:rsidRPr="005071A0">
        <w:rPr>
          <w:rFonts w:ascii="Arial" w:eastAsia="Times New Roman" w:hAnsi="Arial" w:cs="Arial"/>
          <w:b/>
          <w:bCs/>
          <w:color w:val="000000"/>
          <w:sz w:val="20"/>
          <w:szCs w:val="20"/>
        </w:rPr>
        <w:t>Notas</w:t>
      </w:r>
      <w:r w:rsidRPr="005071A0">
        <w:rPr>
          <w:rFonts w:ascii="Arial" w:eastAsia="Times New Roman" w:hAnsi="Arial" w:cs="Arial"/>
          <w:color w:val="000000"/>
          <w:sz w:val="20"/>
          <w:szCs w:val="20"/>
        </w:rPr>
        <w:t>: El contenido de los artículos 59, párrafos 1 y 4; 59-A; 60, párrafo 4; 61; 62 y 269 del Código Federal de Instituciones y Procedimientos Electorales, interpretados en la presente tesis, corresponde con los artículos 79, párrafo 1; 81; 95; 96; 98; párrafo 2; 342 y 354 del Código vigente, asimismo, el artículo 4.10 del Reglamento que establece los Lineamientos aplicables al Registro de los Ingresos y Egresos de los Partidos Políticos Nacionales que formen Coaliciones, ahora corresponde con el 4.9 del Acuerdo del Consejo General del Instituto Federal Electoral por el que se expide el Reglamento para la Fiscalización de los Recursos de los Partidos Políticos Nacionales que formen Coaliciones, del ordenamiento vigente a la fecha de publicación de la presente Compilación.</w:t>
      </w:r>
    </w:p>
    <w:p w:rsidR="00504C49" w:rsidRPr="005071A0" w:rsidRDefault="00504C49" w:rsidP="00504C49">
      <w:pPr>
        <w:shd w:val="clear" w:color="auto" w:fill="FFFFFF"/>
        <w:spacing w:after="0" w:line="240" w:lineRule="auto"/>
        <w:ind w:left="1134" w:right="900"/>
        <w:jc w:val="both"/>
        <w:rPr>
          <w:rFonts w:ascii="Arial" w:eastAsia="Times New Roman" w:hAnsi="Arial" w:cs="Arial"/>
          <w:b/>
          <w:bCs/>
          <w:color w:val="000000"/>
          <w:sz w:val="20"/>
          <w:szCs w:val="20"/>
        </w:rPr>
      </w:pPr>
    </w:p>
    <w:p w:rsidR="00ED697F" w:rsidRPr="005071A0" w:rsidRDefault="00ED697F" w:rsidP="00504C49">
      <w:pPr>
        <w:shd w:val="clear" w:color="auto" w:fill="FFFFFF"/>
        <w:spacing w:after="0" w:line="240" w:lineRule="auto"/>
        <w:ind w:left="1134" w:right="900"/>
        <w:jc w:val="both"/>
        <w:rPr>
          <w:rFonts w:ascii="Arial" w:eastAsia="Times New Roman" w:hAnsi="Arial" w:cs="Arial"/>
          <w:b/>
          <w:bCs/>
          <w:color w:val="000000"/>
          <w:sz w:val="20"/>
          <w:szCs w:val="20"/>
        </w:rPr>
      </w:pPr>
      <w:r w:rsidRPr="005071A0">
        <w:rPr>
          <w:rFonts w:ascii="Arial" w:eastAsia="Times New Roman" w:hAnsi="Arial" w:cs="Arial"/>
          <w:b/>
          <w:bCs/>
          <w:color w:val="000000"/>
          <w:sz w:val="20"/>
          <w:szCs w:val="20"/>
        </w:rPr>
        <w:t>La Sala Superior en sesión celebrada el veintisiete de mayo de dos mil dos, aprobó por unanimidad de votos la tesis que antecede.</w:t>
      </w:r>
    </w:p>
    <w:p w:rsidR="00504C49" w:rsidRPr="005071A0" w:rsidRDefault="00504C49" w:rsidP="00504C49">
      <w:pPr>
        <w:shd w:val="clear" w:color="auto" w:fill="FFFFFF"/>
        <w:spacing w:after="0" w:line="240" w:lineRule="auto"/>
        <w:ind w:left="1134" w:right="900"/>
        <w:jc w:val="both"/>
        <w:rPr>
          <w:rFonts w:ascii="Arial" w:eastAsia="Times New Roman" w:hAnsi="Arial" w:cs="Arial"/>
          <w:color w:val="000000"/>
          <w:sz w:val="20"/>
          <w:szCs w:val="20"/>
        </w:rPr>
      </w:pPr>
    </w:p>
    <w:p w:rsidR="007D3560" w:rsidRPr="005071A0" w:rsidRDefault="007D3560" w:rsidP="009F5DC8">
      <w:p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5071A0">
        <w:rPr>
          <w:rFonts w:ascii="Arial" w:hAnsi="Arial" w:cs="Arial"/>
          <w:bCs/>
          <w:color w:val="000000"/>
          <w:sz w:val="24"/>
          <w:szCs w:val="24"/>
        </w:rPr>
        <w:t>---</w:t>
      </w:r>
      <w:r w:rsidR="009F5DC8" w:rsidRPr="005071A0">
        <w:rPr>
          <w:rFonts w:ascii="Arial" w:hAnsi="Arial" w:cs="Arial"/>
          <w:bCs/>
          <w:color w:val="000000"/>
          <w:sz w:val="24"/>
          <w:szCs w:val="24"/>
        </w:rPr>
        <w:t>Considerando</w:t>
      </w:r>
      <w:r w:rsidRPr="005071A0">
        <w:rPr>
          <w:rFonts w:ascii="Arial" w:hAnsi="Arial" w:cs="Arial"/>
          <w:bCs/>
          <w:color w:val="000000"/>
          <w:sz w:val="24"/>
          <w:szCs w:val="24"/>
        </w:rPr>
        <w:t xml:space="preserve"> que los </w:t>
      </w:r>
      <w:r w:rsidR="009F5DC8" w:rsidRPr="005071A0">
        <w:rPr>
          <w:rFonts w:ascii="Arial" w:hAnsi="Arial" w:cs="Arial"/>
          <w:bCs/>
          <w:color w:val="000000"/>
          <w:sz w:val="24"/>
          <w:szCs w:val="24"/>
        </w:rPr>
        <w:t>Partidos; Revolucionario</w:t>
      </w:r>
      <w:r w:rsidRPr="005071A0">
        <w:rPr>
          <w:rFonts w:ascii="Arial" w:hAnsi="Arial" w:cs="Arial"/>
          <w:bCs/>
          <w:color w:val="000000"/>
          <w:sz w:val="24"/>
          <w:szCs w:val="24"/>
        </w:rPr>
        <w:t xml:space="preserve"> Institucional, Verde Ecologista de México y Nueva Alianza que integran la Coalición “Transformemos Sinaloa” infringieron</w:t>
      </w:r>
      <w:r w:rsidR="009F5DC8">
        <w:rPr>
          <w:rFonts w:ascii="Arial" w:hAnsi="Arial" w:cs="Arial"/>
          <w:bCs/>
          <w:color w:val="000000"/>
          <w:sz w:val="24"/>
          <w:szCs w:val="24"/>
        </w:rPr>
        <w:t xml:space="preserve"> </w:t>
      </w:r>
      <w:r w:rsidRPr="005071A0">
        <w:rPr>
          <w:rFonts w:ascii="Arial" w:hAnsi="Arial" w:cs="Arial"/>
          <w:bCs/>
          <w:color w:val="000000"/>
          <w:sz w:val="24"/>
          <w:szCs w:val="24"/>
        </w:rPr>
        <w:t xml:space="preserve">lo establecido en los artículos </w:t>
      </w:r>
      <w:r w:rsidRPr="005071A0">
        <w:rPr>
          <w:rFonts w:ascii="Arial" w:hAnsi="Arial" w:cs="Arial"/>
          <w:color w:val="000000"/>
          <w:sz w:val="24"/>
          <w:szCs w:val="24"/>
        </w:rPr>
        <w:t xml:space="preserve">los artículos </w:t>
      </w:r>
      <w:r w:rsidRPr="005071A0">
        <w:rPr>
          <w:rFonts w:ascii="Arial" w:hAnsi="Arial" w:cs="Arial"/>
          <w:sz w:val="24"/>
        </w:rPr>
        <w:t>30, fracción II y XII,</w:t>
      </w:r>
      <w:r w:rsidRPr="005071A0">
        <w:rPr>
          <w:rFonts w:ascii="Arial" w:hAnsi="Arial" w:cs="Arial"/>
          <w:bCs/>
          <w:color w:val="000000"/>
          <w:sz w:val="24"/>
          <w:szCs w:val="24"/>
        </w:rPr>
        <w:t xml:space="preserve"> </w:t>
      </w:r>
      <w:r w:rsidRPr="005071A0">
        <w:rPr>
          <w:rFonts w:ascii="Arial" w:hAnsi="Arial" w:cs="Arial"/>
          <w:sz w:val="24"/>
        </w:rPr>
        <w:t>32, 34</w:t>
      </w:r>
      <w:r w:rsidRPr="005071A0">
        <w:rPr>
          <w:rFonts w:ascii="Arial" w:hAnsi="Arial" w:cs="Arial"/>
          <w:color w:val="000000"/>
          <w:sz w:val="24"/>
          <w:szCs w:val="24"/>
        </w:rPr>
        <w:t xml:space="preserve">, 117 Bis N y 247 de la Ley Electoral del Estado de Sinaloa, en relación con los artículos 1, 3 del Reglamento para Regular la Difusión y Fijación de la Propaganda durante el Proceso Electoral; </w:t>
      </w:r>
      <w:r w:rsidRPr="005071A0">
        <w:rPr>
          <w:rFonts w:ascii="Arial" w:hAnsi="Arial" w:cs="Arial"/>
          <w:bCs/>
          <w:color w:val="000000"/>
          <w:sz w:val="24"/>
          <w:szCs w:val="24"/>
        </w:rPr>
        <w:t>por haber difundido propaganda electoral quince días posteriores a la jornada electoral como quedó anteriormente motivado y en atención a que esta Comisión después de analizar la contestación que vienen realizando el representante de la</w:t>
      </w:r>
      <w:r w:rsidR="009F5DC8">
        <w:rPr>
          <w:rFonts w:ascii="Arial" w:hAnsi="Arial" w:cs="Arial"/>
          <w:bCs/>
          <w:color w:val="000000"/>
          <w:sz w:val="24"/>
          <w:szCs w:val="24"/>
        </w:rPr>
        <w:t xml:space="preserve"> </w:t>
      </w:r>
      <w:r w:rsidRPr="005071A0">
        <w:rPr>
          <w:rFonts w:ascii="Arial" w:hAnsi="Arial" w:cs="Arial"/>
          <w:bCs/>
          <w:color w:val="000000"/>
          <w:sz w:val="24"/>
          <w:szCs w:val="24"/>
        </w:rPr>
        <w:t>Coalición “Transformemos Sinaloa”, de la cual,</w:t>
      </w:r>
      <w:r w:rsidR="009F5DC8">
        <w:rPr>
          <w:rFonts w:ascii="Arial" w:hAnsi="Arial" w:cs="Arial"/>
          <w:bCs/>
          <w:color w:val="000000"/>
          <w:sz w:val="24"/>
          <w:szCs w:val="24"/>
        </w:rPr>
        <w:t xml:space="preserve"> </w:t>
      </w:r>
      <w:r w:rsidRPr="005071A0">
        <w:rPr>
          <w:rFonts w:ascii="Arial" w:hAnsi="Arial" w:cs="Arial"/>
          <w:bCs/>
          <w:color w:val="000000"/>
          <w:sz w:val="24"/>
          <w:szCs w:val="24"/>
        </w:rPr>
        <w:t xml:space="preserve">no se encuentran elementos necesarios que demeriten el valor que se consignan en los documentales públicas que constan en el presente expediente. Por tanto, las documentales públicas que constan en los expedientes </w:t>
      </w:r>
      <w:r w:rsidRPr="005071A0">
        <w:rPr>
          <w:rFonts w:ascii="Arial" w:hAnsi="Arial" w:cs="Arial"/>
          <w:sz w:val="24"/>
        </w:rPr>
        <w:t>PO-026/2013, PO-027/2013, PO-028/2013, PO-029/2013, PO-030/2013, PO-031/2013, PO-032/2013, PO-033/2013, PO-034/2013, PO-035/2013, PO-036/2013, PO-038/2013, PO-039/2013, PO-040/2013, PO-041/2013, PO-042/2013, PO-043/2013, PO-044/2013, PO-045/2013, ACUMULADOS</w:t>
      </w:r>
      <w:r w:rsidRPr="005071A0">
        <w:rPr>
          <w:rFonts w:ascii="Arial" w:hAnsi="Arial" w:cs="Arial"/>
          <w:bCs/>
          <w:color w:val="000000"/>
          <w:sz w:val="24"/>
          <w:szCs w:val="24"/>
        </w:rPr>
        <w:t xml:space="preserve">, </w:t>
      </w:r>
      <w:r w:rsidR="00196BAB" w:rsidRPr="005071A0">
        <w:rPr>
          <w:rFonts w:ascii="Arial" w:hAnsi="Arial" w:cs="Arial"/>
          <w:bCs/>
          <w:color w:val="000000"/>
          <w:sz w:val="24"/>
          <w:szCs w:val="24"/>
        </w:rPr>
        <w:t xml:space="preserve">al cumplir con los requisitos establecidos en el artículo 243, párrafo segundo, fracción II de la Ley Electoral del Estado de Sinaloa </w:t>
      </w:r>
      <w:r w:rsidRPr="005071A0">
        <w:rPr>
          <w:rFonts w:ascii="Arial" w:hAnsi="Arial" w:cs="Arial"/>
          <w:bCs/>
          <w:color w:val="000000"/>
          <w:sz w:val="24"/>
          <w:szCs w:val="24"/>
        </w:rPr>
        <w:t>merecen considerar los Hechos consignados en ellas que tengan valor probatorio pleno, de ahí que p</w:t>
      </w:r>
      <w:r w:rsidRPr="005071A0">
        <w:rPr>
          <w:rFonts w:ascii="Arial" w:hAnsi="Arial" w:cs="Arial"/>
          <w:color w:val="000000"/>
          <w:sz w:val="24"/>
          <w:szCs w:val="24"/>
        </w:rPr>
        <w:t>or lo antes expuesto y fundado, la Comisión de Organización y Vigilancia Electoral considera fundado el presente procedimiento administrativo sancionador y</w:t>
      </w:r>
      <w:r w:rsidR="009F5DC8">
        <w:rPr>
          <w:rFonts w:ascii="Arial" w:hAnsi="Arial" w:cs="Arial"/>
          <w:color w:val="000000"/>
          <w:sz w:val="24"/>
          <w:szCs w:val="24"/>
        </w:rPr>
        <w:t xml:space="preserve"> </w:t>
      </w:r>
      <w:r w:rsidRPr="005071A0">
        <w:rPr>
          <w:rFonts w:ascii="Arial" w:hAnsi="Arial" w:cs="Arial"/>
          <w:color w:val="000000"/>
          <w:sz w:val="24"/>
          <w:szCs w:val="24"/>
        </w:rPr>
        <w:t xml:space="preserve">presenta al Pleno del Consejo Estatal Electoral el siguiente: </w:t>
      </w:r>
      <w:r w:rsidR="00E6606C">
        <w:rPr>
          <w:rFonts w:ascii="Arial" w:hAnsi="Arial" w:cs="Arial"/>
          <w:color w:val="000000"/>
          <w:sz w:val="24"/>
          <w:szCs w:val="24"/>
        </w:rPr>
        <w:tab/>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
          <w:bCs/>
          <w:sz w:val="24"/>
          <w:szCs w:val="24"/>
        </w:rPr>
      </w:pPr>
      <w:r w:rsidRPr="005071A0">
        <w:rPr>
          <w:rFonts w:ascii="Arial" w:hAnsi="Arial" w:cs="Arial"/>
          <w:b/>
          <w:bCs/>
          <w:sz w:val="24"/>
          <w:szCs w:val="24"/>
        </w:rPr>
        <w:t>---------------------------------------------DICTAMEN</w:t>
      </w:r>
      <w:r w:rsidR="00E6606C">
        <w:rPr>
          <w:rFonts w:ascii="Arial" w:hAnsi="Arial" w:cs="Arial"/>
          <w:b/>
          <w:bCs/>
          <w:sz w:val="24"/>
          <w:szCs w:val="24"/>
        </w:rPr>
        <w:tab/>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Cs/>
          <w:sz w:val="24"/>
          <w:szCs w:val="24"/>
        </w:rPr>
      </w:pPr>
    </w:p>
    <w:p w:rsidR="00196BAB" w:rsidRPr="005071A0" w:rsidRDefault="00CA2434"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bCs/>
          <w:sz w:val="24"/>
          <w:szCs w:val="24"/>
        </w:rPr>
        <w:t>---</w:t>
      </w:r>
      <w:r w:rsidR="00196BAB" w:rsidRPr="005071A0">
        <w:rPr>
          <w:rFonts w:ascii="Arial" w:hAnsi="Arial" w:cs="Arial"/>
          <w:b/>
          <w:bCs/>
          <w:sz w:val="24"/>
          <w:szCs w:val="24"/>
        </w:rPr>
        <w:t xml:space="preserve">PRIMERO: </w:t>
      </w:r>
      <w:r w:rsidR="00196BAB" w:rsidRPr="005071A0">
        <w:rPr>
          <w:rFonts w:ascii="Arial" w:hAnsi="Arial" w:cs="Arial"/>
          <w:bCs/>
          <w:sz w:val="24"/>
          <w:szCs w:val="24"/>
        </w:rPr>
        <w:t>La Coalición “T</w:t>
      </w:r>
      <w:r w:rsidR="00030B1C" w:rsidRPr="005071A0">
        <w:rPr>
          <w:rFonts w:ascii="Arial" w:hAnsi="Arial" w:cs="Arial"/>
          <w:bCs/>
          <w:sz w:val="24"/>
          <w:szCs w:val="24"/>
        </w:rPr>
        <w:t>r</w:t>
      </w:r>
      <w:r w:rsidR="00196BAB" w:rsidRPr="005071A0">
        <w:rPr>
          <w:rFonts w:ascii="Arial" w:hAnsi="Arial" w:cs="Arial"/>
          <w:bCs/>
          <w:sz w:val="24"/>
          <w:szCs w:val="24"/>
        </w:rPr>
        <w:t xml:space="preserve">ansformemos Sinaloa” infringió lo dispuesto </w:t>
      </w:r>
      <w:r w:rsidR="00196BAB" w:rsidRPr="005071A0">
        <w:rPr>
          <w:rFonts w:ascii="Arial" w:hAnsi="Arial" w:cs="Arial"/>
          <w:sz w:val="24"/>
          <w:szCs w:val="24"/>
        </w:rPr>
        <w:t xml:space="preserve">en los artículos </w:t>
      </w:r>
      <w:r w:rsidR="00653603" w:rsidRPr="005071A0">
        <w:rPr>
          <w:rFonts w:ascii="Arial" w:hAnsi="Arial" w:cs="Arial"/>
          <w:sz w:val="24"/>
        </w:rPr>
        <w:t>30, fracción II y XII</w:t>
      </w:r>
      <w:r w:rsidR="00653603" w:rsidRPr="005071A0">
        <w:rPr>
          <w:rFonts w:ascii="Arial" w:hAnsi="Arial" w:cs="Arial"/>
          <w:sz w:val="24"/>
          <w:szCs w:val="24"/>
        </w:rPr>
        <w:t xml:space="preserve">, </w:t>
      </w:r>
      <w:r w:rsidR="00196BAB" w:rsidRPr="005071A0">
        <w:rPr>
          <w:rFonts w:ascii="Arial" w:hAnsi="Arial" w:cs="Arial"/>
          <w:sz w:val="24"/>
          <w:szCs w:val="24"/>
        </w:rPr>
        <w:t xml:space="preserve">32, 34, 117 Bis E, 117 Bis N y 247 de la Ley Electoral del Estado de Sinaloa, en relación con los artículos 1, y 3 del Reglamento para Regular la Difusión y Fijación de la Propaganda durante el Proceso Electoral, por no haber retirado propaganda electoral de la Coalición </w:t>
      </w:r>
      <w:r w:rsidR="00030B1C" w:rsidRPr="005071A0">
        <w:rPr>
          <w:rFonts w:ascii="Arial" w:hAnsi="Arial" w:cs="Arial"/>
          <w:bCs/>
          <w:sz w:val="24"/>
          <w:szCs w:val="24"/>
        </w:rPr>
        <w:t xml:space="preserve">“Transformemos Sinaloa” </w:t>
      </w:r>
      <w:r w:rsidR="003C3223" w:rsidRPr="005071A0">
        <w:rPr>
          <w:rFonts w:ascii="Arial" w:hAnsi="Arial" w:cs="Arial"/>
          <w:sz w:val="24"/>
          <w:szCs w:val="24"/>
        </w:rPr>
        <w:t>quince días posteriores a la jornada electoral</w:t>
      </w:r>
      <w:r w:rsidR="00196BAB" w:rsidRPr="005071A0">
        <w:rPr>
          <w:rFonts w:ascii="Arial" w:hAnsi="Arial" w:cs="Arial"/>
          <w:sz w:val="24"/>
          <w:szCs w:val="24"/>
        </w:rPr>
        <w:t xml:space="preserve">, en los Distritos </w:t>
      </w:r>
      <w:r w:rsidR="00030B1C" w:rsidRPr="005071A0">
        <w:rPr>
          <w:rFonts w:ascii="Arial" w:hAnsi="Arial" w:cs="Arial"/>
          <w:bCs/>
          <w:color w:val="000000"/>
          <w:sz w:val="24"/>
          <w:szCs w:val="24"/>
        </w:rPr>
        <w:t>I de Choix, II de El Fuerte, III y IV de Ahome, V de Sinaloa, VI y VII de Guasave, VIII de Angostura, IX de Salvador Alvarado, X de Mocorito, XI de Badiraguato, XIV de Culiacán, XV de Navolato, XVI de Cosalá, XVIII de San Ignacio, XXI de Concordia, XXII de Rosario, XXIII de Escuinapa y XXIV de Culiacán</w:t>
      </w:r>
      <w:r w:rsidR="00030B1C" w:rsidRPr="005071A0">
        <w:rPr>
          <w:rFonts w:ascii="Arial" w:hAnsi="Arial" w:cs="Arial"/>
          <w:sz w:val="24"/>
          <w:szCs w:val="24"/>
        </w:rPr>
        <w:t>, en el Estado de Sinaloa</w:t>
      </w:r>
      <w:r w:rsidR="00196BAB" w:rsidRPr="005071A0">
        <w:rPr>
          <w:rFonts w:ascii="Arial" w:hAnsi="Arial" w:cs="Arial"/>
          <w:sz w:val="24"/>
          <w:szCs w:val="24"/>
        </w:rPr>
        <w:t xml:space="preserve">, como se detalla en los considerandos XIX y XX del presente dictamen. </w:t>
      </w:r>
      <w:r w:rsidR="00E6606C">
        <w:rPr>
          <w:rFonts w:ascii="Arial" w:hAnsi="Arial" w:cs="Arial"/>
          <w:sz w:val="24"/>
          <w:szCs w:val="24"/>
        </w:rPr>
        <w:tab/>
      </w:r>
    </w:p>
    <w:p w:rsidR="00196BAB" w:rsidRPr="005071A0" w:rsidRDefault="00196BAB" w:rsidP="009F5DC8">
      <w:pPr>
        <w:tabs>
          <w:tab w:val="right" w:leader="hyphen" w:pos="8817"/>
        </w:tabs>
        <w:autoSpaceDE w:val="0"/>
        <w:autoSpaceDN w:val="0"/>
        <w:adjustRightInd w:val="0"/>
        <w:spacing w:after="0" w:line="240" w:lineRule="auto"/>
        <w:jc w:val="both"/>
        <w:rPr>
          <w:rFonts w:ascii="Arial" w:hAnsi="Arial" w:cs="Arial"/>
          <w:b/>
          <w:bCs/>
          <w:sz w:val="24"/>
          <w:szCs w:val="24"/>
        </w:rPr>
      </w:pPr>
    </w:p>
    <w:p w:rsidR="00314871" w:rsidRPr="005071A0" w:rsidRDefault="00F56E87" w:rsidP="009F5DC8">
      <w:pPr>
        <w:tabs>
          <w:tab w:val="right" w:leader="hyphen" w:pos="8817"/>
        </w:tabs>
        <w:autoSpaceDE w:val="0"/>
        <w:autoSpaceDN w:val="0"/>
        <w:adjustRightInd w:val="0"/>
        <w:spacing w:after="0" w:line="240" w:lineRule="auto"/>
        <w:jc w:val="both"/>
        <w:rPr>
          <w:rFonts w:ascii="Arial" w:eastAsia="Times New Roman" w:hAnsi="Arial" w:cs="Arial"/>
          <w:sz w:val="24"/>
          <w:szCs w:val="24"/>
        </w:rPr>
      </w:pPr>
      <w:r w:rsidRPr="005071A0">
        <w:rPr>
          <w:rFonts w:ascii="Arial" w:hAnsi="Arial" w:cs="Arial"/>
          <w:b/>
          <w:bCs/>
          <w:sz w:val="24"/>
          <w:szCs w:val="24"/>
        </w:rPr>
        <w:t>--- SEGUNDO</w:t>
      </w:r>
      <w:r w:rsidR="00CA2434" w:rsidRPr="005071A0">
        <w:rPr>
          <w:rFonts w:ascii="Arial" w:hAnsi="Arial" w:cs="Arial"/>
          <w:b/>
          <w:bCs/>
          <w:sz w:val="24"/>
          <w:szCs w:val="24"/>
        </w:rPr>
        <w:t xml:space="preserve">: </w:t>
      </w:r>
      <w:r w:rsidRPr="005071A0">
        <w:rPr>
          <w:rFonts w:ascii="Arial" w:hAnsi="Arial" w:cs="Arial"/>
          <w:bCs/>
          <w:color w:val="000000"/>
          <w:sz w:val="24"/>
          <w:szCs w:val="24"/>
        </w:rPr>
        <w:t>De acuerdo a lo establecido en el punto de dictamen anterior,</w:t>
      </w:r>
      <w:r w:rsidR="009F5DC8">
        <w:rPr>
          <w:rFonts w:ascii="Arial" w:hAnsi="Arial" w:cs="Arial"/>
          <w:bCs/>
          <w:color w:val="000000"/>
          <w:sz w:val="24"/>
          <w:szCs w:val="24"/>
        </w:rPr>
        <w:t xml:space="preserve"> </w:t>
      </w:r>
      <w:r w:rsidRPr="005071A0">
        <w:rPr>
          <w:rFonts w:ascii="Arial" w:hAnsi="Arial" w:cs="Arial"/>
          <w:bCs/>
          <w:color w:val="000000"/>
          <w:sz w:val="24"/>
          <w:szCs w:val="24"/>
        </w:rPr>
        <w:t>s</w:t>
      </w:r>
      <w:r w:rsidR="00ED697F" w:rsidRPr="005071A0">
        <w:rPr>
          <w:rFonts w:ascii="Arial" w:hAnsi="Arial" w:cs="Arial"/>
          <w:bCs/>
          <w:color w:val="000000"/>
          <w:sz w:val="24"/>
          <w:szCs w:val="24"/>
        </w:rPr>
        <w:t xml:space="preserve">e </w:t>
      </w:r>
      <w:r w:rsidR="00ED697F" w:rsidRPr="005071A0">
        <w:rPr>
          <w:rFonts w:ascii="Arial" w:hAnsi="Arial" w:cs="Arial"/>
          <w:sz w:val="24"/>
          <w:szCs w:val="24"/>
        </w:rPr>
        <w:t>le impone a la Coalición “Transformemos Sinaloa”, una sanción pecuniaria de</w:t>
      </w:r>
      <w:r w:rsidR="009F5DC8">
        <w:rPr>
          <w:rFonts w:ascii="Arial" w:hAnsi="Arial" w:cs="Arial"/>
          <w:sz w:val="24"/>
          <w:szCs w:val="24"/>
        </w:rPr>
        <w:t xml:space="preserve">  </w:t>
      </w:r>
      <w:r w:rsidR="00314871" w:rsidRPr="005071A0">
        <w:rPr>
          <w:rFonts w:ascii="Arial" w:hAnsi="Arial" w:cs="Arial"/>
          <w:bCs/>
          <w:color w:val="000000"/>
          <w:sz w:val="24"/>
          <w:szCs w:val="24"/>
        </w:rPr>
        <w:t xml:space="preserve">$30, 690 (Treinta mil, seiscientos noventa pesos 00/100 M. </w:t>
      </w:r>
      <w:r w:rsidR="00ED697F" w:rsidRPr="005071A0">
        <w:rPr>
          <w:rFonts w:ascii="Arial" w:hAnsi="Arial" w:cs="Arial"/>
          <w:bCs/>
          <w:color w:val="000000"/>
          <w:sz w:val="24"/>
          <w:szCs w:val="24"/>
        </w:rPr>
        <w:t xml:space="preserve">N), equivalente </w:t>
      </w:r>
      <w:r w:rsidR="00314871" w:rsidRPr="005071A0">
        <w:rPr>
          <w:rFonts w:ascii="Arial" w:hAnsi="Arial" w:cs="Arial"/>
          <w:sz w:val="24"/>
          <w:szCs w:val="24"/>
        </w:rPr>
        <w:t>a quinientos</w:t>
      </w:r>
      <w:r w:rsidR="00ED697F" w:rsidRPr="005071A0">
        <w:rPr>
          <w:rFonts w:ascii="Arial" w:hAnsi="Arial" w:cs="Arial"/>
          <w:sz w:val="24"/>
          <w:szCs w:val="24"/>
        </w:rPr>
        <w:t xml:space="preserve"> días de salario mínimo vigente en la Entidad. Sanción que será distribuida al Partido Revolucionario Institucional con $</w:t>
      </w:r>
      <w:r w:rsidR="00314871" w:rsidRPr="005071A0">
        <w:rPr>
          <w:rFonts w:ascii="Arial" w:eastAsia="Times New Roman" w:hAnsi="Arial" w:cs="Arial"/>
          <w:sz w:val="24"/>
          <w:szCs w:val="24"/>
        </w:rPr>
        <w:t>19,678.43 (Diecinueve mil, seiscientos setenta y ocho pesos con 43/100 M.N)</w:t>
      </w:r>
      <w:r w:rsidR="00ED697F" w:rsidRPr="005071A0">
        <w:rPr>
          <w:rFonts w:ascii="Arial" w:hAnsi="Arial" w:cs="Arial"/>
          <w:sz w:val="24"/>
          <w:szCs w:val="24"/>
        </w:rPr>
        <w:t>, al Partido</w:t>
      </w:r>
      <w:r w:rsidR="009F5DC8">
        <w:rPr>
          <w:rFonts w:ascii="Arial" w:hAnsi="Arial" w:cs="Arial"/>
          <w:sz w:val="24"/>
          <w:szCs w:val="24"/>
        </w:rPr>
        <w:t xml:space="preserve"> </w:t>
      </w:r>
      <w:r w:rsidR="005A4A15" w:rsidRPr="005071A0">
        <w:rPr>
          <w:rFonts w:ascii="Arial" w:hAnsi="Arial" w:cs="Arial"/>
          <w:sz w:val="24"/>
          <w:szCs w:val="24"/>
        </w:rPr>
        <w:t xml:space="preserve">Verde Ecologista de México con </w:t>
      </w:r>
      <w:r w:rsidR="00ED697F" w:rsidRPr="005071A0">
        <w:rPr>
          <w:rFonts w:ascii="Arial" w:hAnsi="Arial" w:cs="Arial"/>
          <w:sz w:val="24"/>
          <w:szCs w:val="24"/>
        </w:rPr>
        <w:t>$</w:t>
      </w:r>
      <w:r w:rsidR="005A4A15" w:rsidRPr="005071A0">
        <w:rPr>
          <w:rFonts w:ascii="Arial" w:eastAsia="Times New Roman" w:hAnsi="Arial" w:cs="Arial"/>
          <w:sz w:val="24"/>
          <w:szCs w:val="24"/>
        </w:rPr>
        <w:t>4,210.67 (Cuatro mil, doscientos diez pesos con 67/100 M.N) y al Partido Nueva Alianza con $6,800 (Seis mil, ochocientos pesos 00/100 M.N</w:t>
      </w:r>
      <w:r w:rsidRPr="005071A0">
        <w:rPr>
          <w:rFonts w:ascii="Arial" w:eastAsia="Times New Roman" w:hAnsi="Arial" w:cs="Arial"/>
          <w:sz w:val="24"/>
          <w:szCs w:val="24"/>
        </w:rPr>
        <w:t xml:space="preserve">). </w:t>
      </w:r>
      <w:r w:rsidR="009F5DC8">
        <w:rPr>
          <w:rFonts w:ascii="Arial" w:eastAsia="Times New Roman" w:hAnsi="Arial" w:cs="Arial"/>
          <w:sz w:val="24"/>
          <w:szCs w:val="24"/>
        </w:rPr>
        <w:tab/>
      </w:r>
    </w:p>
    <w:p w:rsidR="007D3560" w:rsidRPr="005071A0" w:rsidRDefault="007D3560" w:rsidP="009F5DC8">
      <w:pPr>
        <w:tabs>
          <w:tab w:val="right" w:leader="hyphen" w:pos="8817"/>
        </w:tabs>
        <w:autoSpaceDE w:val="0"/>
        <w:autoSpaceDN w:val="0"/>
        <w:adjustRightInd w:val="0"/>
        <w:spacing w:after="0" w:line="240" w:lineRule="auto"/>
        <w:jc w:val="both"/>
        <w:rPr>
          <w:rFonts w:ascii="Arial" w:hAnsi="Arial" w:cs="Arial"/>
          <w:sz w:val="24"/>
          <w:szCs w:val="24"/>
        </w:rPr>
      </w:pPr>
    </w:p>
    <w:p w:rsidR="00CA2434" w:rsidRPr="005071A0" w:rsidRDefault="00F56E87" w:rsidP="009F5DC8">
      <w:pPr>
        <w:tabs>
          <w:tab w:val="right" w:leader="hyphen" w:pos="8817"/>
        </w:tabs>
        <w:autoSpaceDE w:val="0"/>
        <w:autoSpaceDN w:val="0"/>
        <w:adjustRightInd w:val="0"/>
        <w:spacing w:after="0" w:line="240" w:lineRule="auto"/>
        <w:jc w:val="both"/>
        <w:rPr>
          <w:rFonts w:ascii="Arial" w:hAnsi="Arial" w:cs="Arial"/>
          <w:sz w:val="24"/>
          <w:szCs w:val="24"/>
        </w:rPr>
      </w:pPr>
      <w:r w:rsidRPr="005071A0">
        <w:rPr>
          <w:rFonts w:ascii="Arial" w:hAnsi="Arial" w:cs="Arial"/>
          <w:b/>
          <w:bCs/>
          <w:sz w:val="24"/>
          <w:szCs w:val="24"/>
        </w:rPr>
        <w:t>---TERCERO</w:t>
      </w:r>
      <w:r w:rsidR="00CA2434" w:rsidRPr="005071A0">
        <w:rPr>
          <w:rFonts w:ascii="Arial" w:hAnsi="Arial" w:cs="Arial"/>
          <w:b/>
          <w:bCs/>
          <w:sz w:val="24"/>
          <w:szCs w:val="24"/>
        </w:rPr>
        <w:t xml:space="preserve">: </w:t>
      </w:r>
      <w:r w:rsidR="00CA2434" w:rsidRPr="005071A0">
        <w:rPr>
          <w:rFonts w:ascii="Arial" w:hAnsi="Arial" w:cs="Arial"/>
          <w:sz w:val="24"/>
          <w:szCs w:val="24"/>
        </w:rPr>
        <w:t xml:space="preserve">Notifíquese a la </w:t>
      </w:r>
      <w:r w:rsidR="00C13933" w:rsidRPr="005071A0">
        <w:rPr>
          <w:rFonts w:ascii="Arial" w:hAnsi="Arial" w:cs="Arial"/>
          <w:sz w:val="24"/>
          <w:szCs w:val="24"/>
        </w:rPr>
        <w:t>Coalición “Transformemos Sinaloa”</w:t>
      </w:r>
      <w:r w:rsidR="00CA2434" w:rsidRPr="005071A0">
        <w:rPr>
          <w:rFonts w:ascii="Arial" w:hAnsi="Arial" w:cs="Arial"/>
          <w:sz w:val="24"/>
          <w:szCs w:val="24"/>
        </w:rPr>
        <w:t>, para su conocimiento y efectos legales a que haya lugar, salvo que se esté en lo previsto por el artículo 239 de la Ley Electoral Local</w:t>
      </w:r>
      <w:r w:rsidR="00E6606C">
        <w:rPr>
          <w:rFonts w:ascii="Arial" w:hAnsi="Arial" w:cs="Arial"/>
          <w:sz w:val="24"/>
          <w:szCs w:val="24"/>
        </w:rPr>
        <w:t>.</w:t>
      </w:r>
      <w:r w:rsidR="00E6606C">
        <w:rPr>
          <w:rFonts w:ascii="Arial" w:hAnsi="Arial" w:cs="Arial"/>
          <w:sz w:val="24"/>
          <w:szCs w:val="24"/>
        </w:rPr>
        <w:tab/>
      </w:r>
    </w:p>
    <w:p w:rsidR="00CA2434" w:rsidRPr="005071A0" w:rsidRDefault="00CA2434" w:rsidP="009F5DC8">
      <w:pPr>
        <w:tabs>
          <w:tab w:val="right" w:leader="hyphen" w:pos="8817"/>
        </w:tabs>
        <w:autoSpaceDE w:val="0"/>
        <w:autoSpaceDN w:val="0"/>
        <w:adjustRightInd w:val="0"/>
        <w:spacing w:after="0" w:line="240" w:lineRule="auto"/>
        <w:jc w:val="both"/>
        <w:rPr>
          <w:rFonts w:ascii="Arial" w:hAnsi="Arial" w:cs="Arial"/>
          <w:b/>
          <w:bCs/>
          <w:sz w:val="24"/>
          <w:szCs w:val="24"/>
        </w:rPr>
      </w:pPr>
    </w:p>
    <w:p w:rsidR="00CA2434" w:rsidRPr="005071A0" w:rsidRDefault="00CA2434" w:rsidP="009F5DC8">
      <w:pPr>
        <w:tabs>
          <w:tab w:val="right" w:leader="hyphen" w:pos="8817"/>
        </w:tabs>
        <w:spacing w:after="0" w:line="240" w:lineRule="auto"/>
        <w:jc w:val="both"/>
        <w:rPr>
          <w:rFonts w:ascii="Arial" w:hAnsi="Arial" w:cs="Arial"/>
          <w:sz w:val="24"/>
          <w:szCs w:val="24"/>
        </w:rPr>
      </w:pPr>
      <w:r w:rsidRPr="005071A0">
        <w:rPr>
          <w:rFonts w:ascii="Arial" w:hAnsi="Arial" w:cs="Arial"/>
          <w:b/>
          <w:bCs/>
          <w:sz w:val="24"/>
          <w:szCs w:val="24"/>
        </w:rPr>
        <w:t>---</w:t>
      </w:r>
      <w:r w:rsidR="00F56E87" w:rsidRPr="005071A0">
        <w:rPr>
          <w:rFonts w:ascii="Arial" w:hAnsi="Arial" w:cs="Arial"/>
          <w:b/>
          <w:bCs/>
          <w:sz w:val="24"/>
          <w:szCs w:val="24"/>
        </w:rPr>
        <w:t>CUARTO</w:t>
      </w:r>
      <w:r w:rsidRPr="005071A0">
        <w:rPr>
          <w:rFonts w:ascii="Arial" w:hAnsi="Arial" w:cs="Arial"/>
          <w:b/>
          <w:bCs/>
          <w:sz w:val="24"/>
          <w:szCs w:val="24"/>
        </w:rPr>
        <w:t xml:space="preserve">: </w:t>
      </w:r>
      <w:r w:rsidRPr="005071A0">
        <w:rPr>
          <w:rFonts w:ascii="Arial" w:hAnsi="Arial" w:cs="Arial"/>
          <w:sz w:val="24"/>
          <w:szCs w:val="24"/>
        </w:rPr>
        <w:t>Gírese atento oficio acompañado de copia certificada del presente dictamen a la Secretaría de Administración y Finanzas del Gobierno del Estado</w:t>
      </w:r>
      <w:r w:rsidR="00F56E87" w:rsidRPr="005071A0">
        <w:rPr>
          <w:rFonts w:ascii="Arial" w:hAnsi="Arial" w:cs="Arial"/>
          <w:sz w:val="24"/>
          <w:szCs w:val="24"/>
        </w:rPr>
        <w:t>, para efectos del punto SEGUNDO</w:t>
      </w:r>
      <w:r w:rsidRPr="005071A0">
        <w:rPr>
          <w:rFonts w:ascii="Arial" w:hAnsi="Arial" w:cs="Arial"/>
          <w:sz w:val="24"/>
          <w:szCs w:val="24"/>
        </w:rPr>
        <w:t xml:space="preserve"> resolutivo del presente dictamen, y una vez agotados los supuestos señalados en el artículo 253 de la Ley Electoral del estado de Sinaloa, en caso de incumplimiento de pago en el plazo establecido, se haga la deducción inmediata de la siguiente ministración del financiamiento público que le corresponde al Partido </w:t>
      </w:r>
      <w:r w:rsidR="00661043" w:rsidRPr="005071A0">
        <w:rPr>
          <w:rFonts w:ascii="Arial" w:hAnsi="Arial" w:cs="Arial"/>
          <w:sz w:val="24"/>
          <w:szCs w:val="24"/>
        </w:rPr>
        <w:t>Revolucionario Institucional</w:t>
      </w:r>
      <w:r w:rsidRPr="005071A0">
        <w:rPr>
          <w:rFonts w:ascii="Arial" w:hAnsi="Arial" w:cs="Arial"/>
          <w:sz w:val="24"/>
          <w:szCs w:val="24"/>
        </w:rPr>
        <w:t xml:space="preserve">, al Partido </w:t>
      </w:r>
      <w:r w:rsidR="00661043" w:rsidRPr="005071A0">
        <w:rPr>
          <w:rFonts w:ascii="Arial" w:hAnsi="Arial" w:cs="Arial"/>
          <w:sz w:val="24"/>
          <w:szCs w:val="24"/>
        </w:rPr>
        <w:t>Nueva Alianza</w:t>
      </w:r>
      <w:r w:rsidRPr="005071A0">
        <w:rPr>
          <w:rFonts w:ascii="Arial" w:hAnsi="Arial" w:cs="Arial"/>
          <w:sz w:val="24"/>
          <w:szCs w:val="24"/>
        </w:rPr>
        <w:t xml:space="preserve"> y al Partido </w:t>
      </w:r>
      <w:r w:rsidR="00661043" w:rsidRPr="005071A0">
        <w:rPr>
          <w:rFonts w:ascii="Arial" w:hAnsi="Arial" w:cs="Arial"/>
          <w:sz w:val="24"/>
          <w:szCs w:val="24"/>
        </w:rPr>
        <w:t>Verde Ecologista de México</w:t>
      </w:r>
      <w:r w:rsidRPr="005071A0">
        <w:rPr>
          <w:rFonts w:ascii="Arial" w:hAnsi="Arial" w:cs="Arial"/>
          <w:sz w:val="24"/>
          <w:szCs w:val="24"/>
        </w:rPr>
        <w:t xml:space="preserve">, integrantes de la </w:t>
      </w:r>
      <w:r w:rsidR="00C13933" w:rsidRPr="005071A0">
        <w:rPr>
          <w:rFonts w:ascii="Arial" w:hAnsi="Arial" w:cs="Arial"/>
          <w:sz w:val="24"/>
          <w:szCs w:val="24"/>
        </w:rPr>
        <w:t>Coalición “Transformemos Sinaloa”</w:t>
      </w:r>
      <w:r w:rsidR="00661043" w:rsidRPr="005071A0">
        <w:rPr>
          <w:rFonts w:ascii="Arial" w:hAnsi="Arial" w:cs="Arial"/>
          <w:sz w:val="24"/>
          <w:szCs w:val="24"/>
        </w:rPr>
        <w:t>.</w:t>
      </w:r>
      <w:r w:rsidR="00E6606C">
        <w:rPr>
          <w:rFonts w:ascii="Arial" w:hAnsi="Arial" w:cs="Arial"/>
          <w:sz w:val="24"/>
          <w:szCs w:val="24"/>
        </w:rPr>
        <w:tab/>
      </w:r>
    </w:p>
    <w:p w:rsidR="00CA2434" w:rsidRPr="005071A0" w:rsidRDefault="00CA2434" w:rsidP="00504C49">
      <w:pPr>
        <w:tabs>
          <w:tab w:val="right" w:leader="hyphen" w:pos="9242"/>
        </w:tabs>
        <w:spacing w:after="0" w:line="240" w:lineRule="auto"/>
        <w:jc w:val="both"/>
        <w:rPr>
          <w:rFonts w:ascii="Arial" w:hAnsi="Arial" w:cs="Arial"/>
          <w:sz w:val="24"/>
          <w:szCs w:val="24"/>
        </w:rPr>
      </w:pPr>
    </w:p>
    <w:p w:rsidR="00F56E87" w:rsidRPr="005071A0" w:rsidRDefault="00F56E87" w:rsidP="00504C49">
      <w:pPr>
        <w:tabs>
          <w:tab w:val="right" w:leader="hyphen" w:pos="9242"/>
        </w:tabs>
        <w:spacing w:after="0" w:line="240" w:lineRule="auto"/>
        <w:jc w:val="center"/>
        <w:rPr>
          <w:rFonts w:ascii="Arial" w:hAnsi="Arial" w:cs="Arial"/>
          <w:b/>
          <w:sz w:val="24"/>
          <w:szCs w:val="24"/>
        </w:rPr>
      </w:pPr>
    </w:p>
    <w:p w:rsidR="00F56E87" w:rsidRPr="005071A0" w:rsidRDefault="00F56E87" w:rsidP="00504C49">
      <w:pPr>
        <w:tabs>
          <w:tab w:val="right" w:leader="hyphen" w:pos="9242"/>
        </w:tabs>
        <w:spacing w:after="0" w:line="240" w:lineRule="auto"/>
        <w:jc w:val="center"/>
        <w:rPr>
          <w:rFonts w:ascii="Arial" w:hAnsi="Arial" w:cs="Arial"/>
          <w:b/>
          <w:sz w:val="24"/>
          <w:szCs w:val="24"/>
        </w:rPr>
      </w:pPr>
    </w:p>
    <w:p w:rsidR="00F56E87" w:rsidRPr="005071A0" w:rsidRDefault="00F56E87" w:rsidP="00504C49">
      <w:pPr>
        <w:tabs>
          <w:tab w:val="right" w:leader="hyphen" w:pos="9242"/>
        </w:tabs>
        <w:spacing w:after="0" w:line="240" w:lineRule="auto"/>
        <w:jc w:val="center"/>
        <w:rPr>
          <w:rFonts w:ascii="Arial" w:hAnsi="Arial" w:cs="Arial"/>
          <w:b/>
          <w:sz w:val="24"/>
          <w:szCs w:val="24"/>
        </w:rPr>
      </w:pPr>
    </w:p>
    <w:p w:rsidR="00270569" w:rsidRPr="005071A0" w:rsidRDefault="00270569" w:rsidP="00504C49">
      <w:pPr>
        <w:tabs>
          <w:tab w:val="right" w:leader="hyphen" w:pos="9242"/>
        </w:tabs>
        <w:spacing w:after="0" w:line="240" w:lineRule="auto"/>
        <w:jc w:val="center"/>
        <w:rPr>
          <w:rFonts w:ascii="Arial" w:hAnsi="Arial" w:cs="Arial"/>
          <w:b/>
          <w:sz w:val="24"/>
          <w:szCs w:val="24"/>
        </w:rPr>
      </w:pPr>
      <w:r w:rsidRPr="005071A0">
        <w:rPr>
          <w:rFonts w:ascii="Arial" w:hAnsi="Arial" w:cs="Arial"/>
          <w:b/>
          <w:sz w:val="24"/>
          <w:szCs w:val="24"/>
        </w:rPr>
        <w:t>COMISIÓN DE ORGANIZACIÓN Y VIGILANCIA ELECTORAL</w:t>
      </w:r>
    </w:p>
    <w:p w:rsidR="00270569" w:rsidRPr="005071A0" w:rsidRDefault="00270569" w:rsidP="00504C49">
      <w:pPr>
        <w:tabs>
          <w:tab w:val="right" w:leader="hyphen" w:pos="9242"/>
        </w:tabs>
        <w:spacing w:after="0" w:line="240" w:lineRule="auto"/>
        <w:jc w:val="both"/>
        <w:rPr>
          <w:rFonts w:ascii="Arial" w:hAnsi="Arial" w:cs="Arial"/>
          <w:sz w:val="24"/>
          <w:szCs w:val="24"/>
        </w:rPr>
      </w:pPr>
    </w:p>
    <w:p w:rsidR="00270569" w:rsidRPr="005071A0" w:rsidRDefault="00270569" w:rsidP="00504C49">
      <w:pPr>
        <w:tabs>
          <w:tab w:val="right" w:leader="hyphen" w:pos="9242"/>
        </w:tabs>
        <w:spacing w:after="0" w:line="240" w:lineRule="auto"/>
        <w:jc w:val="both"/>
        <w:rPr>
          <w:rFonts w:ascii="Arial" w:hAnsi="Arial" w:cs="Arial"/>
          <w:sz w:val="24"/>
          <w:szCs w:val="24"/>
        </w:rPr>
      </w:pPr>
    </w:p>
    <w:p w:rsidR="00504C49" w:rsidRPr="005071A0" w:rsidRDefault="00504C49" w:rsidP="00504C49">
      <w:pPr>
        <w:tabs>
          <w:tab w:val="right" w:leader="hyphen" w:pos="9242"/>
        </w:tabs>
        <w:spacing w:after="0" w:line="240" w:lineRule="auto"/>
        <w:jc w:val="both"/>
        <w:rPr>
          <w:rFonts w:ascii="Arial" w:hAnsi="Arial" w:cs="Arial"/>
          <w:sz w:val="24"/>
          <w:szCs w:val="24"/>
        </w:rPr>
      </w:pPr>
    </w:p>
    <w:p w:rsidR="00504C49" w:rsidRPr="005071A0" w:rsidRDefault="00504C49" w:rsidP="00504C49">
      <w:pPr>
        <w:tabs>
          <w:tab w:val="right" w:leader="hyphen" w:pos="9242"/>
        </w:tabs>
        <w:spacing w:after="0" w:line="240" w:lineRule="auto"/>
        <w:jc w:val="both"/>
        <w:rPr>
          <w:rFonts w:ascii="Arial" w:hAnsi="Arial" w:cs="Arial"/>
          <w:sz w:val="24"/>
          <w:szCs w:val="24"/>
        </w:rPr>
      </w:pPr>
    </w:p>
    <w:p w:rsidR="00270569" w:rsidRPr="005071A0" w:rsidRDefault="00270569" w:rsidP="00504C49">
      <w:pPr>
        <w:tabs>
          <w:tab w:val="right" w:leader="hyphen" w:pos="9242"/>
        </w:tabs>
        <w:spacing w:after="0" w:line="240" w:lineRule="auto"/>
        <w:jc w:val="both"/>
        <w:rPr>
          <w:rFonts w:ascii="Arial" w:hAnsi="Arial" w:cs="Arial"/>
          <w:sz w:val="24"/>
          <w:szCs w:val="24"/>
        </w:rPr>
      </w:pPr>
    </w:p>
    <w:tbl>
      <w:tblPr>
        <w:tblW w:w="0" w:type="auto"/>
        <w:jc w:val="center"/>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20"/>
      </w:tblGrid>
      <w:tr w:rsidR="00270569" w:rsidRPr="005071A0" w:rsidTr="00270569">
        <w:trPr>
          <w:trHeight w:val="474"/>
          <w:jc w:val="center"/>
        </w:trPr>
        <w:tc>
          <w:tcPr>
            <w:tcW w:w="4820" w:type="dxa"/>
            <w:tcBorders>
              <w:top w:val="nil"/>
              <w:left w:val="nil"/>
              <w:bottom w:val="nil"/>
              <w:right w:val="nil"/>
            </w:tcBorders>
          </w:tcPr>
          <w:p w:rsidR="00270569" w:rsidRPr="005071A0" w:rsidRDefault="00270569" w:rsidP="00504C49">
            <w:pPr>
              <w:tabs>
                <w:tab w:val="right" w:leader="hyphen" w:pos="9242"/>
              </w:tabs>
              <w:spacing w:after="0" w:line="240" w:lineRule="auto"/>
              <w:jc w:val="center"/>
              <w:rPr>
                <w:rFonts w:ascii="Arial" w:hAnsi="Arial" w:cs="Arial"/>
                <w:smallCaps/>
                <w:sz w:val="24"/>
                <w:szCs w:val="24"/>
              </w:rPr>
            </w:pPr>
            <w:r w:rsidRPr="005071A0">
              <w:rPr>
                <w:rFonts w:ascii="Arial" w:hAnsi="Arial" w:cs="Arial"/>
                <w:smallCaps/>
                <w:sz w:val="24"/>
                <w:szCs w:val="24"/>
              </w:rPr>
              <w:t>Prof. Andrés López Muñoz</w:t>
            </w:r>
          </w:p>
          <w:p w:rsidR="00270569" w:rsidRPr="005071A0" w:rsidRDefault="00270569" w:rsidP="00504C49">
            <w:pPr>
              <w:tabs>
                <w:tab w:val="right" w:leader="hyphen" w:pos="9242"/>
              </w:tabs>
              <w:spacing w:after="0" w:line="240" w:lineRule="auto"/>
              <w:jc w:val="center"/>
              <w:rPr>
                <w:rFonts w:ascii="Arial" w:hAnsi="Arial" w:cs="Arial"/>
                <w:smallCaps/>
                <w:sz w:val="24"/>
                <w:szCs w:val="24"/>
              </w:rPr>
            </w:pPr>
            <w:r w:rsidRPr="005071A0">
              <w:rPr>
                <w:rFonts w:ascii="Arial" w:hAnsi="Arial" w:cs="Arial"/>
                <w:smallCaps/>
                <w:sz w:val="24"/>
                <w:szCs w:val="24"/>
              </w:rPr>
              <w:t>Titular</w:t>
            </w:r>
          </w:p>
        </w:tc>
      </w:tr>
    </w:tbl>
    <w:p w:rsidR="00270569" w:rsidRPr="005071A0" w:rsidRDefault="00270569" w:rsidP="00504C49">
      <w:pPr>
        <w:tabs>
          <w:tab w:val="right" w:leader="hyphen" w:pos="9242"/>
        </w:tabs>
        <w:spacing w:after="0" w:line="240" w:lineRule="auto"/>
        <w:jc w:val="center"/>
        <w:rPr>
          <w:rFonts w:ascii="Arial" w:hAnsi="Arial" w:cs="Arial"/>
          <w:smallCaps/>
          <w:sz w:val="24"/>
          <w:szCs w:val="24"/>
        </w:rPr>
      </w:pPr>
    </w:p>
    <w:p w:rsidR="00270569" w:rsidRPr="005071A0" w:rsidRDefault="00270569" w:rsidP="00504C49">
      <w:pPr>
        <w:tabs>
          <w:tab w:val="right" w:leader="hyphen" w:pos="9242"/>
        </w:tabs>
        <w:spacing w:after="0" w:line="240" w:lineRule="auto"/>
        <w:jc w:val="center"/>
        <w:rPr>
          <w:rFonts w:ascii="Arial" w:hAnsi="Arial" w:cs="Arial"/>
          <w:smallCaps/>
          <w:sz w:val="24"/>
          <w:szCs w:val="24"/>
        </w:rPr>
      </w:pPr>
    </w:p>
    <w:p w:rsidR="00504C49" w:rsidRPr="005071A0" w:rsidRDefault="00504C49" w:rsidP="00504C49">
      <w:pPr>
        <w:tabs>
          <w:tab w:val="right" w:leader="hyphen" w:pos="9242"/>
        </w:tabs>
        <w:spacing w:after="0" w:line="240" w:lineRule="auto"/>
        <w:jc w:val="center"/>
        <w:rPr>
          <w:rFonts w:ascii="Arial" w:hAnsi="Arial" w:cs="Arial"/>
          <w:smallCaps/>
          <w:sz w:val="24"/>
          <w:szCs w:val="24"/>
        </w:rPr>
      </w:pPr>
    </w:p>
    <w:p w:rsidR="00504C49" w:rsidRPr="005071A0" w:rsidRDefault="00504C49" w:rsidP="00504C49">
      <w:pPr>
        <w:tabs>
          <w:tab w:val="right" w:leader="hyphen" w:pos="9242"/>
        </w:tabs>
        <w:spacing w:after="0" w:line="240" w:lineRule="auto"/>
        <w:jc w:val="center"/>
        <w:rPr>
          <w:rFonts w:ascii="Arial" w:hAnsi="Arial" w:cs="Arial"/>
          <w:smallCaps/>
          <w:sz w:val="24"/>
          <w:szCs w:val="24"/>
        </w:rPr>
      </w:pPr>
    </w:p>
    <w:p w:rsidR="00270569" w:rsidRPr="005071A0" w:rsidRDefault="00270569" w:rsidP="00504C49">
      <w:pPr>
        <w:tabs>
          <w:tab w:val="right" w:leader="hyphen" w:pos="9242"/>
        </w:tabs>
        <w:spacing w:after="0" w:line="240" w:lineRule="auto"/>
        <w:jc w:val="center"/>
        <w:rPr>
          <w:rFonts w:ascii="Arial" w:hAnsi="Arial" w:cs="Arial"/>
          <w:smallCaps/>
          <w:sz w:val="24"/>
          <w:szCs w:val="24"/>
        </w:rPr>
      </w:pPr>
    </w:p>
    <w:tbl>
      <w:tblPr>
        <w:tblW w:w="9554" w:type="dxa"/>
        <w:jc w:val="center"/>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11"/>
        <w:gridCol w:w="337"/>
        <w:gridCol w:w="4606"/>
      </w:tblGrid>
      <w:tr w:rsidR="00270569" w:rsidRPr="006140D8" w:rsidTr="00270569">
        <w:trPr>
          <w:trHeight w:val="565"/>
          <w:jc w:val="center"/>
        </w:trPr>
        <w:tc>
          <w:tcPr>
            <w:tcW w:w="4611" w:type="dxa"/>
            <w:tcBorders>
              <w:top w:val="nil"/>
              <w:left w:val="nil"/>
              <w:bottom w:val="nil"/>
              <w:right w:val="nil"/>
            </w:tcBorders>
          </w:tcPr>
          <w:p w:rsidR="00270569" w:rsidRPr="005071A0" w:rsidRDefault="00270569" w:rsidP="00504C49">
            <w:pPr>
              <w:tabs>
                <w:tab w:val="right" w:leader="hyphen" w:pos="9242"/>
              </w:tabs>
              <w:spacing w:after="0" w:line="240" w:lineRule="auto"/>
              <w:jc w:val="center"/>
              <w:rPr>
                <w:rFonts w:ascii="Arial" w:hAnsi="Arial" w:cs="Arial"/>
                <w:smallCaps/>
                <w:sz w:val="24"/>
                <w:szCs w:val="24"/>
              </w:rPr>
            </w:pPr>
            <w:r w:rsidRPr="005071A0">
              <w:rPr>
                <w:rFonts w:ascii="Arial" w:hAnsi="Arial" w:cs="Arial"/>
                <w:smallCaps/>
                <w:sz w:val="24"/>
                <w:szCs w:val="24"/>
              </w:rPr>
              <w:t>Lic. Arturo Fajardo Mejía</w:t>
            </w:r>
          </w:p>
          <w:p w:rsidR="00270569" w:rsidRPr="005071A0" w:rsidRDefault="00270569" w:rsidP="00504C49">
            <w:pPr>
              <w:tabs>
                <w:tab w:val="right" w:leader="hyphen" w:pos="9242"/>
              </w:tabs>
              <w:spacing w:after="0" w:line="240" w:lineRule="auto"/>
              <w:jc w:val="center"/>
              <w:rPr>
                <w:rFonts w:ascii="Arial" w:hAnsi="Arial" w:cs="Arial"/>
                <w:smallCaps/>
                <w:sz w:val="24"/>
                <w:szCs w:val="24"/>
              </w:rPr>
            </w:pPr>
            <w:r w:rsidRPr="005071A0">
              <w:rPr>
                <w:rFonts w:ascii="Arial" w:hAnsi="Arial" w:cs="Arial"/>
                <w:smallCaps/>
                <w:sz w:val="24"/>
                <w:szCs w:val="24"/>
              </w:rPr>
              <w:t>Consejero Ciudadano</w:t>
            </w:r>
          </w:p>
        </w:tc>
        <w:tc>
          <w:tcPr>
            <w:tcW w:w="337" w:type="dxa"/>
            <w:tcBorders>
              <w:top w:val="nil"/>
              <w:left w:val="nil"/>
              <w:bottom w:val="nil"/>
              <w:right w:val="nil"/>
            </w:tcBorders>
          </w:tcPr>
          <w:p w:rsidR="00270569" w:rsidRPr="005071A0" w:rsidRDefault="00270569" w:rsidP="00504C49">
            <w:pPr>
              <w:tabs>
                <w:tab w:val="right" w:leader="hyphen" w:pos="9242"/>
              </w:tabs>
              <w:spacing w:after="0" w:line="240" w:lineRule="auto"/>
              <w:jc w:val="center"/>
              <w:rPr>
                <w:rFonts w:ascii="Arial" w:hAnsi="Arial" w:cs="Arial"/>
                <w:smallCaps/>
                <w:sz w:val="24"/>
                <w:szCs w:val="24"/>
              </w:rPr>
            </w:pPr>
          </w:p>
        </w:tc>
        <w:tc>
          <w:tcPr>
            <w:tcW w:w="4606" w:type="dxa"/>
            <w:tcBorders>
              <w:top w:val="nil"/>
              <w:left w:val="nil"/>
              <w:bottom w:val="nil"/>
              <w:right w:val="nil"/>
            </w:tcBorders>
          </w:tcPr>
          <w:p w:rsidR="00270569" w:rsidRPr="005071A0" w:rsidRDefault="00270569" w:rsidP="00504C49">
            <w:pPr>
              <w:tabs>
                <w:tab w:val="right" w:leader="hyphen" w:pos="9242"/>
              </w:tabs>
              <w:spacing w:after="0" w:line="240" w:lineRule="auto"/>
              <w:jc w:val="center"/>
              <w:rPr>
                <w:rFonts w:ascii="Arial" w:hAnsi="Arial" w:cs="Arial"/>
                <w:smallCaps/>
                <w:sz w:val="24"/>
                <w:szCs w:val="24"/>
              </w:rPr>
            </w:pPr>
            <w:r w:rsidRPr="005071A0">
              <w:rPr>
                <w:rFonts w:ascii="Arial" w:hAnsi="Arial" w:cs="Arial"/>
                <w:smallCaps/>
                <w:sz w:val="24"/>
                <w:szCs w:val="24"/>
              </w:rPr>
              <w:t>Lic. Rodrigo Borbón Contreras</w:t>
            </w:r>
          </w:p>
          <w:p w:rsidR="00270569" w:rsidRPr="006140D8" w:rsidRDefault="00270569" w:rsidP="00504C49">
            <w:pPr>
              <w:tabs>
                <w:tab w:val="right" w:leader="hyphen" w:pos="9242"/>
              </w:tabs>
              <w:spacing w:after="0" w:line="240" w:lineRule="auto"/>
              <w:jc w:val="center"/>
              <w:rPr>
                <w:rFonts w:ascii="Arial" w:hAnsi="Arial" w:cs="Arial"/>
                <w:smallCaps/>
                <w:sz w:val="24"/>
                <w:szCs w:val="24"/>
              </w:rPr>
            </w:pPr>
            <w:r w:rsidRPr="005071A0">
              <w:rPr>
                <w:rFonts w:ascii="Arial" w:hAnsi="Arial" w:cs="Arial"/>
                <w:smallCaps/>
                <w:sz w:val="24"/>
                <w:szCs w:val="24"/>
              </w:rPr>
              <w:t>Consejero Ciudadano</w:t>
            </w:r>
            <w:bookmarkStart w:id="0" w:name="_GoBack"/>
            <w:bookmarkEnd w:id="0"/>
          </w:p>
        </w:tc>
      </w:tr>
    </w:tbl>
    <w:p w:rsidR="00332DDE" w:rsidRDefault="00332DDE" w:rsidP="00504C49">
      <w:pPr>
        <w:tabs>
          <w:tab w:val="right" w:leader="hyphen" w:pos="8817"/>
        </w:tabs>
        <w:autoSpaceDE w:val="0"/>
        <w:autoSpaceDN w:val="0"/>
        <w:adjustRightInd w:val="0"/>
        <w:spacing w:after="0" w:line="240" w:lineRule="auto"/>
        <w:jc w:val="both"/>
        <w:rPr>
          <w:rFonts w:ascii="Arial" w:hAnsi="Arial" w:cs="Arial"/>
          <w:b/>
          <w:bCs/>
          <w:sz w:val="24"/>
          <w:szCs w:val="24"/>
        </w:rPr>
      </w:pPr>
    </w:p>
    <w:p w:rsidR="00704D0F" w:rsidRPr="00704D0F" w:rsidRDefault="00704D0F" w:rsidP="00504C49">
      <w:pPr>
        <w:tabs>
          <w:tab w:val="right" w:leader="hyphen" w:pos="8817"/>
        </w:tabs>
        <w:autoSpaceDE w:val="0"/>
        <w:autoSpaceDN w:val="0"/>
        <w:adjustRightInd w:val="0"/>
        <w:spacing w:after="0" w:line="240" w:lineRule="auto"/>
        <w:jc w:val="both"/>
        <w:rPr>
          <w:rFonts w:ascii="Arial" w:hAnsi="Arial" w:cs="Arial"/>
          <w:b/>
          <w:bCs/>
          <w:sz w:val="18"/>
          <w:szCs w:val="18"/>
        </w:rPr>
      </w:pPr>
      <w:r>
        <w:rPr>
          <w:rFonts w:ascii="Arial" w:hAnsi="Arial" w:cs="Arial"/>
          <w:b/>
          <w:bCs/>
          <w:sz w:val="18"/>
          <w:szCs w:val="18"/>
        </w:rPr>
        <w:t>EL PRESENTE DICTAMEN FUE APROBADO POR EL PLENO DEL CONSEJO ESTATAL ELECTORAL EN LA DECIMOSÉPTIMA SESIÓN ORDINARIA A LOS VEINTISIETE DÍAS DEL MES DE SEPTIEMBRE DE 2013.</w:t>
      </w:r>
    </w:p>
    <w:sectPr w:rsidR="00704D0F" w:rsidRPr="00704D0F" w:rsidSect="003E1F83">
      <w:footerReference w:type="default" r:id="rId11"/>
      <w:pgSz w:w="12240" w:h="15840"/>
      <w:pgMar w:top="993" w:right="1701" w:bottom="1276" w:left="1701" w:header="708"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261" w:rsidRDefault="00F94261" w:rsidP="00404099">
      <w:pPr>
        <w:spacing w:after="0" w:line="240" w:lineRule="auto"/>
      </w:pPr>
      <w:r>
        <w:separator/>
      </w:r>
    </w:p>
  </w:endnote>
  <w:endnote w:type="continuationSeparator" w:id="0">
    <w:p w:rsidR="00F94261" w:rsidRDefault="00F94261" w:rsidP="00404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73904"/>
      <w:docPartObj>
        <w:docPartGallery w:val="Page Numbers (Bottom of Page)"/>
        <w:docPartUnique/>
      </w:docPartObj>
    </w:sdtPr>
    <w:sdtContent>
      <w:p w:rsidR="00E6606C" w:rsidRDefault="00E6606C">
        <w:pPr>
          <w:pStyle w:val="Piedepgina"/>
          <w:jc w:val="right"/>
        </w:pPr>
        <w:fldSimple w:instr=" PAGE   \* MERGEFORMAT ">
          <w:r w:rsidR="00F94261">
            <w:rPr>
              <w:noProof/>
            </w:rPr>
            <w:t>1</w:t>
          </w:r>
        </w:fldSimple>
      </w:p>
    </w:sdtContent>
  </w:sdt>
  <w:p w:rsidR="00E6606C" w:rsidRDefault="00E6606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261" w:rsidRDefault="00F94261" w:rsidP="00404099">
      <w:pPr>
        <w:spacing w:after="0" w:line="240" w:lineRule="auto"/>
      </w:pPr>
      <w:r>
        <w:separator/>
      </w:r>
    </w:p>
  </w:footnote>
  <w:footnote w:type="continuationSeparator" w:id="0">
    <w:p w:rsidR="00F94261" w:rsidRDefault="00F94261" w:rsidP="00404099">
      <w:pPr>
        <w:spacing w:after="0" w:line="240" w:lineRule="auto"/>
      </w:pPr>
      <w:r>
        <w:continuationSeparator/>
      </w:r>
    </w:p>
  </w:footnote>
  <w:footnote w:id="1">
    <w:p w:rsidR="00E6606C" w:rsidRDefault="00E6606C" w:rsidP="00984C48">
      <w:pPr>
        <w:pStyle w:val="Textonotapie"/>
      </w:pPr>
      <w:r>
        <w:rPr>
          <w:rStyle w:val="Refdenotaalpie"/>
        </w:rPr>
        <w:footnoteRef/>
      </w:r>
      <w:r>
        <w:t xml:space="preserve"> FRAMARINO, Nicola de Malatesta, </w:t>
      </w:r>
      <w:r>
        <w:rPr>
          <w:i/>
        </w:rPr>
        <w:t xml:space="preserve">Lógica de las pruebas en materia criminal, </w:t>
      </w:r>
      <w:r>
        <w:t>Tomo I, Temis, Bogotá, 1997.</w:t>
      </w:r>
    </w:p>
  </w:footnote>
  <w:footnote w:id="2">
    <w:p w:rsidR="00E6606C" w:rsidRPr="00C349C9" w:rsidRDefault="00E6606C" w:rsidP="002C5759">
      <w:pPr>
        <w:pStyle w:val="Textonotapie"/>
      </w:pPr>
      <w:r>
        <w:rPr>
          <w:rStyle w:val="Refdenotaalpie"/>
        </w:rPr>
        <w:footnoteRef/>
      </w:r>
      <w:r>
        <w:t>Ídem.</w:t>
      </w:r>
    </w:p>
  </w:footnote>
  <w:footnote w:id="3">
    <w:p w:rsidR="00E6606C" w:rsidRDefault="00E6606C" w:rsidP="002C5759">
      <w:pPr>
        <w:pStyle w:val="Textonotapie"/>
      </w:pPr>
      <w:r>
        <w:rPr>
          <w:rStyle w:val="Refdenotaalpie"/>
        </w:rPr>
        <w:footnoteRef/>
      </w:r>
      <w:r>
        <w:t xml:space="preserve"> Ibídem, p.158, 159.</w:t>
      </w:r>
    </w:p>
  </w:footnote>
  <w:footnote w:id="4">
    <w:p w:rsidR="00E6606C" w:rsidRDefault="00E6606C" w:rsidP="00B20EFF">
      <w:pPr>
        <w:pStyle w:val="Textonotapie"/>
      </w:pPr>
      <w:r>
        <w:rPr>
          <w:rStyle w:val="Refdenotaalpie"/>
        </w:rPr>
        <w:footnoteRef/>
      </w:r>
      <w:r>
        <w:t xml:space="preserve"> Ibídem, p. p. 159, 161, 162.</w:t>
      </w:r>
    </w:p>
  </w:footnote>
  <w:footnote w:id="5">
    <w:p w:rsidR="00E6606C" w:rsidRDefault="00E6606C" w:rsidP="008961EB">
      <w:pPr>
        <w:pStyle w:val="Textonotapie"/>
      </w:pPr>
      <w:r>
        <w:rPr>
          <w:rStyle w:val="Refdenotaalpie"/>
        </w:rPr>
        <w:footnoteRef/>
      </w:r>
      <w:r>
        <w:t xml:space="preserve"> Ibídem, p. p. 159, 161, 162.</w:t>
      </w:r>
    </w:p>
  </w:footnote>
  <w:footnote w:id="6">
    <w:p w:rsidR="00E6606C" w:rsidRDefault="00E6606C" w:rsidP="00BF74B8">
      <w:pPr>
        <w:autoSpaceDE w:val="0"/>
        <w:autoSpaceDN w:val="0"/>
        <w:adjustRightInd w:val="0"/>
        <w:spacing w:after="0" w:line="240" w:lineRule="auto"/>
        <w:jc w:val="both"/>
        <w:rPr>
          <w:rFonts w:ascii="Times New Roman" w:hAnsi="Times New Roman" w:cs="Times New Roman"/>
          <w:i/>
          <w:iCs/>
          <w:sz w:val="20"/>
          <w:szCs w:val="20"/>
        </w:rPr>
      </w:pPr>
      <w:r>
        <w:rPr>
          <w:rStyle w:val="Refdenotaalpie"/>
        </w:rPr>
        <w:footnoteRef/>
      </w:r>
      <w:r>
        <w:t xml:space="preserve"> </w:t>
      </w:r>
      <w:r>
        <w:rPr>
          <w:rFonts w:ascii="Times New Roman" w:hAnsi="Times New Roman" w:cs="Times New Roman"/>
          <w:sz w:val="20"/>
          <w:szCs w:val="20"/>
        </w:rPr>
        <w:t xml:space="preserve">Instituto Interamericano de Derechos Humanos, </w:t>
      </w:r>
      <w:r>
        <w:rPr>
          <w:rFonts w:ascii="Times New Roman" w:hAnsi="Times New Roman" w:cs="Times New Roman"/>
          <w:i/>
          <w:iCs/>
          <w:sz w:val="20"/>
          <w:szCs w:val="20"/>
        </w:rPr>
        <w:t>Diccionario Electoral Centro de Asesoría y</w:t>
      </w:r>
    </w:p>
    <w:p w:rsidR="00E6606C" w:rsidRDefault="00E6606C" w:rsidP="00BF74B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i/>
          <w:iCs/>
          <w:sz w:val="20"/>
          <w:szCs w:val="20"/>
        </w:rPr>
        <w:t xml:space="preserve">Promoción Electoral, </w:t>
      </w:r>
      <w:r>
        <w:rPr>
          <w:rFonts w:ascii="Times New Roman" w:hAnsi="Times New Roman" w:cs="Times New Roman"/>
          <w:sz w:val="20"/>
          <w:szCs w:val="20"/>
        </w:rPr>
        <w:t>tomo I, Universidad Nacional Autónoma de México, Instituto Federal Electoral</w:t>
      </w:r>
    </w:p>
    <w:p w:rsidR="00E6606C" w:rsidRDefault="00E6606C" w:rsidP="00BF74B8">
      <w:pPr>
        <w:pStyle w:val="Textonotapie"/>
        <w:jc w:val="both"/>
      </w:pPr>
      <w:r>
        <w:rPr>
          <w:rFonts w:ascii="Times New Roman" w:hAnsi="Times New Roman" w:cs="Times New Roman"/>
        </w:rPr>
        <w:t>et. al. México, 2003.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747"/>
    <w:multiLevelType w:val="hybridMultilevel"/>
    <w:tmpl w:val="126C2B22"/>
    <w:lvl w:ilvl="0" w:tplc="23B8A6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7337D0"/>
    <w:multiLevelType w:val="hybridMultilevel"/>
    <w:tmpl w:val="FDBE2882"/>
    <w:lvl w:ilvl="0" w:tplc="729AF3C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nsid w:val="02966744"/>
    <w:multiLevelType w:val="hybridMultilevel"/>
    <w:tmpl w:val="CC74FFDA"/>
    <w:lvl w:ilvl="0" w:tplc="DDA8FC4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456422"/>
    <w:multiLevelType w:val="hybridMultilevel"/>
    <w:tmpl w:val="73E45882"/>
    <w:lvl w:ilvl="0" w:tplc="FDFEBCDC">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1E06B1B"/>
    <w:multiLevelType w:val="hybridMultilevel"/>
    <w:tmpl w:val="3A728424"/>
    <w:lvl w:ilvl="0" w:tplc="C96A728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270B0D"/>
    <w:multiLevelType w:val="hybridMultilevel"/>
    <w:tmpl w:val="5A2802CC"/>
    <w:lvl w:ilvl="0" w:tplc="869EBBBC">
      <w:start w:val="1"/>
      <w:numFmt w:val="decimal"/>
      <w:lvlText w:val="%1)"/>
      <w:lvlJc w:val="left"/>
      <w:pPr>
        <w:ind w:left="720" w:hanging="360"/>
      </w:pPr>
      <w:rPr>
        <w:rFonts w:hint="default"/>
        <w:b/>
        <w:sz w:val="14"/>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6E5718"/>
    <w:multiLevelType w:val="hybridMultilevel"/>
    <w:tmpl w:val="E9920DAC"/>
    <w:lvl w:ilvl="0" w:tplc="D130A1A4">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1B832419"/>
    <w:multiLevelType w:val="hybridMultilevel"/>
    <w:tmpl w:val="2CDC3AC2"/>
    <w:lvl w:ilvl="0" w:tplc="6A141CC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EC3591"/>
    <w:multiLevelType w:val="hybridMultilevel"/>
    <w:tmpl w:val="850A5E50"/>
    <w:lvl w:ilvl="0" w:tplc="5D584C52">
      <w:start w:val="1"/>
      <w:numFmt w:val="decimal"/>
      <w:lvlText w:val="%1."/>
      <w:lvlJc w:val="left"/>
      <w:pPr>
        <w:ind w:left="496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0D36390"/>
    <w:multiLevelType w:val="hybridMultilevel"/>
    <w:tmpl w:val="6BD654AC"/>
    <w:lvl w:ilvl="0" w:tplc="C620580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42903FB"/>
    <w:multiLevelType w:val="hybridMultilevel"/>
    <w:tmpl w:val="DDB0651E"/>
    <w:lvl w:ilvl="0" w:tplc="0C94D55E">
      <w:start w:val="1"/>
      <w:numFmt w:val="decimal"/>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D89C59A8">
      <w:start w:val="1"/>
      <w:numFmt w:val="decimal"/>
      <w:lvlText w:val="%4."/>
      <w:lvlJc w:val="left"/>
      <w:pPr>
        <w:ind w:left="2804" w:hanging="360"/>
      </w:pPr>
      <w:rPr>
        <w:b/>
      </w:r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B0FC54A4">
      <w:start w:val="1"/>
      <w:numFmt w:val="decimal"/>
      <w:lvlText w:val="%7."/>
      <w:lvlJc w:val="left"/>
      <w:pPr>
        <w:ind w:left="4964" w:hanging="360"/>
      </w:pPr>
      <w:rPr>
        <w:b/>
      </w:r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1">
    <w:nsid w:val="244B7963"/>
    <w:multiLevelType w:val="hybridMultilevel"/>
    <w:tmpl w:val="4CDCFC3A"/>
    <w:lvl w:ilvl="0" w:tplc="0F8487B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565467F"/>
    <w:multiLevelType w:val="hybridMultilevel"/>
    <w:tmpl w:val="09F8E1AE"/>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8D94676"/>
    <w:multiLevelType w:val="hybridMultilevel"/>
    <w:tmpl w:val="BEB841C8"/>
    <w:lvl w:ilvl="0" w:tplc="7AD00E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90D0404"/>
    <w:multiLevelType w:val="hybridMultilevel"/>
    <w:tmpl w:val="873A468A"/>
    <w:lvl w:ilvl="0" w:tplc="AF8C11C0">
      <w:start w:val="1"/>
      <w:numFmt w:val="decimal"/>
      <w:lvlText w:val="%1."/>
      <w:lvlJc w:val="left"/>
      <w:pPr>
        <w:ind w:left="280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00451C9"/>
    <w:multiLevelType w:val="hybridMultilevel"/>
    <w:tmpl w:val="C860974E"/>
    <w:lvl w:ilvl="0" w:tplc="4BAC9B8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1247562"/>
    <w:multiLevelType w:val="hybridMultilevel"/>
    <w:tmpl w:val="AFA00BBA"/>
    <w:lvl w:ilvl="0" w:tplc="62D4BAF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nsid w:val="378E7A0F"/>
    <w:multiLevelType w:val="hybridMultilevel"/>
    <w:tmpl w:val="88FE20DC"/>
    <w:lvl w:ilvl="0" w:tplc="9F08655C">
      <w:start w:val="1"/>
      <w:numFmt w:val="decimal"/>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1364581A">
      <w:start w:val="1"/>
      <w:numFmt w:val="decimal"/>
      <w:lvlText w:val="%4."/>
      <w:lvlJc w:val="left"/>
      <w:pPr>
        <w:ind w:left="2804" w:hanging="360"/>
      </w:pPr>
      <w:rPr>
        <w:b/>
        <w:i/>
      </w:r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8">
    <w:nsid w:val="384B60C0"/>
    <w:multiLevelType w:val="hybridMultilevel"/>
    <w:tmpl w:val="0BB8F644"/>
    <w:lvl w:ilvl="0" w:tplc="1DE41E4A">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nsid w:val="3DEE1128"/>
    <w:multiLevelType w:val="hybridMultilevel"/>
    <w:tmpl w:val="83FA91A0"/>
    <w:lvl w:ilvl="0" w:tplc="162AAC0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FDA42C0"/>
    <w:multiLevelType w:val="hybridMultilevel"/>
    <w:tmpl w:val="092AD5C8"/>
    <w:lvl w:ilvl="0" w:tplc="E2345F8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28360EE"/>
    <w:multiLevelType w:val="hybridMultilevel"/>
    <w:tmpl w:val="44EC6048"/>
    <w:lvl w:ilvl="0" w:tplc="E430C3C0">
      <w:start w:val="1"/>
      <w:numFmt w:val="decimal"/>
      <w:lvlText w:val="%1."/>
      <w:lvlJc w:val="left"/>
      <w:pPr>
        <w:ind w:left="720" w:hanging="36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81C187F"/>
    <w:multiLevelType w:val="hybridMultilevel"/>
    <w:tmpl w:val="FB941E38"/>
    <w:lvl w:ilvl="0" w:tplc="AC1AD51C">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nsid w:val="497A01A1"/>
    <w:multiLevelType w:val="hybridMultilevel"/>
    <w:tmpl w:val="3B32646E"/>
    <w:lvl w:ilvl="0" w:tplc="D29C690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A4B5924"/>
    <w:multiLevelType w:val="hybridMultilevel"/>
    <w:tmpl w:val="E3DCF06E"/>
    <w:lvl w:ilvl="0" w:tplc="2E364C7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A819D4"/>
    <w:multiLevelType w:val="hybridMultilevel"/>
    <w:tmpl w:val="AB5EA232"/>
    <w:lvl w:ilvl="0" w:tplc="BE3EF990">
      <w:start w:val="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FE66E39"/>
    <w:multiLevelType w:val="hybridMultilevel"/>
    <w:tmpl w:val="A576351C"/>
    <w:lvl w:ilvl="0" w:tplc="C18A76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57D6EF1"/>
    <w:multiLevelType w:val="hybridMultilevel"/>
    <w:tmpl w:val="363861C2"/>
    <w:lvl w:ilvl="0" w:tplc="E6F049EE">
      <w:start w:val="1"/>
      <w:numFmt w:val="decimal"/>
      <w:lvlText w:val="%1)"/>
      <w:lvlJc w:val="lef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059703B"/>
    <w:multiLevelType w:val="hybridMultilevel"/>
    <w:tmpl w:val="B47A28F4"/>
    <w:lvl w:ilvl="0" w:tplc="33A6B748">
      <w:start w:val="1"/>
      <w:numFmt w:val="decimal"/>
      <w:lvlText w:val="%1)"/>
      <w:lvlJc w:val="left"/>
      <w:pPr>
        <w:ind w:left="92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4E7460E"/>
    <w:multiLevelType w:val="hybridMultilevel"/>
    <w:tmpl w:val="9C6C7D6A"/>
    <w:lvl w:ilvl="0" w:tplc="DFEE3F6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8927378"/>
    <w:multiLevelType w:val="hybridMultilevel"/>
    <w:tmpl w:val="1ED66964"/>
    <w:lvl w:ilvl="0" w:tplc="AC06F3AC">
      <w:start w:val="1"/>
      <w:numFmt w:val="decimal"/>
      <w:lvlText w:val="%1)"/>
      <w:lvlJc w:val="left"/>
      <w:pPr>
        <w:ind w:left="92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C4A1EAB"/>
    <w:multiLevelType w:val="hybridMultilevel"/>
    <w:tmpl w:val="515EFEBE"/>
    <w:lvl w:ilvl="0" w:tplc="6046D4AA">
      <w:start w:val="1"/>
      <w:numFmt w:val="decimal"/>
      <w:lvlText w:val="%1)"/>
      <w:lvlJc w:val="lef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2">
    <w:nsid w:val="6F821EF4"/>
    <w:multiLevelType w:val="hybridMultilevel"/>
    <w:tmpl w:val="304E650C"/>
    <w:lvl w:ilvl="0" w:tplc="DC1847C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F891E6D"/>
    <w:multiLevelType w:val="hybridMultilevel"/>
    <w:tmpl w:val="35D6DE52"/>
    <w:lvl w:ilvl="0" w:tplc="964AF89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7F95B37"/>
    <w:multiLevelType w:val="hybridMultilevel"/>
    <w:tmpl w:val="40741676"/>
    <w:lvl w:ilvl="0" w:tplc="8692215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F112EFE8">
      <w:start w:val="1"/>
      <w:numFmt w:val="decimal"/>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7C9653E9"/>
    <w:multiLevelType w:val="hybridMultilevel"/>
    <w:tmpl w:val="A9F47D9C"/>
    <w:lvl w:ilvl="0" w:tplc="98824956">
      <w:start w:val="1"/>
      <w:numFmt w:val="decimal"/>
      <w:lvlText w:val="%1."/>
      <w:lvlJc w:val="left"/>
      <w:pPr>
        <w:ind w:left="2804" w:hanging="36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num>
  <w:num w:numId="5">
    <w:abstractNumId w:val="16"/>
  </w:num>
  <w:num w:numId="6">
    <w:abstractNumId w:val="6"/>
  </w:num>
  <w:num w:numId="7">
    <w:abstractNumId w:val="4"/>
  </w:num>
  <w:num w:numId="8">
    <w:abstractNumId w:val="5"/>
  </w:num>
  <w:num w:numId="9">
    <w:abstractNumId w:val="0"/>
  </w:num>
  <w:num w:numId="10">
    <w:abstractNumId w:val="12"/>
  </w:num>
  <w:num w:numId="11">
    <w:abstractNumId w:val="2"/>
  </w:num>
  <w:num w:numId="12">
    <w:abstractNumId w:val="29"/>
  </w:num>
  <w:num w:numId="13">
    <w:abstractNumId w:val="9"/>
  </w:num>
  <w:num w:numId="14">
    <w:abstractNumId w:val="3"/>
  </w:num>
  <w:num w:numId="15">
    <w:abstractNumId w:val="31"/>
  </w:num>
  <w:num w:numId="16">
    <w:abstractNumId w:val="32"/>
  </w:num>
  <w:num w:numId="17">
    <w:abstractNumId w:val="33"/>
  </w:num>
  <w:num w:numId="18">
    <w:abstractNumId w:val="19"/>
  </w:num>
  <w:num w:numId="19">
    <w:abstractNumId w:val="21"/>
  </w:num>
  <w:num w:numId="20">
    <w:abstractNumId w:val="22"/>
  </w:num>
  <w:num w:numId="21">
    <w:abstractNumId w:val="1"/>
  </w:num>
  <w:num w:numId="22">
    <w:abstractNumId w:val="18"/>
  </w:num>
  <w:num w:numId="23">
    <w:abstractNumId w:val="20"/>
  </w:num>
  <w:num w:numId="24">
    <w:abstractNumId w:val="7"/>
  </w:num>
  <w:num w:numId="25">
    <w:abstractNumId w:val="26"/>
  </w:num>
  <w:num w:numId="26">
    <w:abstractNumId w:val="23"/>
  </w:num>
  <w:num w:numId="27">
    <w:abstractNumId w:val="15"/>
  </w:num>
  <w:num w:numId="28">
    <w:abstractNumId w:val="28"/>
  </w:num>
  <w:num w:numId="29">
    <w:abstractNumId w:val="35"/>
  </w:num>
  <w:num w:numId="30">
    <w:abstractNumId w:val="30"/>
  </w:num>
  <w:num w:numId="31">
    <w:abstractNumId w:val="11"/>
  </w:num>
  <w:num w:numId="32">
    <w:abstractNumId w:val="24"/>
  </w:num>
  <w:num w:numId="33">
    <w:abstractNumId w:val="13"/>
  </w:num>
  <w:num w:numId="34">
    <w:abstractNumId w:val="27"/>
  </w:num>
  <w:num w:numId="35">
    <w:abstractNumId w:val="14"/>
  </w:num>
  <w:num w:numId="36">
    <w:abstractNumId w:val="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savePreviewPicture/>
  <w:footnotePr>
    <w:footnote w:id="-1"/>
    <w:footnote w:id="0"/>
  </w:footnotePr>
  <w:endnotePr>
    <w:endnote w:id="-1"/>
    <w:endnote w:id="0"/>
  </w:endnotePr>
  <w:compat>
    <w:useFELayout/>
  </w:compat>
  <w:rsids>
    <w:rsidRoot w:val="005F290D"/>
    <w:rsid w:val="0000293D"/>
    <w:rsid w:val="00004A7E"/>
    <w:rsid w:val="000106AC"/>
    <w:rsid w:val="00010CDA"/>
    <w:rsid w:val="0001145F"/>
    <w:rsid w:val="00015EF3"/>
    <w:rsid w:val="0002053A"/>
    <w:rsid w:val="00025CA5"/>
    <w:rsid w:val="00030B1C"/>
    <w:rsid w:val="00031EDF"/>
    <w:rsid w:val="00032631"/>
    <w:rsid w:val="00037857"/>
    <w:rsid w:val="000415AF"/>
    <w:rsid w:val="00043B3F"/>
    <w:rsid w:val="00047225"/>
    <w:rsid w:val="000662B0"/>
    <w:rsid w:val="00071E0B"/>
    <w:rsid w:val="00072B39"/>
    <w:rsid w:val="00072B79"/>
    <w:rsid w:val="00073176"/>
    <w:rsid w:val="00074C2E"/>
    <w:rsid w:val="00076F84"/>
    <w:rsid w:val="00085A0D"/>
    <w:rsid w:val="0008646E"/>
    <w:rsid w:val="00086529"/>
    <w:rsid w:val="00090980"/>
    <w:rsid w:val="00090E27"/>
    <w:rsid w:val="00092EAD"/>
    <w:rsid w:val="00093268"/>
    <w:rsid w:val="00093725"/>
    <w:rsid w:val="00094930"/>
    <w:rsid w:val="00096AC2"/>
    <w:rsid w:val="00097DB9"/>
    <w:rsid w:val="000A747F"/>
    <w:rsid w:val="000A799A"/>
    <w:rsid w:val="000A7D3B"/>
    <w:rsid w:val="000B1C5C"/>
    <w:rsid w:val="000B4695"/>
    <w:rsid w:val="000B5D4F"/>
    <w:rsid w:val="000B656B"/>
    <w:rsid w:val="000B69BE"/>
    <w:rsid w:val="000B79B8"/>
    <w:rsid w:val="000C0599"/>
    <w:rsid w:val="000C3A0D"/>
    <w:rsid w:val="000C4D26"/>
    <w:rsid w:val="000C601C"/>
    <w:rsid w:val="000D0B23"/>
    <w:rsid w:val="000D33F6"/>
    <w:rsid w:val="000D5CEB"/>
    <w:rsid w:val="000E0FA7"/>
    <w:rsid w:val="000E19CC"/>
    <w:rsid w:val="000E2A07"/>
    <w:rsid w:val="000E4E10"/>
    <w:rsid w:val="000F747F"/>
    <w:rsid w:val="0010148A"/>
    <w:rsid w:val="00102754"/>
    <w:rsid w:val="00102EC0"/>
    <w:rsid w:val="00103488"/>
    <w:rsid w:val="00105927"/>
    <w:rsid w:val="00110AE0"/>
    <w:rsid w:val="00111747"/>
    <w:rsid w:val="00112450"/>
    <w:rsid w:val="00121030"/>
    <w:rsid w:val="00126DA5"/>
    <w:rsid w:val="001333BF"/>
    <w:rsid w:val="001348F2"/>
    <w:rsid w:val="00147849"/>
    <w:rsid w:val="00147F34"/>
    <w:rsid w:val="00153416"/>
    <w:rsid w:val="0015398C"/>
    <w:rsid w:val="00154BB1"/>
    <w:rsid w:val="00157379"/>
    <w:rsid w:val="001616D1"/>
    <w:rsid w:val="00164E0A"/>
    <w:rsid w:val="00175474"/>
    <w:rsid w:val="001773CA"/>
    <w:rsid w:val="00180EB8"/>
    <w:rsid w:val="00182A4E"/>
    <w:rsid w:val="00182D11"/>
    <w:rsid w:val="00186DE4"/>
    <w:rsid w:val="00191537"/>
    <w:rsid w:val="00194C51"/>
    <w:rsid w:val="00195E22"/>
    <w:rsid w:val="00196BAB"/>
    <w:rsid w:val="00196D2F"/>
    <w:rsid w:val="001A0448"/>
    <w:rsid w:val="001A0CE2"/>
    <w:rsid w:val="001A47BD"/>
    <w:rsid w:val="001A5C4D"/>
    <w:rsid w:val="001A72B9"/>
    <w:rsid w:val="001B101C"/>
    <w:rsid w:val="001B7EF3"/>
    <w:rsid w:val="001C40DF"/>
    <w:rsid w:val="001C7D83"/>
    <w:rsid w:val="001D1439"/>
    <w:rsid w:val="001D3FA2"/>
    <w:rsid w:val="001D40FC"/>
    <w:rsid w:val="001D421E"/>
    <w:rsid w:val="001D48C2"/>
    <w:rsid w:val="001E2F22"/>
    <w:rsid w:val="001E452B"/>
    <w:rsid w:val="001F0B70"/>
    <w:rsid w:val="001F0CE2"/>
    <w:rsid w:val="001F1F52"/>
    <w:rsid w:val="001F2563"/>
    <w:rsid w:val="001F46FD"/>
    <w:rsid w:val="001F7A78"/>
    <w:rsid w:val="002001F6"/>
    <w:rsid w:val="00200C37"/>
    <w:rsid w:val="00200E41"/>
    <w:rsid w:val="002018F9"/>
    <w:rsid w:val="00206279"/>
    <w:rsid w:val="0021197B"/>
    <w:rsid w:val="002135F7"/>
    <w:rsid w:val="00217216"/>
    <w:rsid w:val="002177B4"/>
    <w:rsid w:val="002334DB"/>
    <w:rsid w:val="00234CAE"/>
    <w:rsid w:val="00235208"/>
    <w:rsid w:val="00243EC8"/>
    <w:rsid w:val="00251359"/>
    <w:rsid w:val="002534F8"/>
    <w:rsid w:val="00263DE2"/>
    <w:rsid w:val="002665BA"/>
    <w:rsid w:val="00270569"/>
    <w:rsid w:val="002805AD"/>
    <w:rsid w:val="00284D87"/>
    <w:rsid w:val="00287225"/>
    <w:rsid w:val="002A2E59"/>
    <w:rsid w:val="002A4732"/>
    <w:rsid w:val="002A57D4"/>
    <w:rsid w:val="002A6CDB"/>
    <w:rsid w:val="002A794E"/>
    <w:rsid w:val="002C279A"/>
    <w:rsid w:val="002C291A"/>
    <w:rsid w:val="002C4B3F"/>
    <w:rsid w:val="002C4FA9"/>
    <w:rsid w:val="002C5759"/>
    <w:rsid w:val="002D1563"/>
    <w:rsid w:val="002E1B1A"/>
    <w:rsid w:val="002E6E88"/>
    <w:rsid w:val="002E7FEB"/>
    <w:rsid w:val="002F1852"/>
    <w:rsid w:val="002F3008"/>
    <w:rsid w:val="002F3DB1"/>
    <w:rsid w:val="002F4FF8"/>
    <w:rsid w:val="002F5FFD"/>
    <w:rsid w:val="00301BE1"/>
    <w:rsid w:val="003063C7"/>
    <w:rsid w:val="00306715"/>
    <w:rsid w:val="00310572"/>
    <w:rsid w:val="00310A70"/>
    <w:rsid w:val="00313831"/>
    <w:rsid w:val="00314871"/>
    <w:rsid w:val="00316EEE"/>
    <w:rsid w:val="00320430"/>
    <w:rsid w:val="0032525D"/>
    <w:rsid w:val="00325580"/>
    <w:rsid w:val="00325655"/>
    <w:rsid w:val="00325732"/>
    <w:rsid w:val="00327340"/>
    <w:rsid w:val="00327AFB"/>
    <w:rsid w:val="00332DDE"/>
    <w:rsid w:val="00333C2F"/>
    <w:rsid w:val="00335C76"/>
    <w:rsid w:val="00340730"/>
    <w:rsid w:val="00341079"/>
    <w:rsid w:val="00342D00"/>
    <w:rsid w:val="003440E7"/>
    <w:rsid w:val="003479A2"/>
    <w:rsid w:val="00353E02"/>
    <w:rsid w:val="00356381"/>
    <w:rsid w:val="00360625"/>
    <w:rsid w:val="00360940"/>
    <w:rsid w:val="00361625"/>
    <w:rsid w:val="00361B50"/>
    <w:rsid w:val="003621D7"/>
    <w:rsid w:val="00362DCC"/>
    <w:rsid w:val="0036407D"/>
    <w:rsid w:val="0037238B"/>
    <w:rsid w:val="0037300D"/>
    <w:rsid w:val="0037485E"/>
    <w:rsid w:val="00374CF4"/>
    <w:rsid w:val="003758AE"/>
    <w:rsid w:val="003760CF"/>
    <w:rsid w:val="00377DBF"/>
    <w:rsid w:val="00380FA7"/>
    <w:rsid w:val="00381507"/>
    <w:rsid w:val="00381D0C"/>
    <w:rsid w:val="00382524"/>
    <w:rsid w:val="0038317A"/>
    <w:rsid w:val="003973EF"/>
    <w:rsid w:val="003A001D"/>
    <w:rsid w:val="003A1CC1"/>
    <w:rsid w:val="003A4908"/>
    <w:rsid w:val="003B14EE"/>
    <w:rsid w:val="003B15B0"/>
    <w:rsid w:val="003B300E"/>
    <w:rsid w:val="003C0D42"/>
    <w:rsid w:val="003C3223"/>
    <w:rsid w:val="003C69D9"/>
    <w:rsid w:val="003C6CB2"/>
    <w:rsid w:val="003C6DAD"/>
    <w:rsid w:val="003D2445"/>
    <w:rsid w:val="003D2FE9"/>
    <w:rsid w:val="003D5171"/>
    <w:rsid w:val="003E1111"/>
    <w:rsid w:val="003E1F83"/>
    <w:rsid w:val="003E4427"/>
    <w:rsid w:val="003E7B02"/>
    <w:rsid w:val="003F0E5B"/>
    <w:rsid w:val="003F2DEB"/>
    <w:rsid w:val="003F2F81"/>
    <w:rsid w:val="003F34ED"/>
    <w:rsid w:val="003F4067"/>
    <w:rsid w:val="00401BE7"/>
    <w:rsid w:val="00404099"/>
    <w:rsid w:val="004051F8"/>
    <w:rsid w:val="004056C8"/>
    <w:rsid w:val="00405952"/>
    <w:rsid w:val="00406509"/>
    <w:rsid w:val="00406FCA"/>
    <w:rsid w:val="00410B23"/>
    <w:rsid w:val="00411CA1"/>
    <w:rsid w:val="004137F8"/>
    <w:rsid w:val="00413C57"/>
    <w:rsid w:val="0041455C"/>
    <w:rsid w:val="00415765"/>
    <w:rsid w:val="00416B80"/>
    <w:rsid w:val="0042088B"/>
    <w:rsid w:val="00422B74"/>
    <w:rsid w:val="00432F3D"/>
    <w:rsid w:val="004401D0"/>
    <w:rsid w:val="004405AC"/>
    <w:rsid w:val="00440D9D"/>
    <w:rsid w:val="00441CAE"/>
    <w:rsid w:val="00445952"/>
    <w:rsid w:val="00446008"/>
    <w:rsid w:val="004461E3"/>
    <w:rsid w:val="00446E86"/>
    <w:rsid w:val="00450050"/>
    <w:rsid w:val="004569F9"/>
    <w:rsid w:val="0046176A"/>
    <w:rsid w:val="004617C9"/>
    <w:rsid w:val="00464EF4"/>
    <w:rsid w:val="00464FAE"/>
    <w:rsid w:val="00470748"/>
    <w:rsid w:val="00475495"/>
    <w:rsid w:val="00481F95"/>
    <w:rsid w:val="004824F4"/>
    <w:rsid w:val="00485922"/>
    <w:rsid w:val="00490C94"/>
    <w:rsid w:val="00490EAF"/>
    <w:rsid w:val="004930D1"/>
    <w:rsid w:val="00495F81"/>
    <w:rsid w:val="00496E96"/>
    <w:rsid w:val="004A04AF"/>
    <w:rsid w:val="004A28ED"/>
    <w:rsid w:val="004A2936"/>
    <w:rsid w:val="004A2B27"/>
    <w:rsid w:val="004A4D37"/>
    <w:rsid w:val="004A4E79"/>
    <w:rsid w:val="004A5947"/>
    <w:rsid w:val="004A7057"/>
    <w:rsid w:val="004B713C"/>
    <w:rsid w:val="004C6F3F"/>
    <w:rsid w:val="004D0B1A"/>
    <w:rsid w:val="004D1A57"/>
    <w:rsid w:val="004D4A41"/>
    <w:rsid w:val="004D5074"/>
    <w:rsid w:val="004D7C55"/>
    <w:rsid w:val="004E040C"/>
    <w:rsid w:val="004E174A"/>
    <w:rsid w:val="004E1D38"/>
    <w:rsid w:val="004E219A"/>
    <w:rsid w:val="004E4D3B"/>
    <w:rsid w:val="004F1B1E"/>
    <w:rsid w:val="005007C0"/>
    <w:rsid w:val="005012F4"/>
    <w:rsid w:val="00502B99"/>
    <w:rsid w:val="005036AF"/>
    <w:rsid w:val="00504C49"/>
    <w:rsid w:val="005065B2"/>
    <w:rsid w:val="00506A53"/>
    <w:rsid w:val="005071A0"/>
    <w:rsid w:val="0051200A"/>
    <w:rsid w:val="005135EE"/>
    <w:rsid w:val="00515178"/>
    <w:rsid w:val="0051725E"/>
    <w:rsid w:val="00522333"/>
    <w:rsid w:val="00522B03"/>
    <w:rsid w:val="0052338D"/>
    <w:rsid w:val="00525FC4"/>
    <w:rsid w:val="005277E4"/>
    <w:rsid w:val="005313A5"/>
    <w:rsid w:val="00533E9D"/>
    <w:rsid w:val="00544FCB"/>
    <w:rsid w:val="0054607C"/>
    <w:rsid w:val="00547270"/>
    <w:rsid w:val="00553ACA"/>
    <w:rsid w:val="00554778"/>
    <w:rsid w:val="00561279"/>
    <w:rsid w:val="00563F4F"/>
    <w:rsid w:val="00564279"/>
    <w:rsid w:val="005663FA"/>
    <w:rsid w:val="00566776"/>
    <w:rsid w:val="0056681C"/>
    <w:rsid w:val="00577773"/>
    <w:rsid w:val="00581960"/>
    <w:rsid w:val="00581BA7"/>
    <w:rsid w:val="0058337B"/>
    <w:rsid w:val="0058625E"/>
    <w:rsid w:val="00586C58"/>
    <w:rsid w:val="00590D51"/>
    <w:rsid w:val="00592CA2"/>
    <w:rsid w:val="005A4554"/>
    <w:rsid w:val="005A4A15"/>
    <w:rsid w:val="005A6BB2"/>
    <w:rsid w:val="005B4077"/>
    <w:rsid w:val="005B74D2"/>
    <w:rsid w:val="005B7574"/>
    <w:rsid w:val="005C0561"/>
    <w:rsid w:val="005C18E8"/>
    <w:rsid w:val="005C5ADA"/>
    <w:rsid w:val="005D3C19"/>
    <w:rsid w:val="005D55BB"/>
    <w:rsid w:val="005D5F08"/>
    <w:rsid w:val="005E14E2"/>
    <w:rsid w:val="005E2471"/>
    <w:rsid w:val="005E7732"/>
    <w:rsid w:val="005E7B3D"/>
    <w:rsid w:val="005E7E66"/>
    <w:rsid w:val="005F0D34"/>
    <w:rsid w:val="005F1B14"/>
    <w:rsid w:val="005F290D"/>
    <w:rsid w:val="005F4658"/>
    <w:rsid w:val="005F4AE2"/>
    <w:rsid w:val="005F7572"/>
    <w:rsid w:val="0060179B"/>
    <w:rsid w:val="00612966"/>
    <w:rsid w:val="006140D8"/>
    <w:rsid w:val="0061554E"/>
    <w:rsid w:val="00616AD1"/>
    <w:rsid w:val="00623877"/>
    <w:rsid w:val="006238BE"/>
    <w:rsid w:val="0062634C"/>
    <w:rsid w:val="006269DB"/>
    <w:rsid w:val="00626A7E"/>
    <w:rsid w:val="006275BA"/>
    <w:rsid w:val="00633389"/>
    <w:rsid w:val="0063506A"/>
    <w:rsid w:val="00635299"/>
    <w:rsid w:val="006354C4"/>
    <w:rsid w:val="006360A9"/>
    <w:rsid w:val="00642A77"/>
    <w:rsid w:val="00645A8C"/>
    <w:rsid w:val="00651659"/>
    <w:rsid w:val="00653603"/>
    <w:rsid w:val="00653FD4"/>
    <w:rsid w:val="00661043"/>
    <w:rsid w:val="00662CFD"/>
    <w:rsid w:val="006631D5"/>
    <w:rsid w:val="00665755"/>
    <w:rsid w:val="00667243"/>
    <w:rsid w:val="00670FF9"/>
    <w:rsid w:val="0067249B"/>
    <w:rsid w:val="0067670E"/>
    <w:rsid w:val="00680F02"/>
    <w:rsid w:val="00681F7A"/>
    <w:rsid w:val="0068392C"/>
    <w:rsid w:val="00684595"/>
    <w:rsid w:val="00690065"/>
    <w:rsid w:val="00695BA0"/>
    <w:rsid w:val="00696FED"/>
    <w:rsid w:val="006A28EB"/>
    <w:rsid w:val="006A36B8"/>
    <w:rsid w:val="006A3A33"/>
    <w:rsid w:val="006B0370"/>
    <w:rsid w:val="006B63BF"/>
    <w:rsid w:val="006B77B9"/>
    <w:rsid w:val="006C1FA9"/>
    <w:rsid w:val="006C32C4"/>
    <w:rsid w:val="006C33A5"/>
    <w:rsid w:val="006C38F2"/>
    <w:rsid w:val="006C4785"/>
    <w:rsid w:val="006C64A5"/>
    <w:rsid w:val="006D0E48"/>
    <w:rsid w:val="006D14F2"/>
    <w:rsid w:val="006D4239"/>
    <w:rsid w:val="006D48CA"/>
    <w:rsid w:val="006D667F"/>
    <w:rsid w:val="006D7BAE"/>
    <w:rsid w:val="006E14E1"/>
    <w:rsid w:val="006E3C7B"/>
    <w:rsid w:val="006E4E29"/>
    <w:rsid w:val="006E6055"/>
    <w:rsid w:val="006E63DE"/>
    <w:rsid w:val="006E710A"/>
    <w:rsid w:val="006E778E"/>
    <w:rsid w:val="006F0660"/>
    <w:rsid w:val="006F5065"/>
    <w:rsid w:val="007026E0"/>
    <w:rsid w:val="00702FF0"/>
    <w:rsid w:val="00704D0F"/>
    <w:rsid w:val="00705FDC"/>
    <w:rsid w:val="00707504"/>
    <w:rsid w:val="00710361"/>
    <w:rsid w:val="007136F0"/>
    <w:rsid w:val="00713D33"/>
    <w:rsid w:val="00722AE3"/>
    <w:rsid w:val="00723024"/>
    <w:rsid w:val="00732D43"/>
    <w:rsid w:val="007416FC"/>
    <w:rsid w:val="00743688"/>
    <w:rsid w:val="00744D6A"/>
    <w:rsid w:val="0074520D"/>
    <w:rsid w:val="0075047C"/>
    <w:rsid w:val="0075270B"/>
    <w:rsid w:val="00754970"/>
    <w:rsid w:val="007561A8"/>
    <w:rsid w:val="0076311B"/>
    <w:rsid w:val="00767993"/>
    <w:rsid w:val="00770121"/>
    <w:rsid w:val="007702F4"/>
    <w:rsid w:val="00774909"/>
    <w:rsid w:val="00776C78"/>
    <w:rsid w:val="00777F47"/>
    <w:rsid w:val="007803AA"/>
    <w:rsid w:val="0078082E"/>
    <w:rsid w:val="00781453"/>
    <w:rsid w:val="00783639"/>
    <w:rsid w:val="00784182"/>
    <w:rsid w:val="00791ACC"/>
    <w:rsid w:val="00794714"/>
    <w:rsid w:val="00794A72"/>
    <w:rsid w:val="00795C4D"/>
    <w:rsid w:val="00797334"/>
    <w:rsid w:val="007A01F7"/>
    <w:rsid w:val="007A10C1"/>
    <w:rsid w:val="007A2BFC"/>
    <w:rsid w:val="007A71FF"/>
    <w:rsid w:val="007B0591"/>
    <w:rsid w:val="007B204F"/>
    <w:rsid w:val="007B77AA"/>
    <w:rsid w:val="007C0679"/>
    <w:rsid w:val="007C0B74"/>
    <w:rsid w:val="007C10F8"/>
    <w:rsid w:val="007C6946"/>
    <w:rsid w:val="007C7310"/>
    <w:rsid w:val="007C74C4"/>
    <w:rsid w:val="007D1B48"/>
    <w:rsid w:val="007D1FA8"/>
    <w:rsid w:val="007D3560"/>
    <w:rsid w:val="007D375F"/>
    <w:rsid w:val="007D3EDD"/>
    <w:rsid w:val="007D4218"/>
    <w:rsid w:val="007D7571"/>
    <w:rsid w:val="007E0FA8"/>
    <w:rsid w:val="007E29F9"/>
    <w:rsid w:val="007E2B99"/>
    <w:rsid w:val="007F1CB1"/>
    <w:rsid w:val="00800F56"/>
    <w:rsid w:val="00800F58"/>
    <w:rsid w:val="00801C34"/>
    <w:rsid w:val="008075D0"/>
    <w:rsid w:val="00810A8F"/>
    <w:rsid w:val="00811199"/>
    <w:rsid w:val="00811DC1"/>
    <w:rsid w:val="00814801"/>
    <w:rsid w:val="008154EC"/>
    <w:rsid w:val="00815A4E"/>
    <w:rsid w:val="00816535"/>
    <w:rsid w:val="00817344"/>
    <w:rsid w:val="0082372E"/>
    <w:rsid w:val="008247BB"/>
    <w:rsid w:val="00825C67"/>
    <w:rsid w:val="008269EE"/>
    <w:rsid w:val="00826FDD"/>
    <w:rsid w:val="00832B9C"/>
    <w:rsid w:val="008334E1"/>
    <w:rsid w:val="00847D66"/>
    <w:rsid w:val="008513C6"/>
    <w:rsid w:val="008535FA"/>
    <w:rsid w:val="00855348"/>
    <w:rsid w:val="00855C67"/>
    <w:rsid w:val="00857DE4"/>
    <w:rsid w:val="0086152D"/>
    <w:rsid w:val="00863428"/>
    <w:rsid w:val="00865F1E"/>
    <w:rsid w:val="00873942"/>
    <w:rsid w:val="00873EBA"/>
    <w:rsid w:val="00874183"/>
    <w:rsid w:val="00874DFE"/>
    <w:rsid w:val="00876488"/>
    <w:rsid w:val="00882DD8"/>
    <w:rsid w:val="00884963"/>
    <w:rsid w:val="00885863"/>
    <w:rsid w:val="008862DE"/>
    <w:rsid w:val="00890346"/>
    <w:rsid w:val="0089277C"/>
    <w:rsid w:val="0089585E"/>
    <w:rsid w:val="008961EB"/>
    <w:rsid w:val="008A20E4"/>
    <w:rsid w:val="008A69E3"/>
    <w:rsid w:val="008A7055"/>
    <w:rsid w:val="008B39B8"/>
    <w:rsid w:val="008C1B02"/>
    <w:rsid w:val="008C7D91"/>
    <w:rsid w:val="008D309E"/>
    <w:rsid w:val="008D4802"/>
    <w:rsid w:val="008D4D44"/>
    <w:rsid w:val="008D63C4"/>
    <w:rsid w:val="008E13AE"/>
    <w:rsid w:val="008E1B97"/>
    <w:rsid w:val="008E4400"/>
    <w:rsid w:val="008E6263"/>
    <w:rsid w:val="008F3B19"/>
    <w:rsid w:val="008F5886"/>
    <w:rsid w:val="008F76F7"/>
    <w:rsid w:val="00902A43"/>
    <w:rsid w:val="00903A1F"/>
    <w:rsid w:val="0090443A"/>
    <w:rsid w:val="00914871"/>
    <w:rsid w:val="009150AE"/>
    <w:rsid w:val="00915525"/>
    <w:rsid w:val="00916EAA"/>
    <w:rsid w:val="00932BA6"/>
    <w:rsid w:val="009330B5"/>
    <w:rsid w:val="00934818"/>
    <w:rsid w:val="0093529B"/>
    <w:rsid w:val="00936F75"/>
    <w:rsid w:val="00944287"/>
    <w:rsid w:val="00945A20"/>
    <w:rsid w:val="009542B1"/>
    <w:rsid w:val="0095716C"/>
    <w:rsid w:val="009620FC"/>
    <w:rsid w:val="00962B7E"/>
    <w:rsid w:val="009702B4"/>
    <w:rsid w:val="00971E73"/>
    <w:rsid w:val="00973813"/>
    <w:rsid w:val="0097678C"/>
    <w:rsid w:val="00981608"/>
    <w:rsid w:val="00982233"/>
    <w:rsid w:val="00984710"/>
    <w:rsid w:val="00984C48"/>
    <w:rsid w:val="00985411"/>
    <w:rsid w:val="00993DC4"/>
    <w:rsid w:val="009A0119"/>
    <w:rsid w:val="009A10A8"/>
    <w:rsid w:val="009A1DFE"/>
    <w:rsid w:val="009A3E73"/>
    <w:rsid w:val="009A5B59"/>
    <w:rsid w:val="009A7AF9"/>
    <w:rsid w:val="009B515E"/>
    <w:rsid w:val="009B7DF3"/>
    <w:rsid w:val="009C2661"/>
    <w:rsid w:val="009C3FE2"/>
    <w:rsid w:val="009C5EDE"/>
    <w:rsid w:val="009C61FD"/>
    <w:rsid w:val="009D3FFC"/>
    <w:rsid w:val="009D4DC7"/>
    <w:rsid w:val="009E09C1"/>
    <w:rsid w:val="009E120D"/>
    <w:rsid w:val="009E158F"/>
    <w:rsid w:val="009F01A3"/>
    <w:rsid w:val="009F4412"/>
    <w:rsid w:val="009F55FA"/>
    <w:rsid w:val="009F5971"/>
    <w:rsid w:val="009F5DC8"/>
    <w:rsid w:val="00A00DCF"/>
    <w:rsid w:val="00A0235F"/>
    <w:rsid w:val="00A1436A"/>
    <w:rsid w:val="00A14EAF"/>
    <w:rsid w:val="00A16D2A"/>
    <w:rsid w:val="00A26626"/>
    <w:rsid w:val="00A26B3B"/>
    <w:rsid w:val="00A27424"/>
    <w:rsid w:val="00A27EDB"/>
    <w:rsid w:val="00A330FD"/>
    <w:rsid w:val="00A33588"/>
    <w:rsid w:val="00A4126A"/>
    <w:rsid w:val="00A50CAA"/>
    <w:rsid w:val="00A528C9"/>
    <w:rsid w:val="00A554BE"/>
    <w:rsid w:val="00A56DA3"/>
    <w:rsid w:val="00A65568"/>
    <w:rsid w:val="00A67F84"/>
    <w:rsid w:val="00A73D9C"/>
    <w:rsid w:val="00A74088"/>
    <w:rsid w:val="00A753C6"/>
    <w:rsid w:val="00A8346F"/>
    <w:rsid w:val="00A84726"/>
    <w:rsid w:val="00A84838"/>
    <w:rsid w:val="00A91F50"/>
    <w:rsid w:val="00A92E7E"/>
    <w:rsid w:val="00A95AF8"/>
    <w:rsid w:val="00AA22D3"/>
    <w:rsid w:val="00AA3458"/>
    <w:rsid w:val="00AB0919"/>
    <w:rsid w:val="00AB3968"/>
    <w:rsid w:val="00AC0A24"/>
    <w:rsid w:val="00AC74CE"/>
    <w:rsid w:val="00AD0CBD"/>
    <w:rsid w:val="00AD2E22"/>
    <w:rsid w:val="00AD5136"/>
    <w:rsid w:val="00AD75E8"/>
    <w:rsid w:val="00AD771B"/>
    <w:rsid w:val="00AE2FF6"/>
    <w:rsid w:val="00AE4579"/>
    <w:rsid w:val="00AE625D"/>
    <w:rsid w:val="00AF04BC"/>
    <w:rsid w:val="00AF0FC8"/>
    <w:rsid w:val="00AF14B1"/>
    <w:rsid w:val="00AF3C8E"/>
    <w:rsid w:val="00AF4FAF"/>
    <w:rsid w:val="00AF6167"/>
    <w:rsid w:val="00AF6B18"/>
    <w:rsid w:val="00B0202D"/>
    <w:rsid w:val="00B04E1A"/>
    <w:rsid w:val="00B069E5"/>
    <w:rsid w:val="00B124E5"/>
    <w:rsid w:val="00B154D4"/>
    <w:rsid w:val="00B1653E"/>
    <w:rsid w:val="00B20EFF"/>
    <w:rsid w:val="00B227A8"/>
    <w:rsid w:val="00B24E7C"/>
    <w:rsid w:val="00B25998"/>
    <w:rsid w:val="00B2641E"/>
    <w:rsid w:val="00B35E27"/>
    <w:rsid w:val="00B41591"/>
    <w:rsid w:val="00B431C0"/>
    <w:rsid w:val="00B4338A"/>
    <w:rsid w:val="00B4371C"/>
    <w:rsid w:val="00B4373A"/>
    <w:rsid w:val="00B472AE"/>
    <w:rsid w:val="00B57A96"/>
    <w:rsid w:val="00B57FEF"/>
    <w:rsid w:val="00B614A1"/>
    <w:rsid w:val="00B63E4D"/>
    <w:rsid w:val="00B67394"/>
    <w:rsid w:val="00B720DB"/>
    <w:rsid w:val="00B7281B"/>
    <w:rsid w:val="00B81468"/>
    <w:rsid w:val="00B866AF"/>
    <w:rsid w:val="00B87066"/>
    <w:rsid w:val="00B8729F"/>
    <w:rsid w:val="00B90D73"/>
    <w:rsid w:val="00B9233D"/>
    <w:rsid w:val="00B96711"/>
    <w:rsid w:val="00B97180"/>
    <w:rsid w:val="00BA779F"/>
    <w:rsid w:val="00BB0515"/>
    <w:rsid w:val="00BB4FA2"/>
    <w:rsid w:val="00BB5550"/>
    <w:rsid w:val="00BB5B37"/>
    <w:rsid w:val="00BB6487"/>
    <w:rsid w:val="00BC1868"/>
    <w:rsid w:val="00BC4962"/>
    <w:rsid w:val="00BD1D6F"/>
    <w:rsid w:val="00BD4321"/>
    <w:rsid w:val="00BD6021"/>
    <w:rsid w:val="00BD7599"/>
    <w:rsid w:val="00BE18B8"/>
    <w:rsid w:val="00BE3CCE"/>
    <w:rsid w:val="00BE4447"/>
    <w:rsid w:val="00BE47ED"/>
    <w:rsid w:val="00BE4AC3"/>
    <w:rsid w:val="00BE54EF"/>
    <w:rsid w:val="00BF331A"/>
    <w:rsid w:val="00BF3415"/>
    <w:rsid w:val="00BF74B8"/>
    <w:rsid w:val="00C032CA"/>
    <w:rsid w:val="00C06999"/>
    <w:rsid w:val="00C138CC"/>
    <w:rsid w:val="00C13933"/>
    <w:rsid w:val="00C13BEC"/>
    <w:rsid w:val="00C15786"/>
    <w:rsid w:val="00C22B97"/>
    <w:rsid w:val="00C30290"/>
    <w:rsid w:val="00C30AB3"/>
    <w:rsid w:val="00C31625"/>
    <w:rsid w:val="00C33D09"/>
    <w:rsid w:val="00C3418A"/>
    <w:rsid w:val="00C36F39"/>
    <w:rsid w:val="00C400D8"/>
    <w:rsid w:val="00C52387"/>
    <w:rsid w:val="00C62BC1"/>
    <w:rsid w:val="00C63285"/>
    <w:rsid w:val="00C65DC0"/>
    <w:rsid w:val="00C6780B"/>
    <w:rsid w:val="00C679CD"/>
    <w:rsid w:val="00C73EDA"/>
    <w:rsid w:val="00C77EC1"/>
    <w:rsid w:val="00C8012C"/>
    <w:rsid w:val="00C80357"/>
    <w:rsid w:val="00C816D1"/>
    <w:rsid w:val="00C83D14"/>
    <w:rsid w:val="00C8404E"/>
    <w:rsid w:val="00C84B0B"/>
    <w:rsid w:val="00C85350"/>
    <w:rsid w:val="00C86A8D"/>
    <w:rsid w:val="00C87F76"/>
    <w:rsid w:val="00C9381B"/>
    <w:rsid w:val="00C95378"/>
    <w:rsid w:val="00C962DC"/>
    <w:rsid w:val="00CA160D"/>
    <w:rsid w:val="00CA2434"/>
    <w:rsid w:val="00CA47CD"/>
    <w:rsid w:val="00CB2F33"/>
    <w:rsid w:val="00CB5858"/>
    <w:rsid w:val="00CB590D"/>
    <w:rsid w:val="00CC1020"/>
    <w:rsid w:val="00CC2AFC"/>
    <w:rsid w:val="00CC4F53"/>
    <w:rsid w:val="00CD124B"/>
    <w:rsid w:val="00CD409C"/>
    <w:rsid w:val="00CD46A7"/>
    <w:rsid w:val="00CD4BC1"/>
    <w:rsid w:val="00CD6A09"/>
    <w:rsid w:val="00CE7E85"/>
    <w:rsid w:val="00CF0A5C"/>
    <w:rsid w:val="00CF4420"/>
    <w:rsid w:val="00CF691E"/>
    <w:rsid w:val="00D01C67"/>
    <w:rsid w:val="00D072EE"/>
    <w:rsid w:val="00D12308"/>
    <w:rsid w:val="00D1444A"/>
    <w:rsid w:val="00D1696A"/>
    <w:rsid w:val="00D16EA4"/>
    <w:rsid w:val="00D17367"/>
    <w:rsid w:val="00D17DB6"/>
    <w:rsid w:val="00D2242D"/>
    <w:rsid w:val="00D2465C"/>
    <w:rsid w:val="00D25403"/>
    <w:rsid w:val="00D30303"/>
    <w:rsid w:val="00D35A29"/>
    <w:rsid w:val="00D3742E"/>
    <w:rsid w:val="00D37CAF"/>
    <w:rsid w:val="00D434BA"/>
    <w:rsid w:val="00D477EB"/>
    <w:rsid w:val="00D51595"/>
    <w:rsid w:val="00D52BDB"/>
    <w:rsid w:val="00D5501F"/>
    <w:rsid w:val="00D56644"/>
    <w:rsid w:val="00D6006E"/>
    <w:rsid w:val="00D62B70"/>
    <w:rsid w:val="00D63B70"/>
    <w:rsid w:val="00D707C1"/>
    <w:rsid w:val="00D72EE6"/>
    <w:rsid w:val="00D761A8"/>
    <w:rsid w:val="00D77167"/>
    <w:rsid w:val="00D8113C"/>
    <w:rsid w:val="00D81F00"/>
    <w:rsid w:val="00D90D92"/>
    <w:rsid w:val="00D91487"/>
    <w:rsid w:val="00D947B5"/>
    <w:rsid w:val="00DA16D2"/>
    <w:rsid w:val="00DA1B68"/>
    <w:rsid w:val="00DA3E78"/>
    <w:rsid w:val="00DC02A7"/>
    <w:rsid w:val="00DC2038"/>
    <w:rsid w:val="00DC24F1"/>
    <w:rsid w:val="00DC2DB7"/>
    <w:rsid w:val="00DC55BA"/>
    <w:rsid w:val="00DC61D3"/>
    <w:rsid w:val="00DD6972"/>
    <w:rsid w:val="00DE65AB"/>
    <w:rsid w:val="00DF026B"/>
    <w:rsid w:val="00DF4EBF"/>
    <w:rsid w:val="00E02198"/>
    <w:rsid w:val="00E022E8"/>
    <w:rsid w:val="00E02391"/>
    <w:rsid w:val="00E077D1"/>
    <w:rsid w:val="00E13ED1"/>
    <w:rsid w:val="00E1523D"/>
    <w:rsid w:val="00E23DF1"/>
    <w:rsid w:val="00E25225"/>
    <w:rsid w:val="00E268F8"/>
    <w:rsid w:val="00E33DE8"/>
    <w:rsid w:val="00E36D32"/>
    <w:rsid w:val="00E42A1A"/>
    <w:rsid w:val="00E43EB6"/>
    <w:rsid w:val="00E44D92"/>
    <w:rsid w:val="00E527EE"/>
    <w:rsid w:val="00E5310D"/>
    <w:rsid w:val="00E531BD"/>
    <w:rsid w:val="00E54605"/>
    <w:rsid w:val="00E546C8"/>
    <w:rsid w:val="00E60149"/>
    <w:rsid w:val="00E640AB"/>
    <w:rsid w:val="00E647AE"/>
    <w:rsid w:val="00E6606C"/>
    <w:rsid w:val="00E70299"/>
    <w:rsid w:val="00E765EE"/>
    <w:rsid w:val="00E81B5C"/>
    <w:rsid w:val="00E821DD"/>
    <w:rsid w:val="00E87010"/>
    <w:rsid w:val="00E8719D"/>
    <w:rsid w:val="00E919F0"/>
    <w:rsid w:val="00E92C20"/>
    <w:rsid w:val="00E935EF"/>
    <w:rsid w:val="00E94AC9"/>
    <w:rsid w:val="00E974A7"/>
    <w:rsid w:val="00EA6978"/>
    <w:rsid w:val="00EA6A4A"/>
    <w:rsid w:val="00EB03C7"/>
    <w:rsid w:val="00EB2D52"/>
    <w:rsid w:val="00EB499F"/>
    <w:rsid w:val="00EB552B"/>
    <w:rsid w:val="00EB748E"/>
    <w:rsid w:val="00EC1E5B"/>
    <w:rsid w:val="00EC5634"/>
    <w:rsid w:val="00ED42C8"/>
    <w:rsid w:val="00ED6556"/>
    <w:rsid w:val="00ED697F"/>
    <w:rsid w:val="00EE439C"/>
    <w:rsid w:val="00EE5F25"/>
    <w:rsid w:val="00EE6D37"/>
    <w:rsid w:val="00EF569B"/>
    <w:rsid w:val="00EF6BDB"/>
    <w:rsid w:val="00F00224"/>
    <w:rsid w:val="00F07DE5"/>
    <w:rsid w:val="00F2691D"/>
    <w:rsid w:val="00F31134"/>
    <w:rsid w:val="00F316B3"/>
    <w:rsid w:val="00F35805"/>
    <w:rsid w:val="00F4201B"/>
    <w:rsid w:val="00F51356"/>
    <w:rsid w:val="00F54157"/>
    <w:rsid w:val="00F5422E"/>
    <w:rsid w:val="00F56E87"/>
    <w:rsid w:val="00F6254F"/>
    <w:rsid w:val="00F64139"/>
    <w:rsid w:val="00F6496B"/>
    <w:rsid w:val="00F74B57"/>
    <w:rsid w:val="00F80D19"/>
    <w:rsid w:val="00F83D03"/>
    <w:rsid w:val="00F8442B"/>
    <w:rsid w:val="00F873EB"/>
    <w:rsid w:val="00F913A5"/>
    <w:rsid w:val="00F91C27"/>
    <w:rsid w:val="00F93195"/>
    <w:rsid w:val="00F93632"/>
    <w:rsid w:val="00F94261"/>
    <w:rsid w:val="00F94740"/>
    <w:rsid w:val="00FA2AA7"/>
    <w:rsid w:val="00FA6BBF"/>
    <w:rsid w:val="00FB03A6"/>
    <w:rsid w:val="00FB7F55"/>
    <w:rsid w:val="00FC016C"/>
    <w:rsid w:val="00FC0677"/>
    <w:rsid w:val="00FC4711"/>
    <w:rsid w:val="00FD0373"/>
    <w:rsid w:val="00FD0989"/>
    <w:rsid w:val="00FD1F36"/>
    <w:rsid w:val="00FD4D4C"/>
    <w:rsid w:val="00FE5755"/>
    <w:rsid w:val="00FE5E21"/>
    <w:rsid w:val="00FF3842"/>
    <w:rsid w:val="00FF465E"/>
    <w:rsid w:val="00FF4FA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C2"/>
  </w:style>
  <w:style w:type="paragraph" w:styleId="Ttulo1">
    <w:name w:val="heading 1"/>
    <w:basedOn w:val="Normal"/>
    <w:next w:val="Normal"/>
    <w:link w:val="Ttulo1Car"/>
    <w:uiPriority w:val="9"/>
    <w:qFormat/>
    <w:rsid w:val="00A8346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nhideWhenUsed/>
    <w:qFormat/>
    <w:rsid w:val="00662CFD"/>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0224"/>
    <w:pPr>
      <w:ind w:left="720"/>
      <w:contextualSpacing/>
    </w:pPr>
  </w:style>
  <w:style w:type="paragraph" w:customStyle="1" w:styleId="Default">
    <w:name w:val="Default"/>
    <w:rsid w:val="003F0E5B"/>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7C0679"/>
  </w:style>
  <w:style w:type="character" w:customStyle="1" w:styleId="Ttulo2Car">
    <w:name w:val="Título 2 Car"/>
    <w:basedOn w:val="Fuentedeprrafopredeter"/>
    <w:link w:val="Ttulo2"/>
    <w:rsid w:val="00662CFD"/>
    <w:rPr>
      <w:rFonts w:ascii="Cambria" w:eastAsia="Times New Roman" w:hAnsi="Cambria" w:cs="Times New Roman"/>
      <w:b/>
      <w:bCs/>
      <w:i/>
      <w:iCs/>
      <w:sz w:val="28"/>
      <w:szCs w:val="28"/>
      <w:lang w:val="es-ES" w:eastAsia="es-ES"/>
    </w:rPr>
  </w:style>
  <w:style w:type="paragraph" w:styleId="Textoindependiente">
    <w:name w:val="Body Text"/>
    <w:basedOn w:val="Normal"/>
    <w:link w:val="TextoindependienteCar"/>
    <w:rsid w:val="00662CFD"/>
    <w:pPr>
      <w:spacing w:after="0" w:line="240" w:lineRule="auto"/>
      <w:jc w:val="both"/>
    </w:pPr>
    <w:rPr>
      <w:rFonts w:ascii="Times New Roman" w:eastAsia="Times New Roman" w:hAnsi="Times New Roman" w:cs="Times New Roman"/>
      <w:b/>
      <w:bCs/>
      <w:sz w:val="36"/>
      <w:szCs w:val="24"/>
      <w:lang w:eastAsia="es-ES"/>
    </w:rPr>
  </w:style>
  <w:style w:type="character" w:customStyle="1" w:styleId="TextoindependienteCar">
    <w:name w:val="Texto independiente Car"/>
    <w:basedOn w:val="Fuentedeprrafopredeter"/>
    <w:link w:val="Textoindependiente"/>
    <w:rsid w:val="00662CFD"/>
    <w:rPr>
      <w:rFonts w:ascii="Times New Roman" w:eastAsia="Times New Roman" w:hAnsi="Times New Roman" w:cs="Times New Roman"/>
      <w:b/>
      <w:bCs/>
      <w:sz w:val="36"/>
      <w:szCs w:val="24"/>
      <w:lang w:eastAsia="es-ES"/>
    </w:rPr>
  </w:style>
  <w:style w:type="paragraph" w:styleId="Textodebloque">
    <w:name w:val="Block Text"/>
    <w:basedOn w:val="Normal"/>
    <w:rsid w:val="00662CFD"/>
    <w:pPr>
      <w:spacing w:after="0" w:line="240" w:lineRule="auto"/>
      <w:ind w:left="1080" w:right="1124"/>
    </w:pPr>
    <w:rPr>
      <w:rFonts w:ascii="Times New Roman" w:eastAsia="Times New Roman" w:hAnsi="Times New Roman" w:cs="Times New Roman"/>
      <w:szCs w:val="24"/>
      <w:lang w:val="es-ES" w:eastAsia="es-ES"/>
    </w:rPr>
  </w:style>
  <w:style w:type="table" w:styleId="Tablaconcuadrcula">
    <w:name w:val="Table Grid"/>
    <w:basedOn w:val="Tablanormal"/>
    <w:uiPriority w:val="59"/>
    <w:rsid w:val="005A6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416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6FC"/>
    <w:rPr>
      <w:rFonts w:ascii="Tahoma" w:hAnsi="Tahoma" w:cs="Tahoma"/>
      <w:sz w:val="16"/>
      <w:szCs w:val="16"/>
    </w:rPr>
  </w:style>
  <w:style w:type="paragraph" w:styleId="Encabezado">
    <w:name w:val="header"/>
    <w:basedOn w:val="Normal"/>
    <w:link w:val="EncabezadoCar"/>
    <w:uiPriority w:val="99"/>
    <w:unhideWhenUsed/>
    <w:rsid w:val="004040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4099"/>
  </w:style>
  <w:style w:type="paragraph" w:styleId="Piedepgina">
    <w:name w:val="footer"/>
    <w:basedOn w:val="Normal"/>
    <w:link w:val="PiedepginaCar"/>
    <w:uiPriority w:val="99"/>
    <w:unhideWhenUsed/>
    <w:rsid w:val="004040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4099"/>
  </w:style>
  <w:style w:type="paragraph" w:styleId="Textonotapie">
    <w:name w:val="footnote text"/>
    <w:basedOn w:val="Normal"/>
    <w:link w:val="TextonotapieCar"/>
    <w:uiPriority w:val="99"/>
    <w:semiHidden/>
    <w:unhideWhenUsed/>
    <w:rsid w:val="002C57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5759"/>
    <w:rPr>
      <w:sz w:val="20"/>
      <w:szCs w:val="20"/>
    </w:rPr>
  </w:style>
  <w:style w:type="character" w:styleId="Refdenotaalpie">
    <w:name w:val="footnote reference"/>
    <w:basedOn w:val="Fuentedeprrafopredeter"/>
    <w:uiPriority w:val="99"/>
    <w:semiHidden/>
    <w:unhideWhenUsed/>
    <w:rsid w:val="002C5759"/>
    <w:rPr>
      <w:vertAlign w:val="superscript"/>
    </w:rPr>
  </w:style>
  <w:style w:type="character" w:customStyle="1" w:styleId="Ttulo1Car">
    <w:name w:val="Título 1 Car"/>
    <w:basedOn w:val="Fuentedeprrafopredeter"/>
    <w:link w:val="Ttulo1"/>
    <w:uiPriority w:val="9"/>
    <w:rsid w:val="00A8346F"/>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Default"/>
    <w:next w:val="Default"/>
    <w:uiPriority w:val="99"/>
    <w:rsid w:val="00A8346F"/>
    <w:rPr>
      <w:rFonts w:eastAsiaTheme="minorHAnsi"/>
      <w:color w:val="auto"/>
      <w:lang w:eastAsia="en-US"/>
    </w:rPr>
  </w:style>
  <w:style w:type="paragraph" w:styleId="Textoindependiente2">
    <w:name w:val="Body Text 2"/>
    <w:basedOn w:val="Normal"/>
    <w:link w:val="Textoindependiente2Car"/>
    <w:uiPriority w:val="99"/>
    <w:semiHidden/>
    <w:unhideWhenUsed/>
    <w:rsid w:val="00916EAA"/>
    <w:pPr>
      <w:spacing w:after="120" w:line="480" w:lineRule="auto"/>
    </w:pPr>
    <w:rPr>
      <w:rFonts w:eastAsiaTheme="minorHAnsi"/>
      <w:lang w:eastAsia="en-US"/>
    </w:rPr>
  </w:style>
  <w:style w:type="character" w:customStyle="1" w:styleId="Textoindependiente2Car">
    <w:name w:val="Texto independiente 2 Car"/>
    <w:basedOn w:val="Fuentedeprrafopredeter"/>
    <w:link w:val="Textoindependiente2"/>
    <w:uiPriority w:val="99"/>
    <w:semiHidden/>
    <w:rsid w:val="00916EAA"/>
    <w:rPr>
      <w:rFonts w:eastAsiaTheme="minorHAnsi"/>
      <w:lang w:eastAsia="en-US"/>
    </w:rPr>
  </w:style>
  <w:style w:type="paragraph" w:customStyle="1" w:styleId="Estilo1">
    <w:name w:val="Estilo1"/>
    <w:basedOn w:val="Normal"/>
    <w:rsid w:val="00916EAA"/>
    <w:pPr>
      <w:spacing w:after="0" w:line="240" w:lineRule="auto"/>
    </w:pPr>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semiHidden/>
    <w:unhideWhenUsed/>
    <w:rsid w:val="00ED697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D697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8346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nhideWhenUsed/>
    <w:qFormat/>
    <w:rsid w:val="00662CFD"/>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0224"/>
    <w:pPr>
      <w:ind w:left="720"/>
      <w:contextualSpacing/>
    </w:pPr>
  </w:style>
  <w:style w:type="paragraph" w:customStyle="1" w:styleId="Default">
    <w:name w:val="Default"/>
    <w:rsid w:val="003F0E5B"/>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7C0679"/>
  </w:style>
  <w:style w:type="character" w:customStyle="1" w:styleId="Ttulo2Car">
    <w:name w:val="Título 2 Car"/>
    <w:basedOn w:val="Fuentedeprrafopredeter"/>
    <w:link w:val="Ttulo2"/>
    <w:rsid w:val="00662CFD"/>
    <w:rPr>
      <w:rFonts w:ascii="Cambria" w:eastAsia="Times New Roman" w:hAnsi="Cambria" w:cs="Times New Roman"/>
      <w:b/>
      <w:bCs/>
      <w:i/>
      <w:iCs/>
      <w:sz w:val="28"/>
      <w:szCs w:val="28"/>
      <w:lang w:val="es-ES" w:eastAsia="es-ES"/>
    </w:rPr>
  </w:style>
  <w:style w:type="paragraph" w:styleId="Textoindependiente">
    <w:name w:val="Body Text"/>
    <w:basedOn w:val="Normal"/>
    <w:link w:val="TextoindependienteCar"/>
    <w:rsid w:val="00662CFD"/>
    <w:pPr>
      <w:spacing w:after="0" w:line="240" w:lineRule="auto"/>
      <w:jc w:val="both"/>
    </w:pPr>
    <w:rPr>
      <w:rFonts w:ascii="Times New Roman" w:eastAsia="Times New Roman" w:hAnsi="Times New Roman" w:cs="Times New Roman"/>
      <w:b/>
      <w:bCs/>
      <w:sz w:val="36"/>
      <w:szCs w:val="24"/>
      <w:lang w:eastAsia="es-ES"/>
    </w:rPr>
  </w:style>
  <w:style w:type="character" w:customStyle="1" w:styleId="TextoindependienteCar">
    <w:name w:val="Texto independiente Car"/>
    <w:basedOn w:val="Fuentedeprrafopredeter"/>
    <w:link w:val="Textoindependiente"/>
    <w:rsid w:val="00662CFD"/>
    <w:rPr>
      <w:rFonts w:ascii="Times New Roman" w:eastAsia="Times New Roman" w:hAnsi="Times New Roman" w:cs="Times New Roman"/>
      <w:b/>
      <w:bCs/>
      <w:sz w:val="36"/>
      <w:szCs w:val="24"/>
      <w:lang w:eastAsia="es-ES"/>
    </w:rPr>
  </w:style>
  <w:style w:type="paragraph" w:styleId="Textodebloque">
    <w:name w:val="Block Text"/>
    <w:basedOn w:val="Normal"/>
    <w:rsid w:val="00662CFD"/>
    <w:pPr>
      <w:spacing w:after="0" w:line="240" w:lineRule="auto"/>
      <w:ind w:left="1080" w:right="1124"/>
    </w:pPr>
    <w:rPr>
      <w:rFonts w:ascii="Times New Roman" w:eastAsia="Times New Roman" w:hAnsi="Times New Roman" w:cs="Times New Roman"/>
      <w:szCs w:val="24"/>
      <w:lang w:val="es-ES" w:eastAsia="es-ES"/>
    </w:rPr>
  </w:style>
  <w:style w:type="table" w:styleId="Tablaconcuadrcula">
    <w:name w:val="Table Grid"/>
    <w:basedOn w:val="Tablanormal"/>
    <w:uiPriority w:val="59"/>
    <w:rsid w:val="005A6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416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6FC"/>
    <w:rPr>
      <w:rFonts w:ascii="Tahoma" w:hAnsi="Tahoma" w:cs="Tahoma"/>
      <w:sz w:val="16"/>
      <w:szCs w:val="16"/>
    </w:rPr>
  </w:style>
  <w:style w:type="paragraph" w:styleId="Encabezado">
    <w:name w:val="header"/>
    <w:basedOn w:val="Normal"/>
    <w:link w:val="EncabezadoCar"/>
    <w:uiPriority w:val="99"/>
    <w:unhideWhenUsed/>
    <w:rsid w:val="004040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4099"/>
  </w:style>
  <w:style w:type="paragraph" w:styleId="Piedepgina">
    <w:name w:val="footer"/>
    <w:basedOn w:val="Normal"/>
    <w:link w:val="PiedepginaCar"/>
    <w:uiPriority w:val="99"/>
    <w:unhideWhenUsed/>
    <w:rsid w:val="004040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4099"/>
  </w:style>
  <w:style w:type="paragraph" w:styleId="Textonotapie">
    <w:name w:val="footnote text"/>
    <w:basedOn w:val="Normal"/>
    <w:link w:val="TextonotapieCar"/>
    <w:uiPriority w:val="99"/>
    <w:semiHidden/>
    <w:unhideWhenUsed/>
    <w:rsid w:val="002C57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5759"/>
    <w:rPr>
      <w:sz w:val="20"/>
      <w:szCs w:val="20"/>
    </w:rPr>
  </w:style>
  <w:style w:type="character" w:styleId="Refdenotaalpie">
    <w:name w:val="footnote reference"/>
    <w:basedOn w:val="Fuentedeprrafopredeter"/>
    <w:uiPriority w:val="99"/>
    <w:semiHidden/>
    <w:unhideWhenUsed/>
    <w:rsid w:val="002C5759"/>
    <w:rPr>
      <w:vertAlign w:val="superscript"/>
    </w:rPr>
  </w:style>
  <w:style w:type="character" w:customStyle="1" w:styleId="Ttulo1Car">
    <w:name w:val="Título 1 Car"/>
    <w:basedOn w:val="Fuentedeprrafopredeter"/>
    <w:link w:val="Ttulo1"/>
    <w:uiPriority w:val="9"/>
    <w:rsid w:val="00A8346F"/>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Default"/>
    <w:next w:val="Default"/>
    <w:uiPriority w:val="99"/>
    <w:rsid w:val="00A8346F"/>
    <w:rPr>
      <w:rFonts w:eastAsiaTheme="minorHAnsi"/>
      <w:color w:val="auto"/>
      <w:lang w:eastAsia="en-US"/>
    </w:rPr>
  </w:style>
  <w:style w:type="paragraph" w:styleId="Textoindependiente2">
    <w:name w:val="Body Text 2"/>
    <w:basedOn w:val="Normal"/>
    <w:link w:val="Textoindependiente2Car"/>
    <w:uiPriority w:val="99"/>
    <w:semiHidden/>
    <w:unhideWhenUsed/>
    <w:rsid w:val="00916EAA"/>
    <w:pPr>
      <w:spacing w:after="120" w:line="480" w:lineRule="auto"/>
    </w:pPr>
    <w:rPr>
      <w:rFonts w:eastAsiaTheme="minorHAnsi"/>
      <w:lang w:eastAsia="en-US"/>
    </w:rPr>
  </w:style>
  <w:style w:type="character" w:customStyle="1" w:styleId="Textoindependiente2Car">
    <w:name w:val="Texto independiente 2 Car"/>
    <w:basedOn w:val="Fuentedeprrafopredeter"/>
    <w:link w:val="Textoindependiente2"/>
    <w:uiPriority w:val="99"/>
    <w:semiHidden/>
    <w:rsid w:val="00916EAA"/>
    <w:rPr>
      <w:rFonts w:eastAsiaTheme="minorHAnsi"/>
      <w:lang w:eastAsia="en-US"/>
    </w:rPr>
  </w:style>
  <w:style w:type="paragraph" w:customStyle="1" w:styleId="Estilo1">
    <w:name w:val="Estilo1"/>
    <w:basedOn w:val="Normal"/>
    <w:rsid w:val="00916EAA"/>
    <w:pPr>
      <w:spacing w:after="0" w:line="240" w:lineRule="auto"/>
    </w:pPr>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semiHidden/>
    <w:unhideWhenUsed/>
    <w:rsid w:val="00ED697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D697F"/>
    <w:rPr>
      <w:sz w:val="16"/>
      <w:szCs w:val="16"/>
    </w:rPr>
  </w:style>
</w:styles>
</file>

<file path=word/webSettings.xml><?xml version="1.0" encoding="utf-8"?>
<w:webSettings xmlns:r="http://schemas.openxmlformats.org/officeDocument/2006/relationships" xmlns:w="http://schemas.openxmlformats.org/wordprocessingml/2006/main">
  <w:divs>
    <w:div w:id="104539023">
      <w:bodyDiv w:val="1"/>
      <w:marLeft w:val="0"/>
      <w:marRight w:val="0"/>
      <w:marTop w:val="0"/>
      <w:marBottom w:val="0"/>
      <w:divBdr>
        <w:top w:val="none" w:sz="0" w:space="0" w:color="auto"/>
        <w:left w:val="none" w:sz="0" w:space="0" w:color="auto"/>
        <w:bottom w:val="none" w:sz="0" w:space="0" w:color="auto"/>
        <w:right w:val="none" w:sz="0" w:space="0" w:color="auto"/>
      </w:divBdr>
    </w:div>
    <w:div w:id="216087663">
      <w:bodyDiv w:val="1"/>
      <w:marLeft w:val="0"/>
      <w:marRight w:val="0"/>
      <w:marTop w:val="0"/>
      <w:marBottom w:val="0"/>
      <w:divBdr>
        <w:top w:val="none" w:sz="0" w:space="0" w:color="auto"/>
        <w:left w:val="none" w:sz="0" w:space="0" w:color="auto"/>
        <w:bottom w:val="none" w:sz="0" w:space="0" w:color="auto"/>
        <w:right w:val="none" w:sz="0" w:space="0" w:color="auto"/>
      </w:divBdr>
    </w:div>
    <w:div w:id="47056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te.gob.mx/colecciones/sentencias/html/SUP/2002/RAP/SUP-RAP-00043-2002.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rtal.te.gob.mx/colecciones/sentencias/html/SUP/2001/RAP/SUP-RAP-00022-2001.htm" TargetMode="External"/><Relationship Id="rId4" Type="http://schemas.openxmlformats.org/officeDocument/2006/relationships/settings" Target="settings.xml"/><Relationship Id="rId9" Type="http://schemas.openxmlformats.org/officeDocument/2006/relationships/hyperlink" Target="http://portal.te.gob.mx/colecciones/sentencias/html/SUP/2001/RAP/SUP-RAP-00019-2001.htm" TargetMode="Externa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3BF6C-E0AB-4AF7-8E45-B1051CEC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65</Pages>
  <Words>37271</Words>
  <Characters>204993</Characters>
  <Application>Microsoft Office Word</Application>
  <DocSecurity>0</DocSecurity>
  <Lines>1708</Lines>
  <Paragraphs>483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semilla</cp:lastModifiedBy>
  <cp:revision>41</cp:revision>
  <cp:lastPrinted>2013-09-24T15:12:00Z</cp:lastPrinted>
  <dcterms:created xsi:type="dcterms:W3CDTF">2013-09-07T19:47:00Z</dcterms:created>
  <dcterms:modified xsi:type="dcterms:W3CDTF">2013-09-24T20:07:00Z</dcterms:modified>
</cp:coreProperties>
</file>