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0E4" w:rsidRPr="00F07DBA" w:rsidRDefault="00A84ADE" w:rsidP="004F3584">
      <w:pPr>
        <w:pStyle w:val="Sinespaciado"/>
        <w:tabs>
          <w:tab w:val="right" w:leader="hyphen" w:pos="9214"/>
        </w:tabs>
        <w:jc w:val="both"/>
        <w:rPr>
          <w:rFonts w:ascii="Arial" w:hAnsi="Arial" w:cs="Arial"/>
          <w:sz w:val="24"/>
          <w:szCs w:val="24"/>
        </w:rPr>
      </w:pPr>
      <w:r>
        <w:rPr>
          <w:rFonts w:ascii="Arial" w:hAnsi="Arial" w:cs="Arial"/>
          <w:b/>
          <w:sz w:val="24"/>
          <w:szCs w:val="24"/>
        </w:rPr>
        <w:t>---</w:t>
      </w:r>
      <w:r w:rsidR="008930E4" w:rsidRPr="00F07DBA">
        <w:rPr>
          <w:rFonts w:ascii="Arial" w:hAnsi="Arial" w:cs="Arial"/>
          <w:b/>
          <w:sz w:val="24"/>
          <w:szCs w:val="24"/>
        </w:rPr>
        <w:t>ACUERD</w:t>
      </w:r>
      <w:r w:rsidR="00F86217" w:rsidRPr="00F07DBA">
        <w:rPr>
          <w:rFonts w:ascii="Arial" w:hAnsi="Arial" w:cs="Arial"/>
          <w:b/>
          <w:sz w:val="24"/>
          <w:szCs w:val="24"/>
        </w:rPr>
        <w:t>O</w:t>
      </w:r>
      <w:r w:rsidR="008930E4" w:rsidRPr="00F07DBA">
        <w:rPr>
          <w:rFonts w:ascii="Arial" w:hAnsi="Arial" w:cs="Arial"/>
          <w:b/>
          <w:sz w:val="24"/>
          <w:szCs w:val="24"/>
        </w:rPr>
        <w:t xml:space="preserve"> DEL CONSEJO ESTATAL ELECTORAL, SOBRE MODIFICACIONES A LOS ESTATUTOS DEL PARTIDO SINALOENSE</w:t>
      </w:r>
      <w:r w:rsidR="008930E4" w:rsidRPr="00F07DBA">
        <w:rPr>
          <w:rFonts w:ascii="Arial" w:hAnsi="Arial" w:cs="Arial"/>
          <w:sz w:val="24"/>
          <w:szCs w:val="24"/>
        </w:rPr>
        <w:t>.</w:t>
      </w:r>
      <w:r w:rsidR="00B46C4D" w:rsidRPr="00F07DBA">
        <w:rPr>
          <w:rFonts w:ascii="Arial" w:hAnsi="Arial" w:cs="Arial"/>
          <w:sz w:val="24"/>
          <w:szCs w:val="24"/>
        </w:rPr>
        <w:tab/>
      </w:r>
    </w:p>
    <w:p w:rsidR="008930E4" w:rsidRPr="00F07DBA" w:rsidRDefault="008930E4" w:rsidP="004F3584">
      <w:pPr>
        <w:pStyle w:val="Sinespaciado"/>
        <w:tabs>
          <w:tab w:val="right" w:leader="hyphen" w:pos="9214"/>
        </w:tabs>
        <w:jc w:val="both"/>
        <w:rPr>
          <w:rFonts w:ascii="Arial" w:hAnsi="Arial" w:cs="Arial"/>
          <w:sz w:val="24"/>
          <w:szCs w:val="24"/>
        </w:rPr>
      </w:pPr>
    </w:p>
    <w:p w:rsidR="00A96FF2" w:rsidRPr="00F07DBA" w:rsidRDefault="001E6AB6"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---Culiacán Rosales, Sinaloa a doce</w:t>
      </w:r>
      <w:r w:rsidR="00A96FF2" w:rsidRPr="00F07DBA">
        <w:rPr>
          <w:rFonts w:ascii="Arial" w:hAnsi="Arial" w:cs="Arial"/>
          <w:sz w:val="24"/>
          <w:szCs w:val="24"/>
        </w:rPr>
        <w:t xml:space="preserve"> de </w:t>
      </w:r>
      <w:r w:rsidRPr="00F07DBA">
        <w:rPr>
          <w:rFonts w:ascii="Arial" w:hAnsi="Arial" w:cs="Arial"/>
          <w:sz w:val="24"/>
          <w:szCs w:val="24"/>
        </w:rPr>
        <w:t>abril</w:t>
      </w:r>
      <w:r w:rsidR="00A96FF2" w:rsidRPr="00F07DBA">
        <w:rPr>
          <w:rFonts w:ascii="Arial" w:hAnsi="Arial" w:cs="Arial"/>
          <w:sz w:val="24"/>
          <w:szCs w:val="24"/>
        </w:rPr>
        <w:t xml:space="preserve"> de dos mil trece</w:t>
      </w:r>
      <w:r w:rsidR="00A96FF2" w:rsidRPr="00F07DBA">
        <w:rPr>
          <w:rFonts w:ascii="Arial" w:hAnsi="Arial" w:cs="Arial"/>
          <w:sz w:val="24"/>
          <w:szCs w:val="24"/>
        </w:rPr>
        <w:tab/>
      </w:r>
    </w:p>
    <w:p w:rsidR="00A96FF2" w:rsidRPr="00F07DBA" w:rsidRDefault="00A96FF2" w:rsidP="004F3584">
      <w:pPr>
        <w:pStyle w:val="Sinespaciado"/>
        <w:tabs>
          <w:tab w:val="right" w:leader="hyphen" w:pos="9214"/>
        </w:tabs>
        <w:jc w:val="both"/>
        <w:rPr>
          <w:rFonts w:ascii="Arial" w:hAnsi="Arial" w:cs="Arial"/>
          <w:sz w:val="24"/>
          <w:szCs w:val="24"/>
        </w:rPr>
      </w:pPr>
    </w:p>
    <w:p w:rsidR="00A96FF2" w:rsidRPr="00F07DBA" w:rsidRDefault="00A96FF2"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---VISTO para acuerdo el oficio JURIDICOPAS/019/2013, dirigido a la Presidencia del Consejo Estatal Electoral y recibido por este órgano electoral el 15 de m</w:t>
      </w:r>
      <w:r w:rsidR="00E62998" w:rsidRPr="00F07DBA">
        <w:rPr>
          <w:rFonts w:ascii="Arial" w:hAnsi="Arial" w:cs="Arial"/>
          <w:sz w:val="24"/>
          <w:szCs w:val="24"/>
        </w:rPr>
        <w:t>arzo de 2013, signado por el M.C.</w:t>
      </w:r>
      <w:r w:rsidRPr="00F07DBA">
        <w:rPr>
          <w:rFonts w:ascii="Arial" w:hAnsi="Arial" w:cs="Arial"/>
          <w:sz w:val="24"/>
          <w:szCs w:val="24"/>
        </w:rPr>
        <w:t xml:space="preserve"> Héctor </w:t>
      </w:r>
      <w:proofErr w:type="spellStart"/>
      <w:r w:rsidRPr="00F07DBA">
        <w:rPr>
          <w:rFonts w:ascii="Arial" w:hAnsi="Arial" w:cs="Arial"/>
          <w:sz w:val="24"/>
          <w:szCs w:val="24"/>
        </w:rPr>
        <w:t>Melesio</w:t>
      </w:r>
      <w:proofErr w:type="spellEnd"/>
      <w:r w:rsidRPr="00F07DBA">
        <w:rPr>
          <w:rFonts w:ascii="Arial" w:hAnsi="Arial" w:cs="Arial"/>
          <w:sz w:val="24"/>
          <w:szCs w:val="24"/>
        </w:rPr>
        <w:t xml:space="preserve"> </w:t>
      </w:r>
      <w:proofErr w:type="spellStart"/>
      <w:r w:rsidRPr="00F07DBA">
        <w:rPr>
          <w:rFonts w:ascii="Arial" w:hAnsi="Arial" w:cs="Arial"/>
          <w:sz w:val="24"/>
          <w:szCs w:val="24"/>
        </w:rPr>
        <w:t>Cuén</w:t>
      </w:r>
      <w:proofErr w:type="spellEnd"/>
      <w:r w:rsidRPr="00F07DBA">
        <w:rPr>
          <w:rFonts w:ascii="Arial" w:hAnsi="Arial" w:cs="Arial"/>
          <w:sz w:val="24"/>
          <w:szCs w:val="24"/>
        </w:rPr>
        <w:t xml:space="preserve"> Ojeda, en su calidad de Presidente del Comité Directivo Estatal del Partido Sinaloense, mediante el cual notifica a la autoridad electoral de diversas reformas</w:t>
      </w:r>
      <w:r w:rsidR="00C51C28" w:rsidRPr="00F07DBA">
        <w:rPr>
          <w:rFonts w:ascii="Arial" w:hAnsi="Arial" w:cs="Arial"/>
          <w:sz w:val="24"/>
          <w:szCs w:val="24"/>
        </w:rPr>
        <w:t xml:space="preserve"> y adiciones</w:t>
      </w:r>
      <w:r w:rsidRPr="00F07DBA">
        <w:rPr>
          <w:rFonts w:ascii="Arial" w:hAnsi="Arial" w:cs="Arial"/>
          <w:sz w:val="24"/>
          <w:szCs w:val="24"/>
        </w:rPr>
        <w:t xml:space="preserve"> a sus Estatutos, aprobadas por la Asamblea Estatal Extraordinaria del</w:t>
      </w:r>
      <w:r w:rsidR="0051500D" w:rsidRPr="00F07DBA">
        <w:rPr>
          <w:rFonts w:ascii="Arial" w:hAnsi="Arial" w:cs="Arial"/>
          <w:sz w:val="24"/>
          <w:szCs w:val="24"/>
        </w:rPr>
        <w:t xml:space="preserve"> Partido Sinaloense, que se llevó</w:t>
      </w:r>
      <w:r w:rsidRPr="00F07DBA">
        <w:rPr>
          <w:rFonts w:ascii="Arial" w:hAnsi="Arial" w:cs="Arial"/>
          <w:sz w:val="24"/>
          <w:szCs w:val="24"/>
        </w:rPr>
        <w:t xml:space="preserve"> a cabo el nueve de marzo</w:t>
      </w:r>
      <w:r w:rsidR="007B68AA" w:rsidRPr="00F07DBA">
        <w:rPr>
          <w:rFonts w:ascii="Arial" w:hAnsi="Arial" w:cs="Arial"/>
          <w:sz w:val="24"/>
          <w:szCs w:val="24"/>
        </w:rPr>
        <w:t xml:space="preserve"> del año en curso; y</w:t>
      </w:r>
      <w:r w:rsidRPr="00F07DBA">
        <w:rPr>
          <w:rFonts w:ascii="Arial" w:hAnsi="Arial" w:cs="Arial"/>
          <w:sz w:val="24"/>
          <w:szCs w:val="24"/>
        </w:rPr>
        <w:tab/>
      </w:r>
    </w:p>
    <w:p w:rsidR="00A96FF2" w:rsidRPr="00F07DBA" w:rsidRDefault="00A96FF2" w:rsidP="004F3584">
      <w:pPr>
        <w:pStyle w:val="Sinespaciado"/>
        <w:tabs>
          <w:tab w:val="right" w:leader="hyphen" w:pos="9214"/>
        </w:tabs>
        <w:jc w:val="both"/>
        <w:rPr>
          <w:rFonts w:ascii="Arial" w:hAnsi="Arial" w:cs="Arial"/>
          <w:sz w:val="24"/>
          <w:szCs w:val="24"/>
        </w:rPr>
      </w:pPr>
    </w:p>
    <w:p w:rsidR="008930E4" w:rsidRPr="00F07DBA" w:rsidRDefault="00B46C4D" w:rsidP="004F3584">
      <w:pPr>
        <w:pStyle w:val="Sinespaciado"/>
        <w:tabs>
          <w:tab w:val="right" w:leader="hyphen" w:pos="9214"/>
        </w:tabs>
        <w:jc w:val="center"/>
        <w:rPr>
          <w:rFonts w:ascii="Arial" w:hAnsi="Arial" w:cs="Arial"/>
          <w:sz w:val="24"/>
          <w:szCs w:val="24"/>
        </w:rPr>
      </w:pPr>
      <w:r w:rsidRPr="00F07DBA">
        <w:rPr>
          <w:rFonts w:ascii="Arial" w:hAnsi="Arial" w:cs="Arial"/>
          <w:sz w:val="24"/>
          <w:szCs w:val="24"/>
        </w:rPr>
        <w:t>----------------------------------------</w:t>
      </w:r>
      <w:r w:rsidR="00835F42">
        <w:rPr>
          <w:rFonts w:ascii="Arial" w:hAnsi="Arial" w:cs="Arial"/>
          <w:sz w:val="24"/>
          <w:szCs w:val="24"/>
        </w:rPr>
        <w:t>---</w:t>
      </w:r>
      <w:r w:rsidRPr="00F07DBA">
        <w:rPr>
          <w:rFonts w:ascii="Arial" w:hAnsi="Arial" w:cs="Arial"/>
          <w:sz w:val="24"/>
          <w:szCs w:val="24"/>
        </w:rPr>
        <w:t>--</w:t>
      </w:r>
      <w:r w:rsidR="007B68AA" w:rsidRPr="00F07DBA">
        <w:rPr>
          <w:rFonts w:ascii="Arial" w:hAnsi="Arial" w:cs="Arial"/>
          <w:b/>
          <w:sz w:val="24"/>
          <w:szCs w:val="24"/>
        </w:rPr>
        <w:t>RESULTANDO</w:t>
      </w:r>
      <w:r w:rsidRPr="00F07DBA">
        <w:rPr>
          <w:rFonts w:ascii="Arial" w:hAnsi="Arial" w:cs="Arial"/>
          <w:sz w:val="24"/>
          <w:szCs w:val="24"/>
        </w:rPr>
        <w:tab/>
      </w:r>
    </w:p>
    <w:p w:rsidR="008930E4" w:rsidRPr="00F07DBA" w:rsidRDefault="008930E4" w:rsidP="004F3584">
      <w:pPr>
        <w:pStyle w:val="Sinespaciado"/>
        <w:tabs>
          <w:tab w:val="right" w:leader="hyphen" w:pos="9214"/>
        </w:tabs>
        <w:jc w:val="both"/>
        <w:rPr>
          <w:rFonts w:ascii="Arial" w:hAnsi="Arial" w:cs="Arial"/>
          <w:sz w:val="24"/>
          <w:szCs w:val="24"/>
        </w:rPr>
      </w:pPr>
    </w:p>
    <w:p w:rsidR="00C51C28" w:rsidRPr="00F07DBA" w:rsidRDefault="00C51C28" w:rsidP="00F07DBA">
      <w:pPr>
        <w:pStyle w:val="Sinespaciado"/>
        <w:tabs>
          <w:tab w:val="right" w:leader="hyphen" w:pos="9214"/>
        </w:tabs>
        <w:jc w:val="both"/>
        <w:rPr>
          <w:rFonts w:ascii="Arial" w:hAnsi="Arial" w:cs="Arial"/>
          <w:sz w:val="24"/>
          <w:szCs w:val="24"/>
        </w:rPr>
      </w:pPr>
      <w:r w:rsidRPr="00F07DBA">
        <w:rPr>
          <w:rFonts w:ascii="Arial" w:hAnsi="Arial" w:cs="Arial"/>
          <w:sz w:val="24"/>
          <w:szCs w:val="24"/>
        </w:rPr>
        <w:t>---I.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F07DBA" w:rsidRPr="00F07DBA">
        <w:rPr>
          <w:rFonts w:ascii="Arial" w:hAnsi="Arial" w:cs="Arial"/>
          <w:sz w:val="24"/>
          <w:szCs w:val="24"/>
        </w:rPr>
        <w:tab/>
      </w:r>
    </w:p>
    <w:p w:rsidR="00F07DBA" w:rsidRPr="00F07DBA" w:rsidRDefault="00F07DBA" w:rsidP="00F07DBA">
      <w:pPr>
        <w:pStyle w:val="Sinespaciado"/>
        <w:tabs>
          <w:tab w:val="right" w:leader="hyphen" w:pos="9214"/>
        </w:tabs>
        <w:jc w:val="both"/>
        <w:rPr>
          <w:rFonts w:ascii="Arial" w:hAnsi="Arial" w:cs="Arial"/>
          <w:sz w:val="24"/>
          <w:szCs w:val="24"/>
        </w:rPr>
      </w:pPr>
    </w:p>
    <w:p w:rsidR="00C51C28" w:rsidRPr="00F07DBA" w:rsidRDefault="00C51C28" w:rsidP="00F07DBA">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---II.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F07DBA" w:rsidRPr="00F07DBA">
        <w:rPr>
          <w:rFonts w:ascii="Arial" w:hAnsi="Arial" w:cs="Arial"/>
          <w:sz w:val="24"/>
          <w:szCs w:val="24"/>
        </w:rPr>
        <w:tab/>
      </w:r>
    </w:p>
    <w:p w:rsidR="00F07DBA" w:rsidRPr="00F07DBA" w:rsidRDefault="00F07DBA" w:rsidP="00F07DBA">
      <w:pPr>
        <w:pStyle w:val="Sinespaciado"/>
        <w:tabs>
          <w:tab w:val="right" w:leader="hyphen" w:pos="9214"/>
        </w:tabs>
        <w:jc w:val="both"/>
        <w:rPr>
          <w:rFonts w:ascii="Arial" w:hAnsi="Arial" w:cs="Arial"/>
          <w:sz w:val="24"/>
          <w:szCs w:val="24"/>
        </w:rPr>
      </w:pPr>
    </w:p>
    <w:p w:rsidR="00C51C28" w:rsidRPr="00F07DBA" w:rsidRDefault="00C51C28" w:rsidP="00F07DBA">
      <w:pPr>
        <w:pStyle w:val="Sinespaciado"/>
        <w:tabs>
          <w:tab w:val="right" w:leader="hyphen" w:pos="9214"/>
        </w:tabs>
        <w:jc w:val="both"/>
        <w:rPr>
          <w:rFonts w:ascii="Arial" w:hAnsi="Arial" w:cs="Arial"/>
          <w:sz w:val="24"/>
          <w:szCs w:val="24"/>
        </w:rPr>
      </w:pPr>
      <w:r w:rsidRPr="00F07DBA">
        <w:rPr>
          <w:rFonts w:ascii="Arial" w:hAnsi="Arial" w:cs="Arial"/>
          <w:sz w:val="24"/>
          <w:szCs w:val="24"/>
        </w:rPr>
        <w:t>---III. El artículo 68 del Reglamento Interior del Consejo Estatal Electoral prevé que para el funcionamiento de este órgano administrativo electoral se apoyará, entre otras comisiones, de la Comisión de Organización y Vigilancia Electoral.</w:t>
      </w:r>
      <w:r w:rsidR="00F07DBA" w:rsidRPr="00F07DBA">
        <w:rPr>
          <w:rFonts w:ascii="Arial" w:hAnsi="Arial" w:cs="Arial"/>
          <w:sz w:val="24"/>
          <w:szCs w:val="24"/>
        </w:rPr>
        <w:tab/>
      </w:r>
    </w:p>
    <w:p w:rsidR="00F07DBA" w:rsidRPr="00F07DBA" w:rsidRDefault="00F07DBA" w:rsidP="00F07DBA">
      <w:pPr>
        <w:pStyle w:val="Sinespaciado"/>
        <w:tabs>
          <w:tab w:val="right" w:leader="hyphen" w:pos="9214"/>
        </w:tabs>
        <w:jc w:val="both"/>
        <w:rPr>
          <w:rFonts w:ascii="Arial" w:hAnsi="Arial" w:cs="Arial"/>
          <w:sz w:val="24"/>
          <w:szCs w:val="24"/>
        </w:rPr>
      </w:pPr>
    </w:p>
    <w:p w:rsidR="00C51C28" w:rsidRPr="00F07DBA" w:rsidRDefault="00C51C28" w:rsidP="00F07DBA">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---IV.- El Pleno del Consejo Estatal Electoral mediante Acuerdo EXT/01/002, de fecha 11 de enero del año en curso, designó a los CC. </w:t>
      </w:r>
      <w:proofErr w:type="spellStart"/>
      <w:r w:rsidRPr="00F07DBA">
        <w:rPr>
          <w:rFonts w:ascii="Arial" w:hAnsi="Arial" w:cs="Arial"/>
          <w:sz w:val="24"/>
          <w:szCs w:val="24"/>
        </w:rPr>
        <w:t>Lics</w:t>
      </w:r>
      <w:proofErr w:type="spellEnd"/>
      <w:r w:rsidRPr="00F07DBA">
        <w:rPr>
          <w:rFonts w:ascii="Arial" w:hAnsi="Arial" w:cs="Arial"/>
          <w:sz w:val="24"/>
          <w:szCs w:val="24"/>
        </w:rPr>
        <w:t xml:space="preserve">. Karla Gabriela Peraza Zazueta, Enrique Ibarra Calderón y Rodrigo Borbón Contreras, integrantes de la Comisión de Prerrogativas y Partidos Políticos, siendo el último de los citados el Titular de dicha Comisión. </w:t>
      </w:r>
      <w:r w:rsidR="00F07DBA" w:rsidRPr="00F07DBA">
        <w:rPr>
          <w:rFonts w:ascii="Arial" w:hAnsi="Arial" w:cs="Arial"/>
          <w:sz w:val="24"/>
          <w:szCs w:val="24"/>
        </w:rPr>
        <w:tab/>
      </w:r>
    </w:p>
    <w:p w:rsidR="00F07DBA" w:rsidRPr="00F07DBA" w:rsidRDefault="00F07DBA" w:rsidP="00F07DBA">
      <w:pPr>
        <w:pStyle w:val="Sinespaciado"/>
        <w:tabs>
          <w:tab w:val="right" w:leader="hyphen" w:pos="9214"/>
        </w:tabs>
        <w:jc w:val="both"/>
        <w:rPr>
          <w:rFonts w:ascii="Arial" w:hAnsi="Arial" w:cs="Arial"/>
          <w:sz w:val="24"/>
          <w:szCs w:val="24"/>
        </w:rPr>
      </w:pPr>
    </w:p>
    <w:p w:rsidR="00C51C28" w:rsidRPr="00F07DBA" w:rsidRDefault="00C51C28" w:rsidP="00F07DBA">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---V. En fecha 16 de enero de 2013, el Pleno del Consejo Estatal Electoral celebró Sesión Especial donde se instaló formalmente el Consejo Estatal Electoral. </w:t>
      </w:r>
      <w:r w:rsidR="00F07DBA" w:rsidRPr="00F07DBA">
        <w:rPr>
          <w:rFonts w:ascii="Arial" w:hAnsi="Arial" w:cs="Arial"/>
          <w:sz w:val="24"/>
          <w:szCs w:val="24"/>
        </w:rPr>
        <w:tab/>
      </w:r>
    </w:p>
    <w:p w:rsidR="00F07DBA" w:rsidRPr="00F07DBA" w:rsidRDefault="00F07DBA" w:rsidP="004F3584">
      <w:pPr>
        <w:pStyle w:val="Sinespaciado"/>
        <w:tabs>
          <w:tab w:val="right" w:leader="hyphen" w:pos="9214"/>
        </w:tabs>
        <w:jc w:val="both"/>
        <w:rPr>
          <w:rFonts w:ascii="Arial" w:hAnsi="Arial" w:cs="Arial"/>
          <w:sz w:val="24"/>
          <w:szCs w:val="24"/>
        </w:rPr>
      </w:pPr>
    </w:p>
    <w:p w:rsidR="00744083" w:rsidRPr="00F07DBA" w:rsidRDefault="00B46C4D"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lastRenderedPageBreak/>
        <w:t>---</w:t>
      </w:r>
      <w:r w:rsidR="00C51C28" w:rsidRPr="00F07DBA">
        <w:rPr>
          <w:rFonts w:ascii="Arial" w:hAnsi="Arial" w:cs="Arial"/>
          <w:sz w:val="24"/>
          <w:szCs w:val="24"/>
        </w:rPr>
        <w:t>V</w:t>
      </w:r>
      <w:r w:rsidR="008930E4" w:rsidRPr="00F07DBA">
        <w:rPr>
          <w:rFonts w:ascii="Arial" w:hAnsi="Arial" w:cs="Arial"/>
          <w:sz w:val="24"/>
          <w:szCs w:val="24"/>
        </w:rPr>
        <w:t xml:space="preserve">I. </w:t>
      </w:r>
      <w:r w:rsidR="00744083" w:rsidRPr="00F07DBA">
        <w:rPr>
          <w:rFonts w:ascii="Arial" w:hAnsi="Arial" w:cs="Arial"/>
          <w:sz w:val="24"/>
          <w:szCs w:val="24"/>
        </w:rPr>
        <w:t>E</w:t>
      </w:r>
      <w:r w:rsidR="008930E4" w:rsidRPr="00F07DBA">
        <w:rPr>
          <w:rFonts w:ascii="Arial" w:hAnsi="Arial" w:cs="Arial"/>
          <w:sz w:val="24"/>
          <w:szCs w:val="24"/>
        </w:rPr>
        <w:t xml:space="preserve">l Partido Sinaloense </w:t>
      </w:r>
      <w:r w:rsidR="00744083" w:rsidRPr="00F07DBA">
        <w:rPr>
          <w:rFonts w:ascii="Arial" w:hAnsi="Arial" w:cs="Arial"/>
          <w:sz w:val="24"/>
          <w:szCs w:val="24"/>
        </w:rPr>
        <w:t>es un partido político estatal legalmente constituido en términos de lo dispuesto en el Capítulo III del Título Tercero de la Ley Electoral del Estado de Sinaloa, como se comprueba con el Acuerdo número EXT/01/003 aprobada en sesión extraordinaria del pleno del Consejo Estatal Electoral, celebrada el</w:t>
      </w:r>
      <w:r w:rsidR="00835F42">
        <w:rPr>
          <w:rFonts w:ascii="Arial" w:hAnsi="Arial" w:cs="Arial"/>
          <w:sz w:val="24"/>
          <w:szCs w:val="24"/>
        </w:rPr>
        <w:t xml:space="preserve"> </w:t>
      </w:r>
      <w:r w:rsidR="00744083" w:rsidRPr="00F07DBA">
        <w:rPr>
          <w:rFonts w:ascii="Arial" w:hAnsi="Arial" w:cs="Arial"/>
          <w:sz w:val="24"/>
          <w:szCs w:val="24"/>
        </w:rPr>
        <w:t xml:space="preserve">concede el 14(catorce) de agosto de 2012 (dos mil doce), publicado en el periódico oficial “El Estado de Sinaloa” el día 17 (diecisiete) del mismo mes y año, mediante el cual se otorgó el registro correspondiente; y con el </w:t>
      </w:r>
      <w:r w:rsidR="00196E15" w:rsidRPr="00F07DBA">
        <w:rPr>
          <w:rFonts w:ascii="Arial" w:hAnsi="Arial" w:cs="Arial"/>
          <w:sz w:val="24"/>
          <w:szCs w:val="24"/>
        </w:rPr>
        <w:t>acuerdo CP-006/2012 emitido el 14 (catorce) de septiembre de 2012 (dos mil doce) por la Comisión que funge entre procesos, relativo a la aprobación definitiva de sus Estatutos y al registro de la integración de su Comité Directivo Estatal.</w:t>
      </w:r>
      <w:r w:rsidR="00F07DBA" w:rsidRPr="00F07DBA">
        <w:rPr>
          <w:rFonts w:ascii="Arial" w:hAnsi="Arial" w:cs="Arial"/>
          <w:sz w:val="24"/>
          <w:szCs w:val="24"/>
        </w:rPr>
        <w:tab/>
      </w:r>
    </w:p>
    <w:p w:rsidR="00744083" w:rsidRPr="00F07DBA" w:rsidRDefault="00744083" w:rsidP="004F3584">
      <w:pPr>
        <w:pStyle w:val="Sinespaciado"/>
        <w:tabs>
          <w:tab w:val="right" w:leader="hyphen" w:pos="9214"/>
        </w:tabs>
        <w:jc w:val="both"/>
        <w:rPr>
          <w:rFonts w:ascii="Arial" w:hAnsi="Arial" w:cs="Arial"/>
          <w:sz w:val="24"/>
          <w:szCs w:val="24"/>
        </w:rPr>
      </w:pPr>
    </w:p>
    <w:p w:rsidR="008930E4" w:rsidRPr="00F07DBA" w:rsidRDefault="00B46C4D"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C51C28" w:rsidRPr="00F07DBA">
        <w:rPr>
          <w:rFonts w:ascii="Arial" w:hAnsi="Arial" w:cs="Arial"/>
          <w:sz w:val="24"/>
          <w:szCs w:val="24"/>
        </w:rPr>
        <w:t>V</w:t>
      </w:r>
      <w:r w:rsidR="00196E15" w:rsidRPr="00F07DBA">
        <w:rPr>
          <w:rFonts w:ascii="Arial" w:hAnsi="Arial" w:cs="Arial"/>
          <w:sz w:val="24"/>
          <w:szCs w:val="24"/>
        </w:rPr>
        <w:t>I</w:t>
      </w:r>
      <w:r w:rsidR="00B52F15" w:rsidRPr="00F07DBA">
        <w:rPr>
          <w:rFonts w:ascii="Arial" w:hAnsi="Arial" w:cs="Arial"/>
          <w:sz w:val="24"/>
          <w:szCs w:val="24"/>
        </w:rPr>
        <w:t xml:space="preserve">I. </w:t>
      </w:r>
      <w:r w:rsidR="00196E15" w:rsidRPr="00F07DBA">
        <w:rPr>
          <w:rFonts w:ascii="Arial" w:hAnsi="Arial" w:cs="Arial"/>
          <w:sz w:val="24"/>
          <w:szCs w:val="24"/>
        </w:rPr>
        <w:t>El 15 (</w:t>
      </w:r>
      <w:r w:rsidR="00B52F15" w:rsidRPr="00F07DBA">
        <w:rPr>
          <w:rFonts w:ascii="Arial" w:hAnsi="Arial" w:cs="Arial"/>
          <w:sz w:val="24"/>
          <w:szCs w:val="24"/>
        </w:rPr>
        <w:t>quince</w:t>
      </w:r>
      <w:r w:rsidR="00196E15" w:rsidRPr="00F07DBA">
        <w:rPr>
          <w:rFonts w:ascii="Arial" w:hAnsi="Arial" w:cs="Arial"/>
          <w:sz w:val="24"/>
          <w:szCs w:val="24"/>
        </w:rPr>
        <w:t>)</w:t>
      </w:r>
      <w:r w:rsidR="00B52F15" w:rsidRPr="00F07DBA">
        <w:rPr>
          <w:rFonts w:ascii="Arial" w:hAnsi="Arial" w:cs="Arial"/>
          <w:sz w:val="24"/>
          <w:szCs w:val="24"/>
        </w:rPr>
        <w:t xml:space="preserve"> de marzo de </w:t>
      </w:r>
      <w:r w:rsidR="00196E15" w:rsidRPr="00F07DBA">
        <w:rPr>
          <w:rFonts w:ascii="Arial" w:hAnsi="Arial" w:cs="Arial"/>
          <w:sz w:val="24"/>
          <w:szCs w:val="24"/>
        </w:rPr>
        <w:t>2013 (</w:t>
      </w:r>
      <w:r w:rsidR="00B52F15" w:rsidRPr="00F07DBA">
        <w:rPr>
          <w:rFonts w:ascii="Arial" w:hAnsi="Arial" w:cs="Arial"/>
          <w:sz w:val="24"/>
          <w:szCs w:val="24"/>
        </w:rPr>
        <w:t>dos mil trece</w:t>
      </w:r>
      <w:r w:rsidR="00196E15" w:rsidRPr="00F07DBA">
        <w:rPr>
          <w:rFonts w:ascii="Arial" w:hAnsi="Arial" w:cs="Arial"/>
          <w:sz w:val="24"/>
          <w:szCs w:val="24"/>
        </w:rPr>
        <w:t>), se recibió en la Secretaría General del Consejo Estatal Electoral</w:t>
      </w:r>
      <w:r w:rsidR="00B52F15" w:rsidRPr="00F07DBA">
        <w:rPr>
          <w:rFonts w:ascii="Arial" w:hAnsi="Arial" w:cs="Arial"/>
          <w:sz w:val="24"/>
          <w:szCs w:val="24"/>
        </w:rPr>
        <w:t xml:space="preserve">, </w:t>
      </w:r>
      <w:r w:rsidR="00196E15" w:rsidRPr="00F07DBA">
        <w:rPr>
          <w:rFonts w:ascii="Arial" w:hAnsi="Arial" w:cs="Arial"/>
          <w:sz w:val="24"/>
          <w:szCs w:val="24"/>
        </w:rPr>
        <w:t>escrito mediante el cual el Partido Sinaloense, por conducto</w:t>
      </w:r>
      <w:r w:rsidR="00835F42">
        <w:rPr>
          <w:rFonts w:ascii="Arial" w:hAnsi="Arial" w:cs="Arial"/>
          <w:sz w:val="24"/>
          <w:szCs w:val="24"/>
        </w:rPr>
        <w:t xml:space="preserve"> </w:t>
      </w:r>
      <w:r w:rsidR="00196E15" w:rsidRPr="00F07DBA">
        <w:rPr>
          <w:rFonts w:ascii="Arial" w:hAnsi="Arial" w:cs="Arial"/>
          <w:sz w:val="24"/>
          <w:szCs w:val="24"/>
        </w:rPr>
        <w:t xml:space="preserve">del </w:t>
      </w:r>
      <w:r w:rsidR="00B52F15" w:rsidRPr="00F07DBA">
        <w:rPr>
          <w:rFonts w:ascii="Arial" w:hAnsi="Arial" w:cs="Arial"/>
          <w:sz w:val="24"/>
          <w:szCs w:val="24"/>
        </w:rPr>
        <w:t>M</w:t>
      </w:r>
      <w:r w:rsidR="00E62998" w:rsidRPr="00F07DBA">
        <w:rPr>
          <w:rFonts w:ascii="Arial" w:hAnsi="Arial" w:cs="Arial"/>
          <w:sz w:val="24"/>
          <w:szCs w:val="24"/>
        </w:rPr>
        <w:t>.</w:t>
      </w:r>
      <w:r w:rsidR="00B52F15" w:rsidRPr="00F07DBA">
        <w:rPr>
          <w:rFonts w:ascii="Arial" w:hAnsi="Arial" w:cs="Arial"/>
          <w:sz w:val="24"/>
          <w:szCs w:val="24"/>
        </w:rPr>
        <w:t xml:space="preserve">C. Héctor </w:t>
      </w:r>
      <w:proofErr w:type="spellStart"/>
      <w:r w:rsidR="00B52F15" w:rsidRPr="00F07DBA">
        <w:rPr>
          <w:rFonts w:ascii="Arial" w:hAnsi="Arial" w:cs="Arial"/>
          <w:sz w:val="24"/>
          <w:szCs w:val="24"/>
        </w:rPr>
        <w:t>Mele</w:t>
      </w:r>
      <w:r w:rsidR="00196E15" w:rsidRPr="00F07DBA">
        <w:rPr>
          <w:rFonts w:ascii="Arial" w:hAnsi="Arial" w:cs="Arial"/>
          <w:sz w:val="24"/>
          <w:szCs w:val="24"/>
        </w:rPr>
        <w:t>s</w:t>
      </w:r>
      <w:r w:rsidR="00B52F15" w:rsidRPr="00F07DBA">
        <w:rPr>
          <w:rFonts w:ascii="Arial" w:hAnsi="Arial" w:cs="Arial"/>
          <w:sz w:val="24"/>
          <w:szCs w:val="24"/>
        </w:rPr>
        <w:t>io</w:t>
      </w:r>
      <w:proofErr w:type="spellEnd"/>
      <w:r w:rsidR="00B52F15" w:rsidRPr="00F07DBA">
        <w:rPr>
          <w:rFonts w:ascii="Arial" w:hAnsi="Arial" w:cs="Arial"/>
          <w:sz w:val="24"/>
          <w:szCs w:val="24"/>
        </w:rPr>
        <w:t xml:space="preserve"> </w:t>
      </w:r>
      <w:proofErr w:type="spellStart"/>
      <w:r w:rsidR="00B52F15" w:rsidRPr="00F07DBA">
        <w:rPr>
          <w:rFonts w:ascii="Arial" w:hAnsi="Arial" w:cs="Arial"/>
          <w:sz w:val="24"/>
          <w:szCs w:val="24"/>
        </w:rPr>
        <w:t>Cuén</w:t>
      </w:r>
      <w:proofErr w:type="spellEnd"/>
      <w:r w:rsidR="00B52F15" w:rsidRPr="00F07DBA">
        <w:rPr>
          <w:rFonts w:ascii="Arial" w:hAnsi="Arial" w:cs="Arial"/>
          <w:sz w:val="24"/>
          <w:szCs w:val="24"/>
        </w:rPr>
        <w:t xml:space="preserve"> Ojeda, en su calidad de </w:t>
      </w:r>
      <w:r w:rsidR="0051500D" w:rsidRPr="00F07DBA">
        <w:rPr>
          <w:rFonts w:ascii="Arial" w:hAnsi="Arial" w:cs="Arial"/>
          <w:sz w:val="24"/>
          <w:szCs w:val="24"/>
        </w:rPr>
        <w:t>P</w:t>
      </w:r>
      <w:r w:rsidR="00B52F15" w:rsidRPr="00F07DBA">
        <w:rPr>
          <w:rFonts w:ascii="Arial" w:hAnsi="Arial" w:cs="Arial"/>
          <w:sz w:val="24"/>
          <w:szCs w:val="24"/>
        </w:rPr>
        <w:t>residente del Comité Directivo Estatal</w:t>
      </w:r>
      <w:r w:rsidR="00196E15" w:rsidRPr="00F07DBA">
        <w:rPr>
          <w:rFonts w:ascii="Arial" w:hAnsi="Arial" w:cs="Arial"/>
          <w:sz w:val="24"/>
          <w:szCs w:val="24"/>
        </w:rPr>
        <w:t>,</w:t>
      </w:r>
      <w:r w:rsidR="00B52F15" w:rsidRPr="00F07DBA">
        <w:rPr>
          <w:rFonts w:ascii="Arial" w:hAnsi="Arial" w:cs="Arial"/>
          <w:sz w:val="24"/>
          <w:szCs w:val="24"/>
        </w:rPr>
        <w:t xml:space="preserve"> </w:t>
      </w:r>
      <w:r w:rsidR="00196E15" w:rsidRPr="00F07DBA">
        <w:rPr>
          <w:rFonts w:ascii="Arial" w:hAnsi="Arial" w:cs="Arial"/>
          <w:sz w:val="24"/>
          <w:szCs w:val="24"/>
        </w:rPr>
        <w:t>notificó la modificación de Estatutos</w:t>
      </w:r>
      <w:r w:rsidR="009266CA" w:rsidRPr="00F07DBA">
        <w:rPr>
          <w:rFonts w:ascii="Arial" w:hAnsi="Arial" w:cs="Arial"/>
          <w:sz w:val="24"/>
          <w:szCs w:val="24"/>
        </w:rPr>
        <w:t xml:space="preserve"> aprobada por la Asamblea Estatal Extraordinaria celebrada el nueve de marzo del presente año, para los efectos a que se contrae el artículo 30, </w:t>
      </w:r>
      <w:r w:rsidR="005D18D7" w:rsidRPr="00F07DBA">
        <w:rPr>
          <w:rFonts w:ascii="Arial" w:hAnsi="Arial" w:cs="Arial"/>
          <w:sz w:val="24"/>
          <w:szCs w:val="24"/>
        </w:rPr>
        <w:t xml:space="preserve">párrafo primero, </w:t>
      </w:r>
      <w:r w:rsidR="009266CA" w:rsidRPr="00F07DBA">
        <w:rPr>
          <w:rFonts w:ascii="Arial" w:hAnsi="Arial" w:cs="Arial"/>
          <w:sz w:val="24"/>
          <w:szCs w:val="24"/>
        </w:rPr>
        <w:t xml:space="preserve">fracción V in fine, de la Ley Electoral del Estado de Sinaloa; </w:t>
      </w:r>
      <w:r w:rsidR="004D4C20" w:rsidRPr="00F07DBA">
        <w:rPr>
          <w:rFonts w:ascii="Arial" w:hAnsi="Arial" w:cs="Arial"/>
          <w:sz w:val="24"/>
          <w:szCs w:val="24"/>
        </w:rPr>
        <w:t>y</w:t>
      </w:r>
      <w:r w:rsidR="009266CA" w:rsidRPr="00F07DBA">
        <w:rPr>
          <w:rFonts w:ascii="Arial" w:hAnsi="Arial" w:cs="Arial"/>
          <w:sz w:val="24"/>
          <w:szCs w:val="24"/>
        </w:rPr>
        <w:t xml:space="preserve"> </w:t>
      </w:r>
      <w:r w:rsidRPr="00F07DBA">
        <w:rPr>
          <w:rFonts w:ascii="Arial" w:hAnsi="Arial" w:cs="Arial"/>
          <w:sz w:val="24"/>
          <w:szCs w:val="24"/>
        </w:rPr>
        <w:tab/>
      </w:r>
    </w:p>
    <w:p w:rsidR="008930E4" w:rsidRPr="00F07DBA" w:rsidRDefault="008930E4" w:rsidP="004F3584">
      <w:pPr>
        <w:pStyle w:val="Sinespaciado"/>
        <w:tabs>
          <w:tab w:val="right" w:leader="hyphen" w:pos="9214"/>
        </w:tabs>
        <w:jc w:val="both"/>
        <w:rPr>
          <w:rFonts w:ascii="Arial" w:hAnsi="Arial" w:cs="Arial"/>
          <w:sz w:val="24"/>
          <w:szCs w:val="24"/>
        </w:rPr>
      </w:pPr>
    </w:p>
    <w:p w:rsidR="008930E4" w:rsidRPr="00F07DBA" w:rsidRDefault="00B46C4D" w:rsidP="004F3584">
      <w:pPr>
        <w:pStyle w:val="Sinespaciado"/>
        <w:tabs>
          <w:tab w:val="right" w:leader="hyphen" w:pos="9214"/>
        </w:tabs>
        <w:jc w:val="center"/>
        <w:rPr>
          <w:rFonts w:ascii="Arial" w:hAnsi="Arial" w:cs="Arial"/>
          <w:sz w:val="24"/>
          <w:szCs w:val="24"/>
        </w:rPr>
      </w:pPr>
      <w:r w:rsidRPr="00F07DBA">
        <w:rPr>
          <w:rFonts w:ascii="Arial" w:hAnsi="Arial" w:cs="Arial"/>
          <w:sz w:val="24"/>
          <w:szCs w:val="24"/>
        </w:rPr>
        <w:t>-----------------------------------------</w:t>
      </w:r>
      <w:r w:rsidR="008930E4" w:rsidRPr="00F07DBA">
        <w:rPr>
          <w:rFonts w:ascii="Arial" w:hAnsi="Arial" w:cs="Arial"/>
          <w:b/>
          <w:sz w:val="24"/>
          <w:szCs w:val="24"/>
        </w:rPr>
        <w:t>CONSIDERANDO</w:t>
      </w:r>
      <w:r w:rsidRPr="00F07DBA">
        <w:rPr>
          <w:rFonts w:ascii="Arial" w:hAnsi="Arial" w:cs="Arial"/>
          <w:sz w:val="24"/>
          <w:szCs w:val="24"/>
        </w:rPr>
        <w:tab/>
      </w:r>
    </w:p>
    <w:p w:rsidR="008930E4" w:rsidRPr="00F07DBA" w:rsidRDefault="008930E4" w:rsidP="004F3584">
      <w:pPr>
        <w:pStyle w:val="Sinespaciado"/>
        <w:tabs>
          <w:tab w:val="right" w:leader="hyphen" w:pos="9214"/>
        </w:tabs>
        <w:jc w:val="both"/>
        <w:rPr>
          <w:rFonts w:ascii="Arial" w:hAnsi="Arial" w:cs="Arial"/>
          <w:sz w:val="24"/>
          <w:szCs w:val="24"/>
        </w:rPr>
      </w:pPr>
    </w:p>
    <w:p w:rsidR="00C51C28" w:rsidRPr="00F07DBA" w:rsidRDefault="00C51C28" w:rsidP="00C51C28">
      <w:pPr>
        <w:autoSpaceDE w:val="0"/>
        <w:autoSpaceDN w:val="0"/>
        <w:adjustRightInd w:val="0"/>
        <w:spacing w:after="0" w:line="240" w:lineRule="auto"/>
        <w:jc w:val="both"/>
        <w:rPr>
          <w:rFonts w:ascii="Arial" w:hAnsi="Arial" w:cs="Arial"/>
          <w:sz w:val="24"/>
          <w:szCs w:val="24"/>
        </w:rPr>
      </w:pPr>
      <w:r w:rsidRPr="00F07DBA">
        <w:rPr>
          <w:rFonts w:ascii="Arial" w:hAnsi="Arial" w:cs="Arial"/>
          <w:bCs/>
          <w:sz w:val="24"/>
          <w:szCs w:val="24"/>
        </w:rPr>
        <w:t xml:space="preserve">---1.- El artículo 116, fracción </w:t>
      </w:r>
      <w:r w:rsidRPr="00F07DBA">
        <w:rPr>
          <w:rFonts w:ascii="Arial" w:hAnsi="Arial" w:cs="Arial"/>
          <w:sz w:val="24"/>
          <w:szCs w:val="24"/>
        </w:rPr>
        <w:t>IV, inciso c), de la Constitución Política de los Estados Unidos Mexicanos, en concordancia el artículo 15, primer párrafo, de la Constitución Política del Estado de Sinaloa, y el diverso 47, primer párrafo, fracciones I, II, III y IV, de la Ley Electoral del Estado de Sinaloa, establecen que la organización de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especifico, se integra por el Consejo Estatal Electoral.-------</w:t>
      </w:r>
    </w:p>
    <w:p w:rsidR="00C51C28" w:rsidRPr="00F07DBA" w:rsidRDefault="00C51C28" w:rsidP="00C51C28">
      <w:pPr>
        <w:autoSpaceDE w:val="0"/>
        <w:autoSpaceDN w:val="0"/>
        <w:adjustRightInd w:val="0"/>
        <w:spacing w:after="0" w:line="240" w:lineRule="auto"/>
        <w:jc w:val="both"/>
        <w:rPr>
          <w:rFonts w:ascii="Arial" w:hAnsi="Arial" w:cs="Arial"/>
          <w:sz w:val="24"/>
          <w:szCs w:val="24"/>
        </w:rPr>
      </w:pPr>
    </w:p>
    <w:p w:rsidR="00C51C28" w:rsidRPr="00F07DBA" w:rsidRDefault="00C51C28" w:rsidP="00C51C28">
      <w:pPr>
        <w:autoSpaceDE w:val="0"/>
        <w:autoSpaceDN w:val="0"/>
        <w:adjustRightInd w:val="0"/>
        <w:spacing w:after="0" w:line="240" w:lineRule="auto"/>
        <w:jc w:val="both"/>
        <w:rPr>
          <w:rFonts w:ascii="Arial" w:hAnsi="Arial" w:cs="Arial"/>
          <w:sz w:val="24"/>
          <w:szCs w:val="24"/>
        </w:rPr>
      </w:pPr>
      <w:r w:rsidRPr="00F07DBA">
        <w:rPr>
          <w:rFonts w:ascii="Arial" w:hAnsi="Arial" w:cs="Arial"/>
          <w:sz w:val="24"/>
          <w:szCs w:val="24"/>
        </w:rPr>
        <w:t>---2.- De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base a los principios de certeza, legalidad, independencia, imparcialidad y objetividad. ---------</w:t>
      </w:r>
    </w:p>
    <w:p w:rsidR="00C51C28" w:rsidRPr="00F07DBA" w:rsidRDefault="00C51C28" w:rsidP="00C51C28">
      <w:pPr>
        <w:autoSpaceDE w:val="0"/>
        <w:autoSpaceDN w:val="0"/>
        <w:adjustRightInd w:val="0"/>
        <w:spacing w:after="0" w:line="240" w:lineRule="auto"/>
        <w:jc w:val="both"/>
        <w:rPr>
          <w:rFonts w:ascii="Arial" w:hAnsi="Arial" w:cs="Arial"/>
          <w:bCs/>
          <w:sz w:val="24"/>
          <w:szCs w:val="24"/>
        </w:rPr>
      </w:pPr>
    </w:p>
    <w:p w:rsidR="00C51C28" w:rsidRPr="00F07DBA" w:rsidRDefault="00C51C28" w:rsidP="00C51C28">
      <w:pPr>
        <w:pStyle w:val="Sinespaciado"/>
        <w:tabs>
          <w:tab w:val="right" w:leader="hyphen" w:pos="9214"/>
        </w:tabs>
        <w:jc w:val="both"/>
        <w:rPr>
          <w:rFonts w:ascii="Arial" w:hAnsi="Arial" w:cs="Arial"/>
          <w:sz w:val="24"/>
          <w:szCs w:val="24"/>
        </w:rPr>
      </w:pPr>
      <w:r w:rsidRPr="00F07DBA">
        <w:rPr>
          <w:rFonts w:ascii="Arial" w:hAnsi="Arial" w:cs="Arial"/>
          <w:sz w:val="24"/>
          <w:szCs w:val="24"/>
        </w:rPr>
        <w:t>---3.- El artículo 47, segundo párrafo, de la Ley Electoral del Estado de Sinaloa, dispone que las autoridades electorales son responsables de aplicar y vigilar el cumplimiento de la citada ley y de las disposiciones constitucionales en materia electoral. ------------------------------------------------------------------------------------------------------</w:t>
      </w:r>
    </w:p>
    <w:p w:rsidR="00C51C28" w:rsidRPr="00F07DBA" w:rsidRDefault="00C51C28" w:rsidP="00C51C28">
      <w:pPr>
        <w:pStyle w:val="Sinespaciado"/>
        <w:tabs>
          <w:tab w:val="right" w:leader="hyphen" w:pos="9214"/>
        </w:tabs>
        <w:jc w:val="both"/>
        <w:rPr>
          <w:rFonts w:ascii="Arial" w:hAnsi="Arial" w:cs="Arial"/>
          <w:sz w:val="24"/>
          <w:szCs w:val="24"/>
        </w:rPr>
      </w:pPr>
    </w:p>
    <w:p w:rsidR="008930E4" w:rsidRPr="00F07DBA" w:rsidRDefault="00B46C4D"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C51C28" w:rsidRPr="00F07DBA">
        <w:rPr>
          <w:rFonts w:ascii="Arial" w:hAnsi="Arial" w:cs="Arial"/>
          <w:sz w:val="24"/>
          <w:szCs w:val="24"/>
        </w:rPr>
        <w:t>4</w:t>
      </w:r>
      <w:r w:rsidR="00CC3A61" w:rsidRPr="00F07DBA">
        <w:rPr>
          <w:rFonts w:ascii="Arial" w:hAnsi="Arial" w:cs="Arial"/>
          <w:sz w:val="24"/>
          <w:szCs w:val="24"/>
        </w:rPr>
        <w:t xml:space="preserve">.- </w:t>
      </w:r>
      <w:r w:rsidR="00C51C28" w:rsidRPr="00F07DBA">
        <w:rPr>
          <w:rFonts w:ascii="Arial" w:hAnsi="Arial" w:cs="Arial"/>
          <w:sz w:val="24"/>
          <w:szCs w:val="24"/>
        </w:rPr>
        <w:t xml:space="preserve">En </w:t>
      </w:r>
      <w:r w:rsidR="004D4C20" w:rsidRPr="00F07DBA">
        <w:rPr>
          <w:rFonts w:ascii="Arial" w:hAnsi="Arial" w:cs="Arial"/>
          <w:sz w:val="24"/>
          <w:szCs w:val="24"/>
        </w:rPr>
        <w:t xml:space="preserve">cumplimiento de lo dispuesto en el </w:t>
      </w:r>
      <w:r w:rsidR="00CC3A61" w:rsidRPr="00F07DBA">
        <w:rPr>
          <w:rFonts w:ascii="Arial" w:hAnsi="Arial" w:cs="Arial"/>
          <w:sz w:val="24"/>
          <w:szCs w:val="24"/>
        </w:rPr>
        <w:t>artículo</w:t>
      </w:r>
      <w:r w:rsidR="004D4C20" w:rsidRPr="00F07DBA">
        <w:rPr>
          <w:rFonts w:ascii="Arial" w:hAnsi="Arial" w:cs="Arial"/>
          <w:sz w:val="24"/>
          <w:szCs w:val="24"/>
        </w:rPr>
        <w:t xml:space="preserve"> 24, </w:t>
      </w:r>
      <w:r w:rsidR="00CC3A61" w:rsidRPr="00F07DBA">
        <w:rPr>
          <w:rFonts w:ascii="Arial" w:hAnsi="Arial" w:cs="Arial"/>
          <w:sz w:val="24"/>
          <w:szCs w:val="24"/>
        </w:rPr>
        <w:t>párrafo</w:t>
      </w:r>
      <w:r w:rsidR="004D4C20" w:rsidRPr="00F07DBA">
        <w:rPr>
          <w:rFonts w:ascii="Arial" w:hAnsi="Arial" w:cs="Arial"/>
          <w:sz w:val="24"/>
          <w:szCs w:val="24"/>
        </w:rPr>
        <w:t xml:space="preserve"> </w:t>
      </w:r>
      <w:r w:rsidR="00CC3A61" w:rsidRPr="00F07DBA">
        <w:rPr>
          <w:rFonts w:ascii="Arial" w:hAnsi="Arial" w:cs="Arial"/>
          <w:sz w:val="24"/>
          <w:szCs w:val="24"/>
        </w:rPr>
        <w:t>segundo</w:t>
      </w:r>
      <w:r w:rsidR="004D4C20" w:rsidRPr="00F07DBA">
        <w:rPr>
          <w:rFonts w:ascii="Arial" w:hAnsi="Arial" w:cs="Arial"/>
          <w:sz w:val="24"/>
          <w:szCs w:val="24"/>
        </w:rPr>
        <w:t xml:space="preserve">, </w:t>
      </w:r>
      <w:r w:rsidR="00CC3A61" w:rsidRPr="00F07DBA">
        <w:rPr>
          <w:rFonts w:ascii="Arial" w:hAnsi="Arial" w:cs="Arial"/>
          <w:sz w:val="24"/>
          <w:szCs w:val="24"/>
        </w:rPr>
        <w:t xml:space="preserve">de la Ley </w:t>
      </w:r>
      <w:r w:rsidR="00C51C28" w:rsidRPr="00F07DBA">
        <w:rPr>
          <w:rFonts w:ascii="Arial" w:hAnsi="Arial" w:cs="Arial"/>
          <w:sz w:val="24"/>
          <w:szCs w:val="24"/>
        </w:rPr>
        <w:t>Electoral del Estado de Sinaloa,</w:t>
      </w:r>
      <w:r w:rsidR="00CC3A61" w:rsidRPr="00F07DBA">
        <w:rPr>
          <w:rFonts w:ascii="Arial" w:hAnsi="Arial" w:cs="Arial"/>
          <w:sz w:val="24"/>
          <w:szCs w:val="24"/>
        </w:rPr>
        <w:t xml:space="preserve"> los Partidos Políticos</w:t>
      </w:r>
      <w:r w:rsidR="004D4C20" w:rsidRPr="00F07DBA">
        <w:rPr>
          <w:rFonts w:ascii="Arial" w:hAnsi="Arial" w:cs="Arial"/>
          <w:sz w:val="24"/>
          <w:szCs w:val="24"/>
        </w:rPr>
        <w:t xml:space="preserve"> </w:t>
      </w:r>
      <w:r w:rsidR="00CC3A61" w:rsidRPr="00F07DBA">
        <w:rPr>
          <w:rFonts w:ascii="Arial" w:hAnsi="Arial" w:cs="Arial"/>
          <w:sz w:val="24"/>
          <w:szCs w:val="24"/>
        </w:rPr>
        <w:t>deberán</w:t>
      </w:r>
      <w:r w:rsidR="004D4C20" w:rsidRPr="00F07DBA">
        <w:rPr>
          <w:rFonts w:ascii="Arial" w:hAnsi="Arial" w:cs="Arial"/>
          <w:sz w:val="24"/>
          <w:szCs w:val="24"/>
        </w:rPr>
        <w:t xml:space="preserve"> formular una </w:t>
      </w:r>
      <w:r w:rsidR="00CC3A61" w:rsidRPr="00F07DBA">
        <w:rPr>
          <w:rFonts w:ascii="Arial" w:hAnsi="Arial" w:cs="Arial"/>
          <w:sz w:val="24"/>
          <w:szCs w:val="24"/>
        </w:rPr>
        <w:t>Declaración</w:t>
      </w:r>
      <w:r w:rsidR="004D4C20" w:rsidRPr="00F07DBA">
        <w:rPr>
          <w:rFonts w:ascii="Arial" w:hAnsi="Arial" w:cs="Arial"/>
          <w:sz w:val="24"/>
          <w:szCs w:val="24"/>
        </w:rPr>
        <w:t xml:space="preserve"> de </w:t>
      </w:r>
      <w:r w:rsidR="00CC3A61" w:rsidRPr="00F07DBA">
        <w:rPr>
          <w:rFonts w:ascii="Arial" w:hAnsi="Arial" w:cs="Arial"/>
          <w:sz w:val="24"/>
          <w:szCs w:val="24"/>
        </w:rPr>
        <w:t>P</w:t>
      </w:r>
      <w:r w:rsidR="004D4C20" w:rsidRPr="00F07DBA">
        <w:rPr>
          <w:rFonts w:ascii="Arial" w:hAnsi="Arial" w:cs="Arial"/>
          <w:sz w:val="24"/>
          <w:szCs w:val="24"/>
        </w:rPr>
        <w:t xml:space="preserve">rincipios </w:t>
      </w:r>
      <w:r w:rsidR="00CC3A61" w:rsidRPr="00F07DBA">
        <w:rPr>
          <w:rFonts w:ascii="Arial" w:hAnsi="Arial" w:cs="Arial"/>
          <w:sz w:val="24"/>
          <w:szCs w:val="24"/>
        </w:rPr>
        <w:t>y en congruencia con ellos, su Programa de Acción y los E</w:t>
      </w:r>
      <w:r w:rsidR="004D4C20" w:rsidRPr="00F07DBA">
        <w:rPr>
          <w:rFonts w:ascii="Arial" w:hAnsi="Arial" w:cs="Arial"/>
          <w:sz w:val="24"/>
          <w:szCs w:val="24"/>
        </w:rPr>
        <w:t>statutos que normen sus actividades.</w:t>
      </w:r>
      <w:r w:rsidRPr="00F07DBA">
        <w:rPr>
          <w:rFonts w:ascii="Arial" w:hAnsi="Arial" w:cs="Arial"/>
          <w:sz w:val="24"/>
          <w:szCs w:val="24"/>
        </w:rPr>
        <w:tab/>
      </w:r>
    </w:p>
    <w:p w:rsidR="004D4C20" w:rsidRPr="00F07DBA" w:rsidRDefault="004D4C20" w:rsidP="004F3584">
      <w:pPr>
        <w:pStyle w:val="Sinespaciado"/>
        <w:tabs>
          <w:tab w:val="right" w:leader="hyphen" w:pos="9214"/>
        </w:tabs>
        <w:jc w:val="both"/>
        <w:rPr>
          <w:rFonts w:ascii="Arial" w:hAnsi="Arial" w:cs="Arial"/>
          <w:sz w:val="24"/>
          <w:szCs w:val="24"/>
        </w:rPr>
      </w:pPr>
    </w:p>
    <w:p w:rsidR="008930E4" w:rsidRPr="00F07DBA" w:rsidRDefault="00B46C4D"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C51C28" w:rsidRPr="00F07DBA">
        <w:rPr>
          <w:rFonts w:ascii="Arial" w:hAnsi="Arial" w:cs="Arial"/>
          <w:sz w:val="24"/>
          <w:szCs w:val="24"/>
        </w:rPr>
        <w:t>5</w:t>
      </w:r>
      <w:r w:rsidR="00CC3A61" w:rsidRPr="00F07DBA">
        <w:rPr>
          <w:rFonts w:ascii="Arial" w:hAnsi="Arial" w:cs="Arial"/>
          <w:sz w:val="24"/>
          <w:szCs w:val="24"/>
        </w:rPr>
        <w:t xml:space="preserve">.- </w:t>
      </w:r>
      <w:r w:rsidR="00C51C28" w:rsidRPr="00F07DBA">
        <w:rPr>
          <w:rFonts w:ascii="Arial" w:hAnsi="Arial" w:cs="Arial"/>
          <w:sz w:val="24"/>
          <w:szCs w:val="24"/>
        </w:rPr>
        <w:t xml:space="preserve">El </w:t>
      </w:r>
      <w:r w:rsidR="00CC3A61" w:rsidRPr="00F07DBA">
        <w:rPr>
          <w:rFonts w:ascii="Arial" w:hAnsi="Arial" w:cs="Arial"/>
          <w:sz w:val="24"/>
          <w:szCs w:val="24"/>
        </w:rPr>
        <w:t>P</w:t>
      </w:r>
      <w:r w:rsidR="004D4C20" w:rsidRPr="00F07DBA">
        <w:rPr>
          <w:rFonts w:ascii="Arial" w:hAnsi="Arial" w:cs="Arial"/>
          <w:sz w:val="24"/>
          <w:szCs w:val="24"/>
        </w:rPr>
        <w:t xml:space="preserve">artido </w:t>
      </w:r>
      <w:r w:rsidR="00CC3A61" w:rsidRPr="00F07DBA">
        <w:rPr>
          <w:rFonts w:ascii="Arial" w:hAnsi="Arial" w:cs="Arial"/>
          <w:sz w:val="24"/>
          <w:szCs w:val="24"/>
        </w:rPr>
        <w:t>Sinaloense realizó</w:t>
      </w:r>
      <w:r w:rsidR="004D4C20" w:rsidRPr="00F07DBA">
        <w:rPr>
          <w:rFonts w:ascii="Arial" w:hAnsi="Arial" w:cs="Arial"/>
          <w:sz w:val="24"/>
          <w:szCs w:val="24"/>
        </w:rPr>
        <w:t xml:space="preserve"> modificaciones a sus estatutos</w:t>
      </w:r>
      <w:r w:rsidR="000D704E" w:rsidRPr="00F07DBA">
        <w:rPr>
          <w:rFonts w:ascii="Arial" w:hAnsi="Arial" w:cs="Arial"/>
          <w:sz w:val="24"/>
          <w:szCs w:val="24"/>
        </w:rPr>
        <w:t xml:space="preserve"> en </w:t>
      </w:r>
      <w:r w:rsidR="00CC3A61" w:rsidRPr="00F07DBA">
        <w:rPr>
          <w:rFonts w:ascii="Arial" w:hAnsi="Arial" w:cs="Arial"/>
          <w:sz w:val="24"/>
          <w:szCs w:val="24"/>
        </w:rPr>
        <w:t>Asamblea Estatal Extraordinaria, celebrada</w:t>
      </w:r>
      <w:r w:rsidR="004D4C20" w:rsidRPr="00F07DBA">
        <w:rPr>
          <w:rFonts w:ascii="Arial" w:hAnsi="Arial" w:cs="Arial"/>
          <w:sz w:val="24"/>
          <w:szCs w:val="24"/>
        </w:rPr>
        <w:t xml:space="preserve"> el </w:t>
      </w:r>
      <w:r w:rsidR="009266CA" w:rsidRPr="00F07DBA">
        <w:rPr>
          <w:rFonts w:ascii="Arial" w:hAnsi="Arial" w:cs="Arial"/>
          <w:sz w:val="24"/>
          <w:szCs w:val="24"/>
        </w:rPr>
        <w:t>9 (</w:t>
      </w:r>
      <w:r w:rsidR="00CC3A61" w:rsidRPr="00F07DBA">
        <w:rPr>
          <w:rFonts w:ascii="Arial" w:hAnsi="Arial" w:cs="Arial"/>
          <w:sz w:val="24"/>
          <w:szCs w:val="24"/>
        </w:rPr>
        <w:t>nueve</w:t>
      </w:r>
      <w:r w:rsidR="009266CA" w:rsidRPr="00F07DBA">
        <w:rPr>
          <w:rFonts w:ascii="Arial" w:hAnsi="Arial" w:cs="Arial"/>
          <w:sz w:val="24"/>
          <w:szCs w:val="24"/>
        </w:rPr>
        <w:t>)</w:t>
      </w:r>
      <w:r w:rsidR="00CC3A61" w:rsidRPr="00F07DBA">
        <w:rPr>
          <w:rFonts w:ascii="Arial" w:hAnsi="Arial" w:cs="Arial"/>
          <w:sz w:val="24"/>
          <w:szCs w:val="24"/>
        </w:rPr>
        <w:t xml:space="preserve"> </w:t>
      </w:r>
      <w:r w:rsidR="004D4C20" w:rsidRPr="00F07DBA">
        <w:rPr>
          <w:rFonts w:ascii="Arial" w:hAnsi="Arial" w:cs="Arial"/>
          <w:sz w:val="24"/>
          <w:szCs w:val="24"/>
        </w:rPr>
        <w:t xml:space="preserve">de </w:t>
      </w:r>
      <w:r w:rsidR="00CC3A61" w:rsidRPr="00F07DBA">
        <w:rPr>
          <w:rFonts w:ascii="Arial" w:hAnsi="Arial" w:cs="Arial"/>
          <w:sz w:val="24"/>
          <w:szCs w:val="24"/>
        </w:rPr>
        <w:t>marzo</w:t>
      </w:r>
      <w:r w:rsidR="004D4C20" w:rsidRPr="00F07DBA">
        <w:rPr>
          <w:rFonts w:ascii="Arial" w:hAnsi="Arial" w:cs="Arial"/>
          <w:sz w:val="24"/>
          <w:szCs w:val="24"/>
        </w:rPr>
        <w:t xml:space="preserve"> de</w:t>
      </w:r>
      <w:r w:rsidR="009266CA" w:rsidRPr="00F07DBA">
        <w:rPr>
          <w:rFonts w:ascii="Arial" w:hAnsi="Arial" w:cs="Arial"/>
          <w:sz w:val="24"/>
          <w:szCs w:val="24"/>
        </w:rPr>
        <w:t xml:space="preserve"> 2013</w:t>
      </w:r>
      <w:r w:rsidR="004D4C20" w:rsidRPr="00F07DBA">
        <w:rPr>
          <w:rFonts w:ascii="Arial" w:hAnsi="Arial" w:cs="Arial"/>
          <w:sz w:val="24"/>
          <w:szCs w:val="24"/>
        </w:rPr>
        <w:t xml:space="preserve"> </w:t>
      </w:r>
      <w:r w:rsidR="009266CA" w:rsidRPr="00F07DBA">
        <w:rPr>
          <w:rFonts w:ascii="Arial" w:hAnsi="Arial" w:cs="Arial"/>
          <w:sz w:val="24"/>
          <w:szCs w:val="24"/>
        </w:rPr>
        <w:t>(</w:t>
      </w:r>
      <w:r w:rsidR="004D4C20" w:rsidRPr="00F07DBA">
        <w:rPr>
          <w:rFonts w:ascii="Arial" w:hAnsi="Arial" w:cs="Arial"/>
          <w:sz w:val="24"/>
          <w:szCs w:val="24"/>
        </w:rPr>
        <w:t xml:space="preserve">dos mil </w:t>
      </w:r>
      <w:r w:rsidR="00CC3A61" w:rsidRPr="00F07DBA">
        <w:rPr>
          <w:rFonts w:ascii="Arial" w:hAnsi="Arial" w:cs="Arial"/>
          <w:sz w:val="24"/>
          <w:szCs w:val="24"/>
        </w:rPr>
        <w:t>trece</w:t>
      </w:r>
      <w:r w:rsidR="009266CA" w:rsidRPr="00F07DBA">
        <w:rPr>
          <w:rFonts w:ascii="Arial" w:hAnsi="Arial" w:cs="Arial"/>
          <w:sz w:val="24"/>
          <w:szCs w:val="24"/>
        </w:rPr>
        <w:t>)</w:t>
      </w:r>
      <w:r w:rsidR="000D704E" w:rsidRPr="00F07DBA">
        <w:rPr>
          <w:rFonts w:ascii="Arial" w:hAnsi="Arial" w:cs="Arial"/>
          <w:sz w:val="24"/>
          <w:szCs w:val="24"/>
        </w:rPr>
        <w:t xml:space="preserve">, y las </w:t>
      </w:r>
      <w:r w:rsidR="000D704E" w:rsidRPr="00F07DBA">
        <w:rPr>
          <w:rFonts w:ascii="Arial" w:hAnsi="Arial" w:cs="Arial"/>
          <w:sz w:val="24"/>
          <w:szCs w:val="24"/>
        </w:rPr>
        <w:lastRenderedPageBreak/>
        <w:t xml:space="preserve">comunicó al Consejo Estatal Electoral </w:t>
      </w:r>
      <w:r w:rsidR="00D96811" w:rsidRPr="00F07DBA">
        <w:rPr>
          <w:rFonts w:ascii="Arial" w:hAnsi="Arial" w:cs="Arial"/>
          <w:sz w:val="24"/>
          <w:szCs w:val="24"/>
        </w:rPr>
        <w:t xml:space="preserve">en los términos que quedaron asentados </w:t>
      </w:r>
      <w:r w:rsidR="000D704E" w:rsidRPr="00F07DBA">
        <w:rPr>
          <w:rFonts w:ascii="Arial" w:hAnsi="Arial" w:cs="Arial"/>
          <w:sz w:val="24"/>
          <w:szCs w:val="24"/>
        </w:rPr>
        <w:t>e</w:t>
      </w:r>
      <w:r w:rsidR="00D96811" w:rsidRPr="00F07DBA">
        <w:rPr>
          <w:rFonts w:ascii="Arial" w:hAnsi="Arial" w:cs="Arial"/>
          <w:sz w:val="24"/>
          <w:szCs w:val="24"/>
        </w:rPr>
        <w:t xml:space="preserve">n el Resultando </w:t>
      </w:r>
      <w:r w:rsidR="00C51C28" w:rsidRPr="00F07DBA">
        <w:rPr>
          <w:rFonts w:ascii="Arial" w:hAnsi="Arial" w:cs="Arial"/>
          <w:sz w:val="24"/>
          <w:szCs w:val="24"/>
        </w:rPr>
        <w:t>V</w:t>
      </w:r>
      <w:r w:rsidR="00D96811" w:rsidRPr="00F07DBA">
        <w:rPr>
          <w:rFonts w:ascii="Arial" w:hAnsi="Arial" w:cs="Arial"/>
          <w:sz w:val="24"/>
          <w:szCs w:val="24"/>
        </w:rPr>
        <w:t>II</w:t>
      </w:r>
      <w:r w:rsidR="000D704E" w:rsidRPr="00F07DBA">
        <w:rPr>
          <w:rFonts w:ascii="Arial" w:hAnsi="Arial" w:cs="Arial"/>
          <w:sz w:val="24"/>
          <w:szCs w:val="24"/>
        </w:rPr>
        <w:t xml:space="preserve"> </w:t>
      </w:r>
      <w:r w:rsidR="00D96811" w:rsidRPr="00F07DBA">
        <w:rPr>
          <w:rFonts w:ascii="Arial" w:hAnsi="Arial" w:cs="Arial"/>
          <w:sz w:val="24"/>
          <w:szCs w:val="24"/>
        </w:rPr>
        <w:t xml:space="preserve">del presente Acuerdo, en cumplimiento de lo establecido en el </w:t>
      </w:r>
      <w:r w:rsidR="000D704E" w:rsidRPr="00F07DBA">
        <w:rPr>
          <w:rFonts w:ascii="Arial" w:hAnsi="Arial" w:cs="Arial"/>
          <w:sz w:val="24"/>
          <w:szCs w:val="24"/>
        </w:rPr>
        <w:t>artículo 30, párrafo primero, fracción V</w:t>
      </w:r>
      <w:r w:rsidR="00D96811" w:rsidRPr="00F07DBA">
        <w:rPr>
          <w:rFonts w:ascii="Arial" w:hAnsi="Arial" w:cs="Arial"/>
          <w:sz w:val="24"/>
          <w:szCs w:val="24"/>
        </w:rPr>
        <w:t xml:space="preserve"> in fine</w:t>
      </w:r>
      <w:r w:rsidR="000D704E" w:rsidRPr="00F07DBA">
        <w:rPr>
          <w:rFonts w:ascii="Arial" w:hAnsi="Arial" w:cs="Arial"/>
          <w:sz w:val="24"/>
          <w:szCs w:val="24"/>
        </w:rPr>
        <w:t>, de la Ley Electoral del Estado de Sinaloa</w:t>
      </w:r>
      <w:r w:rsidR="004D4C20" w:rsidRPr="00F07DBA">
        <w:rPr>
          <w:rFonts w:ascii="Arial" w:hAnsi="Arial" w:cs="Arial"/>
          <w:sz w:val="24"/>
          <w:szCs w:val="24"/>
        </w:rPr>
        <w:t>.</w:t>
      </w:r>
      <w:r w:rsidRPr="00F07DBA">
        <w:rPr>
          <w:rFonts w:ascii="Arial" w:hAnsi="Arial" w:cs="Arial"/>
          <w:sz w:val="24"/>
          <w:szCs w:val="24"/>
        </w:rPr>
        <w:tab/>
      </w:r>
    </w:p>
    <w:p w:rsidR="004D4C20" w:rsidRPr="00F07DBA" w:rsidRDefault="004D4C20" w:rsidP="004F3584">
      <w:pPr>
        <w:pStyle w:val="Sinespaciado"/>
        <w:tabs>
          <w:tab w:val="right" w:leader="hyphen" w:pos="9214"/>
        </w:tabs>
        <w:jc w:val="both"/>
        <w:rPr>
          <w:rFonts w:ascii="Arial" w:hAnsi="Arial" w:cs="Arial"/>
          <w:sz w:val="24"/>
          <w:szCs w:val="24"/>
        </w:rPr>
      </w:pPr>
    </w:p>
    <w:p w:rsidR="008930E4" w:rsidRPr="00F07DBA" w:rsidRDefault="00B46C4D"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C51C28" w:rsidRPr="00F07DBA">
        <w:rPr>
          <w:rFonts w:ascii="Arial" w:hAnsi="Arial" w:cs="Arial"/>
          <w:sz w:val="24"/>
          <w:szCs w:val="24"/>
        </w:rPr>
        <w:t>6.- L</w:t>
      </w:r>
      <w:r w:rsidR="00CC3A61" w:rsidRPr="00F07DBA">
        <w:rPr>
          <w:rFonts w:ascii="Arial" w:hAnsi="Arial" w:cs="Arial"/>
          <w:sz w:val="24"/>
          <w:szCs w:val="24"/>
        </w:rPr>
        <w:t>a Asamblea Estatal</w:t>
      </w:r>
      <w:r w:rsidR="004D4C20" w:rsidRPr="00F07DBA">
        <w:rPr>
          <w:rFonts w:ascii="Arial" w:hAnsi="Arial" w:cs="Arial"/>
          <w:sz w:val="24"/>
          <w:szCs w:val="24"/>
        </w:rPr>
        <w:t xml:space="preserve"> del mencionado partido tiene facultades para realizar modificaciones a sus estatutos, conforme con lo dispuesto por el </w:t>
      </w:r>
      <w:r w:rsidR="00CC3A61" w:rsidRPr="00F07DBA">
        <w:rPr>
          <w:rFonts w:ascii="Arial" w:hAnsi="Arial" w:cs="Arial"/>
          <w:sz w:val="24"/>
          <w:szCs w:val="24"/>
        </w:rPr>
        <w:t>artículo</w:t>
      </w:r>
      <w:r w:rsidR="004D4C20" w:rsidRPr="00F07DBA">
        <w:rPr>
          <w:rFonts w:ascii="Arial" w:hAnsi="Arial" w:cs="Arial"/>
          <w:sz w:val="24"/>
          <w:szCs w:val="24"/>
        </w:rPr>
        <w:t xml:space="preserve"> </w:t>
      </w:r>
      <w:r w:rsidR="00CC3A61" w:rsidRPr="00F07DBA">
        <w:rPr>
          <w:rFonts w:ascii="Arial" w:hAnsi="Arial" w:cs="Arial"/>
          <w:sz w:val="24"/>
          <w:szCs w:val="24"/>
        </w:rPr>
        <w:t>42</w:t>
      </w:r>
      <w:r w:rsidR="004D4C20" w:rsidRPr="00F07DBA">
        <w:rPr>
          <w:rFonts w:ascii="Arial" w:hAnsi="Arial" w:cs="Arial"/>
          <w:sz w:val="24"/>
          <w:szCs w:val="24"/>
        </w:rPr>
        <w:t xml:space="preserve">, </w:t>
      </w:r>
      <w:r w:rsidR="00C51C28" w:rsidRPr="00F07DBA">
        <w:rPr>
          <w:rFonts w:ascii="Arial" w:hAnsi="Arial" w:cs="Arial"/>
          <w:sz w:val="24"/>
          <w:szCs w:val="24"/>
        </w:rPr>
        <w:t>f</w:t>
      </w:r>
      <w:r w:rsidR="00604B7B" w:rsidRPr="00F07DBA">
        <w:rPr>
          <w:rFonts w:ascii="Arial" w:hAnsi="Arial" w:cs="Arial"/>
          <w:sz w:val="24"/>
          <w:szCs w:val="24"/>
        </w:rPr>
        <w:t>racción</w:t>
      </w:r>
      <w:r w:rsidR="00CC3A61" w:rsidRPr="00F07DBA">
        <w:rPr>
          <w:rFonts w:ascii="Arial" w:hAnsi="Arial" w:cs="Arial"/>
          <w:sz w:val="24"/>
          <w:szCs w:val="24"/>
        </w:rPr>
        <w:t xml:space="preserve"> II</w:t>
      </w:r>
      <w:r w:rsidR="004D4C20" w:rsidRPr="00F07DBA">
        <w:rPr>
          <w:rFonts w:ascii="Arial" w:hAnsi="Arial" w:cs="Arial"/>
          <w:sz w:val="24"/>
          <w:szCs w:val="24"/>
        </w:rPr>
        <w:t xml:space="preserve">, de la propia norma estatutaria en </w:t>
      </w:r>
      <w:r w:rsidR="00CC3A61" w:rsidRPr="00F07DBA">
        <w:rPr>
          <w:rFonts w:ascii="Arial" w:hAnsi="Arial" w:cs="Arial"/>
          <w:sz w:val="24"/>
          <w:szCs w:val="24"/>
        </w:rPr>
        <w:t>vigor, que a la letra señala: "</w:t>
      </w:r>
      <w:r w:rsidR="00CC3A61" w:rsidRPr="00F07DBA">
        <w:rPr>
          <w:rFonts w:ascii="Arial" w:hAnsi="Arial" w:cs="Arial"/>
          <w:i/>
          <w:sz w:val="24"/>
          <w:szCs w:val="24"/>
        </w:rPr>
        <w:t>Artí</w:t>
      </w:r>
      <w:r w:rsidR="004D4C20" w:rsidRPr="00F07DBA">
        <w:rPr>
          <w:rFonts w:ascii="Arial" w:hAnsi="Arial" w:cs="Arial"/>
          <w:i/>
          <w:sz w:val="24"/>
          <w:szCs w:val="24"/>
        </w:rPr>
        <w:t xml:space="preserve">culo </w:t>
      </w:r>
      <w:r w:rsidR="00CC3A61" w:rsidRPr="00F07DBA">
        <w:rPr>
          <w:rFonts w:ascii="Arial" w:hAnsi="Arial" w:cs="Arial"/>
          <w:i/>
          <w:sz w:val="24"/>
          <w:szCs w:val="24"/>
        </w:rPr>
        <w:t>42.- S</w:t>
      </w:r>
      <w:r w:rsidR="004D4C20" w:rsidRPr="00F07DBA">
        <w:rPr>
          <w:rFonts w:ascii="Arial" w:hAnsi="Arial" w:cs="Arial"/>
          <w:i/>
          <w:sz w:val="24"/>
          <w:szCs w:val="24"/>
        </w:rPr>
        <w:t xml:space="preserve">on </w:t>
      </w:r>
      <w:r w:rsidR="00CC3A61" w:rsidRPr="00F07DBA">
        <w:rPr>
          <w:rFonts w:ascii="Arial" w:hAnsi="Arial" w:cs="Arial"/>
          <w:i/>
          <w:sz w:val="24"/>
          <w:szCs w:val="24"/>
        </w:rPr>
        <w:t>facultades de la Asamblea Estatal</w:t>
      </w:r>
      <w:r w:rsidR="004D4C20" w:rsidRPr="00F07DBA">
        <w:rPr>
          <w:rFonts w:ascii="Arial" w:hAnsi="Arial" w:cs="Arial"/>
          <w:i/>
          <w:sz w:val="24"/>
          <w:szCs w:val="24"/>
        </w:rPr>
        <w:t xml:space="preserve">: (...) </w:t>
      </w:r>
      <w:r w:rsidR="00CC3A61" w:rsidRPr="00F07DBA">
        <w:rPr>
          <w:rFonts w:ascii="Arial" w:hAnsi="Arial" w:cs="Arial"/>
          <w:i/>
          <w:sz w:val="24"/>
          <w:szCs w:val="24"/>
        </w:rPr>
        <w:t>II. R</w:t>
      </w:r>
      <w:r w:rsidR="004D4C20" w:rsidRPr="00F07DBA">
        <w:rPr>
          <w:rFonts w:ascii="Arial" w:hAnsi="Arial" w:cs="Arial"/>
          <w:i/>
          <w:sz w:val="24"/>
          <w:szCs w:val="24"/>
        </w:rPr>
        <w:t>e</w:t>
      </w:r>
      <w:r w:rsidR="00CC3A61" w:rsidRPr="00F07DBA">
        <w:rPr>
          <w:rFonts w:ascii="Arial" w:hAnsi="Arial" w:cs="Arial"/>
          <w:i/>
          <w:sz w:val="24"/>
          <w:szCs w:val="24"/>
        </w:rPr>
        <w:t>formar, en su caso</w:t>
      </w:r>
      <w:r w:rsidR="00604B7B" w:rsidRPr="00F07DBA">
        <w:rPr>
          <w:rFonts w:ascii="Arial" w:hAnsi="Arial" w:cs="Arial"/>
          <w:i/>
          <w:sz w:val="24"/>
          <w:szCs w:val="24"/>
        </w:rPr>
        <w:t>, los Estatutos, Declaración de Principios y Programa de Acción del partido,</w:t>
      </w:r>
      <w:r w:rsidR="00835F42">
        <w:rPr>
          <w:rFonts w:ascii="Arial" w:hAnsi="Arial" w:cs="Arial"/>
          <w:i/>
          <w:sz w:val="24"/>
          <w:szCs w:val="24"/>
        </w:rPr>
        <w:t xml:space="preserve"> </w:t>
      </w:r>
      <w:r w:rsidR="00604B7B" w:rsidRPr="00F07DBA">
        <w:rPr>
          <w:rFonts w:ascii="Arial" w:hAnsi="Arial" w:cs="Arial"/>
          <w:i/>
          <w:sz w:val="24"/>
          <w:szCs w:val="24"/>
        </w:rPr>
        <w:t>requiriéndose para estos efectos la mayoría calificada, es decir, el voto de las dos terceras partes de los representantes</w:t>
      </w:r>
      <w:r w:rsidR="004D4C20" w:rsidRPr="00F07DBA">
        <w:rPr>
          <w:rFonts w:ascii="Arial" w:hAnsi="Arial" w:cs="Arial"/>
          <w:i/>
          <w:sz w:val="24"/>
          <w:szCs w:val="24"/>
        </w:rPr>
        <w:t>."</w:t>
      </w:r>
      <w:r w:rsidRPr="00F07DBA">
        <w:rPr>
          <w:rFonts w:ascii="Arial" w:hAnsi="Arial" w:cs="Arial"/>
          <w:i/>
          <w:sz w:val="24"/>
          <w:szCs w:val="24"/>
        </w:rPr>
        <w:tab/>
      </w:r>
    </w:p>
    <w:p w:rsidR="004D4C20" w:rsidRPr="00F07DBA" w:rsidRDefault="004D4C20" w:rsidP="004F3584">
      <w:pPr>
        <w:pStyle w:val="Sinespaciado"/>
        <w:tabs>
          <w:tab w:val="right" w:leader="hyphen" w:pos="9214"/>
        </w:tabs>
        <w:jc w:val="both"/>
        <w:rPr>
          <w:rFonts w:ascii="Arial" w:hAnsi="Arial" w:cs="Arial"/>
          <w:sz w:val="24"/>
          <w:szCs w:val="24"/>
        </w:rPr>
      </w:pPr>
    </w:p>
    <w:p w:rsidR="004D4C20" w:rsidRPr="00F07DBA" w:rsidRDefault="00B46C4D"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C51C28" w:rsidRPr="00F07DBA">
        <w:rPr>
          <w:rFonts w:ascii="Arial" w:hAnsi="Arial" w:cs="Arial"/>
          <w:sz w:val="24"/>
          <w:szCs w:val="24"/>
        </w:rPr>
        <w:t>7</w:t>
      </w:r>
      <w:r w:rsidR="00ED447E" w:rsidRPr="00F07DBA">
        <w:rPr>
          <w:rFonts w:ascii="Arial" w:hAnsi="Arial" w:cs="Arial"/>
          <w:sz w:val="24"/>
          <w:szCs w:val="24"/>
        </w:rPr>
        <w:t>.- E</w:t>
      </w:r>
      <w:r w:rsidR="00604B7B" w:rsidRPr="00F07DBA">
        <w:rPr>
          <w:rFonts w:ascii="Arial" w:hAnsi="Arial" w:cs="Arial"/>
          <w:sz w:val="24"/>
          <w:szCs w:val="24"/>
        </w:rPr>
        <w:t xml:space="preserve">l </w:t>
      </w:r>
      <w:r w:rsidR="005D18D7" w:rsidRPr="00F07DBA">
        <w:rPr>
          <w:rFonts w:ascii="Arial" w:hAnsi="Arial" w:cs="Arial"/>
          <w:sz w:val="24"/>
          <w:szCs w:val="24"/>
        </w:rPr>
        <w:t>a</w:t>
      </w:r>
      <w:r w:rsidR="00604B7B" w:rsidRPr="00F07DBA">
        <w:rPr>
          <w:rFonts w:ascii="Arial" w:hAnsi="Arial" w:cs="Arial"/>
          <w:sz w:val="24"/>
          <w:szCs w:val="24"/>
        </w:rPr>
        <w:t>rtí</w:t>
      </w:r>
      <w:r w:rsidR="004D4C20" w:rsidRPr="00F07DBA">
        <w:rPr>
          <w:rFonts w:ascii="Arial" w:hAnsi="Arial" w:cs="Arial"/>
          <w:sz w:val="24"/>
          <w:szCs w:val="24"/>
        </w:rPr>
        <w:t>culo 3</w:t>
      </w:r>
      <w:r w:rsidR="00604B7B" w:rsidRPr="00F07DBA">
        <w:rPr>
          <w:rFonts w:ascii="Arial" w:hAnsi="Arial" w:cs="Arial"/>
          <w:sz w:val="24"/>
          <w:szCs w:val="24"/>
        </w:rPr>
        <w:t>0</w:t>
      </w:r>
      <w:r w:rsidR="004D4C20" w:rsidRPr="00F07DBA">
        <w:rPr>
          <w:rFonts w:ascii="Arial" w:hAnsi="Arial" w:cs="Arial"/>
          <w:sz w:val="24"/>
          <w:szCs w:val="24"/>
        </w:rPr>
        <w:t xml:space="preserve">, </w:t>
      </w:r>
      <w:r w:rsidR="00604B7B" w:rsidRPr="00F07DBA">
        <w:rPr>
          <w:rFonts w:ascii="Arial" w:hAnsi="Arial" w:cs="Arial"/>
          <w:sz w:val="24"/>
          <w:szCs w:val="24"/>
        </w:rPr>
        <w:t>párrafo</w:t>
      </w:r>
      <w:r w:rsidR="004D4C20" w:rsidRPr="00F07DBA">
        <w:rPr>
          <w:rFonts w:ascii="Arial" w:hAnsi="Arial" w:cs="Arial"/>
          <w:sz w:val="24"/>
          <w:szCs w:val="24"/>
        </w:rPr>
        <w:t xml:space="preserve"> </w:t>
      </w:r>
      <w:r w:rsidR="00604B7B" w:rsidRPr="00F07DBA">
        <w:rPr>
          <w:rFonts w:ascii="Arial" w:hAnsi="Arial" w:cs="Arial"/>
          <w:sz w:val="24"/>
          <w:szCs w:val="24"/>
        </w:rPr>
        <w:t>primero, fracción V</w:t>
      </w:r>
      <w:r w:rsidR="005D18D7" w:rsidRPr="00F07DBA">
        <w:rPr>
          <w:rFonts w:ascii="Arial" w:hAnsi="Arial" w:cs="Arial"/>
          <w:sz w:val="24"/>
          <w:szCs w:val="24"/>
        </w:rPr>
        <w:t xml:space="preserve"> in fine</w:t>
      </w:r>
      <w:r w:rsidR="004D4C20" w:rsidRPr="00F07DBA">
        <w:rPr>
          <w:rFonts w:ascii="Arial" w:hAnsi="Arial" w:cs="Arial"/>
          <w:sz w:val="24"/>
          <w:szCs w:val="24"/>
        </w:rPr>
        <w:t>, de</w:t>
      </w:r>
      <w:r w:rsidR="00604B7B" w:rsidRPr="00F07DBA">
        <w:rPr>
          <w:rFonts w:ascii="Arial" w:hAnsi="Arial" w:cs="Arial"/>
          <w:sz w:val="24"/>
          <w:szCs w:val="24"/>
        </w:rPr>
        <w:t xml:space="preserve"> la Ley Electoral del Estado de Sinaloa</w:t>
      </w:r>
      <w:r w:rsidR="004D4C20" w:rsidRPr="00F07DBA">
        <w:rPr>
          <w:rFonts w:ascii="Arial" w:hAnsi="Arial" w:cs="Arial"/>
          <w:sz w:val="24"/>
          <w:szCs w:val="24"/>
        </w:rPr>
        <w:t xml:space="preserve">, </w:t>
      </w:r>
      <w:r w:rsidR="000D704E" w:rsidRPr="00F07DBA">
        <w:rPr>
          <w:rFonts w:ascii="Arial" w:hAnsi="Arial" w:cs="Arial"/>
          <w:sz w:val="24"/>
          <w:szCs w:val="24"/>
        </w:rPr>
        <w:t xml:space="preserve">establece la obligación a cargo de </w:t>
      </w:r>
      <w:r w:rsidR="004D4C20" w:rsidRPr="00F07DBA">
        <w:rPr>
          <w:rFonts w:ascii="Arial" w:hAnsi="Arial" w:cs="Arial"/>
          <w:sz w:val="24"/>
          <w:szCs w:val="24"/>
        </w:rPr>
        <w:t xml:space="preserve">los partidos </w:t>
      </w:r>
      <w:r w:rsidR="00604B7B" w:rsidRPr="00F07DBA">
        <w:rPr>
          <w:rFonts w:ascii="Arial" w:hAnsi="Arial" w:cs="Arial"/>
          <w:sz w:val="24"/>
          <w:szCs w:val="24"/>
        </w:rPr>
        <w:t>políticos de</w:t>
      </w:r>
      <w:r w:rsidR="000D704E" w:rsidRPr="00F07DBA">
        <w:rPr>
          <w:rFonts w:ascii="Arial" w:hAnsi="Arial" w:cs="Arial"/>
          <w:sz w:val="24"/>
          <w:szCs w:val="24"/>
        </w:rPr>
        <w:t xml:space="preserve"> comunicar al Consejo Estatal Electoral cualquier modificación a su Declaración de Principios, Programa de Acción y Estatutos, dentro de los treinta días si</w:t>
      </w:r>
      <w:r w:rsidR="00ED447E" w:rsidRPr="00F07DBA">
        <w:rPr>
          <w:rFonts w:ascii="Arial" w:hAnsi="Arial" w:cs="Arial"/>
          <w:sz w:val="24"/>
          <w:szCs w:val="24"/>
        </w:rPr>
        <w:t>guientes a su aprobación; y dispon</w:t>
      </w:r>
      <w:r w:rsidR="000D704E" w:rsidRPr="00F07DBA">
        <w:rPr>
          <w:rFonts w:ascii="Arial" w:hAnsi="Arial" w:cs="Arial"/>
          <w:sz w:val="24"/>
          <w:szCs w:val="24"/>
        </w:rPr>
        <w:t>e que en el caso de los partidos políticos estatales, como es el que n</w:t>
      </w:r>
      <w:r w:rsidR="00ED447E" w:rsidRPr="00F07DBA">
        <w:rPr>
          <w:rFonts w:ascii="Arial" w:hAnsi="Arial" w:cs="Arial"/>
          <w:sz w:val="24"/>
          <w:szCs w:val="24"/>
        </w:rPr>
        <w:t xml:space="preserve">os ocupa, no surtirán efectos las modificaciones </w:t>
      </w:r>
      <w:r w:rsidR="000D704E" w:rsidRPr="00F07DBA">
        <w:rPr>
          <w:rFonts w:ascii="Arial" w:hAnsi="Arial" w:cs="Arial"/>
          <w:sz w:val="24"/>
          <w:szCs w:val="24"/>
        </w:rPr>
        <w:t>sino hasta que el referido órgano electoral del Estado declare su procedencia</w:t>
      </w:r>
      <w:r w:rsidR="004D4C20" w:rsidRPr="00F07DBA">
        <w:rPr>
          <w:rFonts w:ascii="Arial" w:hAnsi="Arial" w:cs="Arial"/>
          <w:sz w:val="24"/>
          <w:szCs w:val="24"/>
        </w:rPr>
        <w:t>.</w:t>
      </w:r>
      <w:r w:rsidRPr="00F07DBA">
        <w:rPr>
          <w:rFonts w:ascii="Arial" w:hAnsi="Arial" w:cs="Arial"/>
          <w:sz w:val="24"/>
          <w:szCs w:val="24"/>
        </w:rPr>
        <w:tab/>
      </w:r>
    </w:p>
    <w:p w:rsidR="004D4C20" w:rsidRPr="00F07DBA" w:rsidRDefault="004D4C20" w:rsidP="004F3584">
      <w:pPr>
        <w:pStyle w:val="Sinespaciado"/>
        <w:tabs>
          <w:tab w:val="right" w:leader="hyphen" w:pos="9214"/>
        </w:tabs>
        <w:jc w:val="both"/>
        <w:rPr>
          <w:rFonts w:ascii="Arial" w:hAnsi="Arial" w:cs="Arial"/>
          <w:sz w:val="24"/>
          <w:szCs w:val="24"/>
        </w:rPr>
      </w:pPr>
    </w:p>
    <w:p w:rsidR="008930E4" w:rsidRPr="00F07DBA" w:rsidRDefault="00B46C4D"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C51C28" w:rsidRPr="00F07DBA">
        <w:rPr>
          <w:rFonts w:ascii="Arial" w:hAnsi="Arial" w:cs="Arial"/>
          <w:sz w:val="24"/>
          <w:szCs w:val="24"/>
        </w:rPr>
        <w:t>8</w:t>
      </w:r>
      <w:r w:rsidR="00ED447E" w:rsidRPr="00F07DBA">
        <w:rPr>
          <w:rFonts w:ascii="Arial" w:hAnsi="Arial" w:cs="Arial"/>
          <w:sz w:val="24"/>
          <w:szCs w:val="24"/>
        </w:rPr>
        <w:t>.- L</w:t>
      </w:r>
      <w:r w:rsidR="004D4C20" w:rsidRPr="00F07DBA">
        <w:rPr>
          <w:rFonts w:ascii="Arial" w:hAnsi="Arial" w:cs="Arial"/>
          <w:sz w:val="24"/>
          <w:szCs w:val="24"/>
        </w:rPr>
        <w:t xml:space="preserve">a </w:t>
      </w:r>
      <w:r w:rsidR="007919C9" w:rsidRPr="00F07DBA">
        <w:rPr>
          <w:rFonts w:ascii="Arial" w:hAnsi="Arial" w:cs="Arial"/>
          <w:sz w:val="24"/>
          <w:szCs w:val="24"/>
        </w:rPr>
        <w:t>representación del P</w:t>
      </w:r>
      <w:r w:rsidR="004D4C20" w:rsidRPr="00F07DBA">
        <w:rPr>
          <w:rFonts w:ascii="Arial" w:hAnsi="Arial" w:cs="Arial"/>
          <w:sz w:val="24"/>
          <w:szCs w:val="24"/>
        </w:rPr>
        <w:t xml:space="preserve">artido </w:t>
      </w:r>
      <w:r w:rsidR="007919C9" w:rsidRPr="00F07DBA">
        <w:rPr>
          <w:rFonts w:ascii="Arial" w:hAnsi="Arial" w:cs="Arial"/>
          <w:sz w:val="24"/>
          <w:szCs w:val="24"/>
        </w:rPr>
        <w:t>Sinaloense</w:t>
      </w:r>
      <w:r w:rsidR="004D4C20" w:rsidRPr="00F07DBA">
        <w:rPr>
          <w:rFonts w:ascii="Arial" w:hAnsi="Arial" w:cs="Arial"/>
          <w:sz w:val="24"/>
          <w:szCs w:val="24"/>
        </w:rPr>
        <w:t xml:space="preserve"> aport</w:t>
      </w:r>
      <w:r w:rsidR="008275C3" w:rsidRPr="00F07DBA">
        <w:rPr>
          <w:rFonts w:ascii="Arial" w:hAnsi="Arial" w:cs="Arial"/>
          <w:sz w:val="24"/>
          <w:szCs w:val="24"/>
        </w:rPr>
        <w:t>ó</w:t>
      </w:r>
      <w:r w:rsidR="004D4C20" w:rsidRPr="00F07DBA">
        <w:rPr>
          <w:rFonts w:ascii="Arial" w:hAnsi="Arial" w:cs="Arial"/>
          <w:sz w:val="24"/>
          <w:szCs w:val="24"/>
        </w:rPr>
        <w:t xml:space="preserve"> los documentos </w:t>
      </w:r>
      <w:r w:rsidR="0051500D" w:rsidRPr="00F07DBA">
        <w:rPr>
          <w:rFonts w:ascii="Arial" w:hAnsi="Arial" w:cs="Arial"/>
          <w:sz w:val="24"/>
          <w:szCs w:val="24"/>
        </w:rPr>
        <w:t>mediante los cuales</w:t>
      </w:r>
      <w:r w:rsidR="004D4C20" w:rsidRPr="00F07DBA">
        <w:rPr>
          <w:rFonts w:ascii="Arial" w:hAnsi="Arial" w:cs="Arial"/>
          <w:sz w:val="24"/>
          <w:szCs w:val="24"/>
        </w:rPr>
        <w:t xml:space="preserve"> </w:t>
      </w:r>
      <w:r w:rsidR="0051500D" w:rsidRPr="00F07DBA">
        <w:rPr>
          <w:rFonts w:ascii="Arial" w:hAnsi="Arial" w:cs="Arial"/>
          <w:sz w:val="24"/>
          <w:szCs w:val="24"/>
        </w:rPr>
        <w:t>pretende</w:t>
      </w:r>
      <w:r w:rsidR="004D4C20" w:rsidRPr="00F07DBA">
        <w:rPr>
          <w:rFonts w:ascii="Arial" w:hAnsi="Arial" w:cs="Arial"/>
          <w:sz w:val="24"/>
          <w:szCs w:val="24"/>
        </w:rPr>
        <w:t xml:space="preserve"> </w:t>
      </w:r>
      <w:r w:rsidR="0051500D" w:rsidRPr="00F07DBA">
        <w:rPr>
          <w:rFonts w:ascii="Arial" w:hAnsi="Arial" w:cs="Arial"/>
          <w:sz w:val="24"/>
          <w:szCs w:val="24"/>
        </w:rPr>
        <w:t>comprobar</w:t>
      </w:r>
      <w:r w:rsidR="004D4C20" w:rsidRPr="00F07DBA">
        <w:rPr>
          <w:rFonts w:ascii="Arial" w:hAnsi="Arial" w:cs="Arial"/>
          <w:sz w:val="24"/>
          <w:szCs w:val="24"/>
        </w:rPr>
        <w:t xml:space="preserve"> que el proceso de reforma</w:t>
      </w:r>
      <w:r w:rsidR="00ED447E" w:rsidRPr="00F07DBA">
        <w:rPr>
          <w:rFonts w:ascii="Arial" w:hAnsi="Arial" w:cs="Arial"/>
          <w:sz w:val="24"/>
          <w:szCs w:val="24"/>
        </w:rPr>
        <w:t xml:space="preserve"> y </w:t>
      </w:r>
      <w:r w:rsidR="00D555C9" w:rsidRPr="00F07DBA">
        <w:rPr>
          <w:rFonts w:ascii="Arial" w:hAnsi="Arial" w:cs="Arial"/>
          <w:sz w:val="24"/>
          <w:szCs w:val="24"/>
        </w:rPr>
        <w:t xml:space="preserve">adición </w:t>
      </w:r>
      <w:r w:rsidR="004D4C20" w:rsidRPr="00F07DBA">
        <w:rPr>
          <w:rFonts w:ascii="Arial" w:hAnsi="Arial" w:cs="Arial"/>
          <w:sz w:val="24"/>
          <w:szCs w:val="24"/>
        </w:rPr>
        <w:t xml:space="preserve">de </w:t>
      </w:r>
      <w:r w:rsidR="00ED447E" w:rsidRPr="00F07DBA">
        <w:rPr>
          <w:rFonts w:ascii="Arial" w:hAnsi="Arial" w:cs="Arial"/>
          <w:sz w:val="24"/>
          <w:szCs w:val="24"/>
        </w:rPr>
        <w:t xml:space="preserve">sus </w:t>
      </w:r>
      <w:r w:rsidR="0051500D" w:rsidRPr="00F07DBA">
        <w:rPr>
          <w:rFonts w:ascii="Arial" w:hAnsi="Arial" w:cs="Arial"/>
          <w:sz w:val="24"/>
          <w:szCs w:val="24"/>
        </w:rPr>
        <w:t>E</w:t>
      </w:r>
      <w:r w:rsidR="004D4C20" w:rsidRPr="00F07DBA">
        <w:rPr>
          <w:rFonts w:ascii="Arial" w:hAnsi="Arial" w:cs="Arial"/>
          <w:sz w:val="24"/>
          <w:szCs w:val="24"/>
        </w:rPr>
        <w:t>statutos en comento se llev</w:t>
      </w:r>
      <w:r w:rsidR="008275C3" w:rsidRPr="00F07DBA">
        <w:rPr>
          <w:rFonts w:ascii="Arial" w:hAnsi="Arial" w:cs="Arial"/>
          <w:sz w:val="24"/>
          <w:szCs w:val="24"/>
        </w:rPr>
        <w:t>ó</w:t>
      </w:r>
      <w:r w:rsidR="004D4C20" w:rsidRPr="00F07DBA">
        <w:rPr>
          <w:rFonts w:ascii="Arial" w:hAnsi="Arial" w:cs="Arial"/>
          <w:sz w:val="24"/>
          <w:szCs w:val="24"/>
        </w:rPr>
        <w:t xml:space="preserve"> a cabo con apego a las disposiciones estatutarias en vigor</w:t>
      </w:r>
      <w:r w:rsidR="0051500D" w:rsidRPr="00F07DBA">
        <w:rPr>
          <w:rFonts w:ascii="Arial" w:hAnsi="Arial" w:cs="Arial"/>
          <w:sz w:val="24"/>
          <w:szCs w:val="24"/>
        </w:rPr>
        <w:t>, a saber</w:t>
      </w:r>
      <w:r w:rsidR="004D4C20" w:rsidRPr="00F07DBA">
        <w:rPr>
          <w:rFonts w:ascii="Arial" w:hAnsi="Arial" w:cs="Arial"/>
          <w:sz w:val="24"/>
          <w:szCs w:val="24"/>
        </w:rPr>
        <w:t>:</w:t>
      </w:r>
      <w:r w:rsidR="007919C9" w:rsidRPr="00F07DBA">
        <w:rPr>
          <w:rFonts w:ascii="Arial" w:hAnsi="Arial" w:cs="Arial"/>
          <w:sz w:val="24"/>
          <w:szCs w:val="24"/>
        </w:rPr>
        <w:t xml:space="preserve"> </w:t>
      </w:r>
      <w:r w:rsidR="00F07DBA" w:rsidRPr="00F07DBA">
        <w:rPr>
          <w:rFonts w:ascii="Arial" w:hAnsi="Arial" w:cs="Arial"/>
          <w:sz w:val="24"/>
          <w:szCs w:val="24"/>
        </w:rPr>
        <w:t>original</w:t>
      </w:r>
      <w:r w:rsidR="00100E67" w:rsidRPr="00F07DBA">
        <w:rPr>
          <w:rFonts w:ascii="Arial" w:hAnsi="Arial" w:cs="Arial"/>
          <w:sz w:val="24"/>
          <w:szCs w:val="24"/>
        </w:rPr>
        <w:t xml:space="preserve"> certificada</w:t>
      </w:r>
      <w:r w:rsidR="00F07DBA" w:rsidRPr="00F07DBA">
        <w:rPr>
          <w:rFonts w:ascii="Arial" w:hAnsi="Arial" w:cs="Arial"/>
          <w:sz w:val="24"/>
          <w:szCs w:val="24"/>
        </w:rPr>
        <w:t xml:space="preserve"> como copia fiel del original</w:t>
      </w:r>
      <w:r w:rsidR="00100E67" w:rsidRPr="00F07DBA">
        <w:rPr>
          <w:rFonts w:ascii="Arial" w:hAnsi="Arial" w:cs="Arial"/>
          <w:sz w:val="24"/>
          <w:szCs w:val="24"/>
        </w:rPr>
        <w:t xml:space="preserve"> por </w:t>
      </w:r>
      <w:r w:rsidR="0051500D" w:rsidRPr="00F07DBA">
        <w:rPr>
          <w:rFonts w:ascii="Arial" w:hAnsi="Arial" w:cs="Arial"/>
          <w:sz w:val="24"/>
          <w:szCs w:val="24"/>
        </w:rPr>
        <w:t>el N</w:t>
      </w:r>
      <w:r w:rsidR="00100E67" w:rsidRPr="00F07DBA">
        <w:rPr>
          <w:rFonts w:ascii="Arial" w:hAnsi="Arial" w:cs="Arial"/>
          <w:sz w:val="24"/>
          <w:szCs w:val="24"/>
        </w:rPr>
        <w:t xml:space="preserve">otario </w:t>
      </w:r>
      <w:r w:rsidR="0051500D" w:rsidRPr="00F07DBA">
        <w:rPr>
          <w:rFonts w:ascii="Arial" w:hAnsi="Arial" w:cs="Arial"/>
          <w:sz w:val="24"/>
          <w:szCs w:val="24"/>
        </w:rPr>
        <w:t>P</w:t>
      </w:r>
      <w:r w:rsidR="00100E67" w:rsidRPr="00F07DBA">
        <w:rPr>
          <w:rFonts w:ascii="Arial" w:hAnsi="Arial" w:cs="Arial"/>
          <w:sz w:val="24"/>
          <w:szCs w:val="24"/>
        </w:rPr>
        <w:t>úblico No. 78</w:t>
      </w:r>
      <w:r w:rsidR="0051500D" w:rsidRPr="00F07DBA">
        <w:rPr>
          <w:rFonts w:ascii="Arial" w:hAnsi="Arial" w:cs="Arial"/>
          <w:sz w:val="24"/>
          <w:szCs w:val="24"/>
        </w:rPr>
        <w:t>,</w:t>
      </w:r>
      <w:r w:rsidR="00100E67" w:rsidRPr="00F07DBA">
        <w:rPr>
          <w:rFonts w:ascii="Arial" w:hAnsi="Arial" w:cs="Arial"/>
          <w:sz w:val="24"/>
          <w:szCs w:val="24"/>
        </w:rPr>
        <w:t xml:space="preserve"> Lic. Luis Guillermo Montaño Villalobos del acta de la Asamblea Estatal Extraordinaria celebrada el día </w:t>
      </w:r>
      <w:r w:rsidR="0011287E" w:rsidRPr="00F07DBA">
        <w:rPr>
          <w:rFonts w:ascii="Arial" w:hAnsi="Arial" w:cs="Arial"/>
          <w:sz w:val="24"/>
          <w:szCs w:val="24"/>
        </w:rPr>
        <w:t xml:space="preserve">el 9 (nueve) de marzo de 2013 (dos mil trece), </w:t>
      </w:r>
      <w:r w:rsidR="00100E67" w:rsidRPr="00F07DBA">
        <w:rPr>
          <w:rFonts w:ascii="Arial" w:hAnsi="Arial" w:cs="Arial"/>
          <w:sz w:val="24"/>
          <w:szCs w:val="24"/>
        </w:rPr>
        <w:t xml:space="preserve">en la que se hace constar que el acuerdo referente a la aprobación de las </w:t>
      </w:r>
      <w:r w:rsidR="0051500D" w:rsidRPr="00F07DBA">
        <w:rPr>
          <w:rFonts w:ascii="Arial" w:hAnsi="Arial" w:cs="Arial"/>
          <w:sz w:val="24"/>
          <w:szCs w:val="24"/>
        </w:rPr>
        <w:t>r</w:t>
      </w:r>
      <w:r w:rsidR="00100E67" w:rsidRPr="00F07DBA">
        <w:rPr>
          <w:rFonts w:ascii="Arial" w:hAnsi="Arial" w:cs="Arial"/>
          <w:sz w:val="24"/>
          <w:szCs w:val="24"/>
        </w:rPr>
        <w:t>eformas</w:t>
      </w:r>
      <w:r w:rsidR="00D555C9" w:rsidRPr="00F07DBA">
        <w:rPr>
          <w:rFonts w:ascii="Arial" w:hAnsi="Arial" w:cs="Arial"/>
          <w:sz w:val="24"/>
          <w:szCs w:val="24"/>
        </w:rPr>
        <w:t xml:space="preserve"> y adiciones</w:t>
      </w:r>
      <w:r w:rsidR="00100E67" w:rsidRPr="00F07DBA">
        <w:rPr>
          <w:rFonts w:ascii="Arial" w:hAnsi="Arial" w:cs="Arial"/>
          <w:sz w:val="24"/>
          <w:szCs w:val="24"/>
        </w:rPr>
        <w:t xml:space="preserve"> propuestas a sus Estatutos fue tomado por unanimidad de los asistentes</w:t>
      </w:r>
      <w:r w:rsidR="008275C3" w:rsidRPr="00F07DBA">
        <w:rPr>
          <w:rFonts w:ascii="Arial" w:hAnsi="Arial" w:cs="Arial"/>
          <w:sz w:val="24"/>
          <w:szCs w:val="24"/>
        </w:rPr>
        <w:t>;</w:t>
      </w:r>
      <w:r w:rsidR="00100E67" w:rsidRPr="00F07DBA">
        <w:rPr>
          <w:rFonts w:ascii="Arial" w:hAnsi="Arial" w:cs="Arial"/>
          <w:sz w:val="24"/>
          <w:szCs w:val="24"/>
        </w:rPr>
        <w:t xml:space="preserve"> </w:t>
      </w:r>
      <w:r w:rsidR="004D4C20" w:rsidRPr="00F07DBA">
        <w:rPr>
          <w:rFonts w:ascii="Arial" w:hAnsi="Arial" w:cs="Arial"/>
          <w:sz w:val="24"/>
          <w:szCs w:val="24"/>
        </w:rPr>
        <w:t xml:space="preserve">convocatoria de fecha </w:t>
      </w:r>
      <w:r w:rsidR="000D29BD" w:rsidRPr="00F07DBA">
        <w:rPr>
          <w:rFonts w:ascii="Arial" w:hAnsi="Arial" w:cs="Arial"/>
          <w:sz w:val="24"/>
          <w:szCs w:val="24"/>
        </w:rPr>
        <w:t xml:space="preserve">veintiocho de febrero </w:t>
      </w:r>
      <w:r w:rsidR="004D4C20" w:rsidRPr="00F07DBA">
        <w:rPr>
          <w:rFonts w:ascii="Arial" w:hAnsi="Arial" w:cs="Arial"/>
          <w:sz w:val="24"/>
          <w:szCs w:val="24"/>
        </w:rPr>
        <w:t xml:space="preserve">de dos mil </w:t>
      </w:r>
      <w:r w:rsidR="000D29BD" w:rsidRPr="00F07DBA">
        <w:rPr>
          <w:rFonts w:ascii="Arial" w:hAnsi="Arial" w:cs="Arial"/>
          <w:sz w:val="24"/>
          <w:szCs w:val="24"/>
        </w:rPr>
        <w:t>trece</w:t>
      </w:r>
      <w:r w:rsidR="004D4C20" w:rsidRPr="00F07DBA">
        <w:rPr>
          <w:rFonts w:ascii="Arial" w:hAnsi="Arial" w:cs="Arial"/>
          <w:sz w:val="24"/>
          <w:szCs w:val="24"/>
        </w:rPr>
        <w:t>; listas de asistencia a</w:t>
      </w:r>
      <w:r w:rsidR="000D29BD" w:rsidRPr="00F07DBA">
        <w:rPr>
          <w:rFonts w:ascii="Arial" w:hAnsi="Arial" w:cs="Arial"/>
          <w:sz w:val="24"/>
          <w:szCs w:val="24"/>
        </w:rPr>
        <w:t xml:space="preserve"> </w:t>
      </w:r>
      <w:r w:rsidR="004D4C20" w:rsidRPr="00F07DBA">
        <w:rPr>
          <w:rFonts w:ascii="Arial" w:hAnsi="Arial" w:cs="Arial"/>
          <w:sz w:val="24"/>
          <w:szCs w:val="24"/>
        </w:rPr>
        <w:t>l</w:t>
      </w:r>
      <w:r w:rsidR="000D29BD" w:rsidRPr="00F07DBA">
        <w:rPr>
          <w:rFonts w:ascii="Arial" w:hAnsi="Arial" w:cs="Arial"/>
          <w:sz w:val="24"/>
          <w:szCs w:val="24"/>
        </w:rPr>
        <w:t>a</w:t>
      </w:r>
      <w:r w:rsidR="004D4C20" w:rsidRPr="00F07DBA">
        <w:rPr>
          <w:rFonts w:ascii="Arial" w:hAnsi="Arial" w:cs="Arial"/>
          <w:sz w:val="24"/>
          <w:szCs w:val="24"/>
        </w:rPr>
        <w:t xml:space="preserve"> </w:t>
      </w:r>
      <w:r w:rsidR="000D29BD" w:rsidRPr="00F07DBA">
        <w:rPr>
          <w:rFonts w:ascii="Arial" w:hAnsi="Arial" w:cs="Arial"/>
          <w:sz w:val="24"/>
          <w:szCs w:val="24"/>
        </w:rPr>
        <w:t>Asamblea Estatal Extraordinaria del P</w:t>
      </w:r>
      <w:r w:rsidR="004D4C20" w:rsidRPr="00F07DBA">
        <w:rPr>
          <w:rFonts w:ascii="Arial" w:hAnsi="Arial" w:cs="Arial"/>
          <w:sz w:val="24"/>
          <w:szCs w:val="24"/>
        </w:rPr>
        <w:t xml:space="preserve">artido </w:t>
      </w:r>
      <w:r w:rsidR="000D29BD" w:rsidRPr="00F07DBA">
        <w:rPr>
          <w:rFonts w:ascii="Arial" w:hAnsi="Arial" w:cs="Arial"/>
          <w:sz w:val="24"/>
          <w:szCs w:val="24"/>
        </w:rPr>
        <w:t>Sinaloense</w:t>
      </w:r>
      <w:r w:rsidR="004D4C20" w:rsidRPr="00F07DBA">
        <w:rPr>
          <w:rFonts w:ascii="Arial" w:hAnsi="Arial" w:cs="Arial"/>
          <w:sz w:val="24"/>
          <w:szCs w:val="24"/>
        </w:rPr>
        <w:t xml:space="preserve">; </w:t>
      </w:r>
      <w:r w:rsidR="000D29BD" w:rsidRPr="00F07DBA">
        <w:rPr>
          <w:rFonts w:ascii="Arial" w:hAnsi="Arial" w:cs="Arial"/>
          <w:sz w:val="24"/>
          <w:szCs w:val="24"/>
        </w:rPr>
        <w:t>declaración</w:t>
      </w:r>
      <w:r w:rsidR="004D4C20" w:rsidRPr="00F07DBA">
        <w:rPr>
          <w:rFonts w:ascii="Arial" w:hAnsi="Arial" w:cs="Arial"/>
          <w:sz w:val="24"/>
          <w:szCs w:val="24"/>
        </w:rPr>
        <w:t xml:space="preserve"> de existencia de </w:t>
      </w:r>
      <w:r w:rsidR="000D29BD" w:rsidRPr="00F07DBA">
        <w:rPr>
          <w:rFonts w:ascii="Arial" w:hAnsi="Arial" w:cs="Arial"/>
          <w:sz w:val="24"/>
          <w:szCs w:val="24"/>
        </w:rPr>
        <w:t>quórum</w:t>
      </w:r>
      <w:r w:rsidR="004D4C20" w:rsidRPr="00F07DBA">
        <w:rPr>
          <w:rFonts w:ascii="Arial" w:hAnsi="Arial" w:cs="Arial"/>
          <w:sz w:val="24"/>
          <w:szCs w:val="24"/>
        </w:rPr>
        <w:t xml:space="preserve"> a </w:t>
      </w:r>
      <w:r w:rsidR="000D29BD" w:rsidRPr="00F07DBA">
        <w:rPr>
          <w:rFonts w:ascii="Arial" w:hAnsi="Arial" w:cs="Arial"/>
          <w:sz w:val="24"/>
          <w:szCs w:val="24"/>
        </w:rPr>
        <w:t>la Asamblea Estatal Extraordinaria</w:t>
      </w:r>
      <w:r w:rsidR="004D4C20" w:rsidRPr="00F07DBA">
        <w:rPr>
          <w:rFonts w:ascii="Arial" w:hAnsi="Arial" w:cs="Arial"/>
          <w:sz w:val="24"/>
          <w:szCs w:val="24"/>
        </w:rPr>
        <w:t xml:space="preserve">; modificaciones y reformas a algunos </w:t>
      </w:r>
      <w:r w:rsidR="000D29BD" w:rsidRPr="00F07DBA">
        <w:rPr>
          <w:rFonts w:ascii="Arial" w:hAnsi="Arial" w:cs="Arial"/>
          <w:sz w:val="24"/>
          <w:szCs w:val="24"/>
        </w:rPr>
        <w:t>artículos de los Estatutos del P</w:t>
      </w:r>
      <w:r w:rsidR="004D4C20" w:rsidRPr="00F07DBA">
        <w:rPr>
          <w:rFonts w:ascii="Arial" w:hAnsi="Arial" w:cs="Arial"/>
          <w:sz w:val="24"/>
          <w:szCs w:val="24"/>
        </w:rPr>
        <w:t xml:space="preserve">artido del </w:t>
      </w:r>
      <w:r w:rsidR="000D29BD" w:rsidRPr="00F07DBA">
        <w:rPr>
          <w:rFonts w:ascii="Arial" w:hAnsi="Arial" w:cs="Arial"/>
          <w:sz w:val="24"/>
          <w:szCs w:val="24"/>
        </w:rPr>
        <w:t>Sinaloense y</w:t>
      </w:r>
      <w:r w:rsidR="004D4C20" w:rsidRPr="00F07DBA">
        <w:rPr>
          <w:rFonts w:ascii="Arial" w:hAnsi="Arial" w:cs="Arial"/>
          <w:sz w:val="24"/>
          <w:szCs w:val="24"/>
        </w:rPr>
        <w:t xml:space="preserve"> </w:t>
      </w:r>
      <w:r w:rsidR="0051500D" w:rsidRPr="00F07DBA">
        <w:rPr>
          <w:rFonts w:ascii="Arial" w:hAnsi="Arial" w:cs="Arial"/>
          <w:sz w:val="24"/>
          <w:szCs w:val="24"/>
        </w:rPr>
        <w:t>E</w:t>
      </w:r>
      <w:r w:rsidR="004D4C20" w:rsidRPr="00F07DBA">
        <w:rPr>
          <w:rFonts w:ascii="Arial" w:hAnsi="Arial" w:cs="Arial"/>
          <w:sz w:val="24"/>
          <w:szCs w:val="24"/>
        </w:rPr>
        <w:t xml:space="preserve">statutos vigentes del </w:t>
      </w:r>
      <w:r w:rsidR="008275C3" w:rsidRPr="00F07DBA">
        <w:rPr>
          <w:rFonts w:ascii="Arial" w:hAnsi="Arial" w:cs="Arial"/>
          <w:sz w:val="24"/>
          <w:szCs w:val="24"/>
        </w:rPr>
        <w:t>P</w:t>
      </w:r>
      <w:r w:rsidR="004D4C20" w:rsidRPr="00F07DBA">
        <w:rPr>
          <w:rFonts w:ascii="Arial" w:hAnsi="Arial" w:cs="Arial"/>
          <w:sz w:val="24"/>
          <w:szCs w:val="24"/>
        </w:rPr>
        <w:t xml:space="preserve">artido </w:t>
      </w:r>
      <w:r w:rsidR="000D29BD" w:rsidRPr="00F07DBA">
        <w:rPr>
          <w:rFonts w:ascii="Arial" w:hAnsi="Arial" w:cs="Arial"/>
          <w:sz w:val="24"/>
          <w:szCs w:val="24"/>
        </w:rPr>
        <w:t>Sinaloense</w:t>
      </w:r>
      <w:r w:rsidR="004F3584" w:rsidRPr="00F07DBA">
        <w:rPr>
          <w:rFonts w:ascii="Arial" w:hAnsi="Arial" w:cs="Arial"/>
          <w:sz w:val="24"/>
          <w:szCs w:val="24"/>
        </w:rPr>
        <w:t>.</w:t>
      </w:r>
      <w:r w:rsidR="004F3584" w:rsidRPr="00F07DBA">
        <w:rPr>
          <w:rFonts w:ascii="Arial" w:hAnsi="Arial" w:cs="Arial"/>
          <w:sz w:val="24"/>
          <w:szCs w:val="24"/>
        </w:rPr>
        <w:tab/>
      </w:r>
    </w:p>
    <w:p w:rsidR="00EB0C06" w:rsidRPr="00F07DBA" w:rsidRDefault="00EB0C06" w:rsidP="004F3584">
      <w:pPr>
        <w:pStyle w:val="Sinespaciado"/>
        <w:tabs>
          <w:tab w:val="right" w:leader="hyphen" w:pos="9214"/>
        </w:tabs>
        <w:jc w:val="both"/>
        <w:rPr>
          <w:rFonts w:ascii="Arial" w:hAnsi="Arial" w:cs="Arial"/>
          <w:sz w:val="24"/>
          <w:szCs w:val="24"/>
        </w:rPr>
      </w:pPr>
    </w:p>
    <w:p w:rsidR="00EB0C06" w:rsidRPr="00F07DBA" w:rsidRDefault="00D555C9"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---Las reformas que el Partido Sinaloense comunicó</w:t>
      </w:r>
      <w:r w:rsidR="00EB0C06" w:rsidRPr="00F07DBA">
        <w:rPr>
          <w:rFonts w:ascii="Arial" w:hAnsi="Arial" w:cs="Arial"/>
          <w:sz w:val="24"/>
          <w:szCs w:val="24"/>
        </w:rPr>
        <w:t xml:space="preserve"> a este Consejo fueron las siguientes, se reforman los artículos 7 fracción II, 11, 18 fracciones I, II y III, 22 fracción V, 25 fracciones I, II y III, 30 fracciones I y IV, 37 fracción V, 40 fracción XI, 43 incisos c, d, e, f, g, h, j, k, n, 52 fracción I, 57, 61, 62, 63 fracción V, 64 Bis II fracción IV, 67, </w:t>
      </w:r>
      <w:r w:rsidRPr="00F07DBA">
        <w:rPr>
          <w:rFonts w:ascii="Arial" w:hAnsi="Arial" w:cs="Arial"/>
          <w:sz w:val="24"/>
          <w:szCs w:val="24"/>
        </w:rPr>
        <w:t>69, 70, 74, 75, 76, 79, 80 y 84</w:t>
      </w:r>
      <w:r w:rsidR="00EB0C06" w:rsidRPr="00F07DBA">
        <w:rPr>
          <w:rFonts w:ascii="Arial" w:hAnsi="Arial" w:cs="Arial"/>
          <w:sz w:val="24"/>
          <w:szCs w:val="24"/>
        </w:rPr>
        <w:t>; y se adicionan cuarto párrafo del artículo 18, inciso p) del artículo 43, fracciones IX, X y XI del artículo 55, fracciones V, VI, VII, VIII, IX y X del artículo 63, artículo 64 Bis III, artículo 81 Bis, Titulo Sexto denominado “De la Comisión Estatal de Procesos Internos”, capítulo I “Disposiciones Generales”, que comprende del articulo 91 al 95 y Capitulo II “De la Votación y los Acuerdos” comprende los artículos 96 y 97.</w:t>
      </w:r>
      <w:r w:rsidR="00EB0C06" w:rsidRPr="00F07DBA">
        <w:rPr>
          <w:rFonts w:ascii="Arial" w:hAnsi="Arial" w:cs="Arial"/>
          <w:sz w:val="24"/>
          <w:szCs w:val="24"/>
        </w:rPr>
        <w:tab/>
      </w:r>
    </w:p>
    <w:p w:rsidR="00A12136" w:rsidRPr="00F07DBA" w:rsidRDefault="00A12136" w:rsidP="004F3584">
      <w:pPr>
        <w:pStyle w:val="Sinespaciado"/>
        <w:tabs>
          <w:tab w:val="right" w:leader="hyphen" w:pos="9214"/>
        </w:tabs>
        <w:jc w:val="both"/>
        <w:rPr>
          <w:rFonts w:ascii="Arial" w:hAnsi="Arial" w:cs="Arial"/>
          <w:sz w:val="24"/>
          <w:szCs w:val="24"/>
        </w:rPr>
      </w:pPr>
    </w:p>
    <w:p w:rsidR="00A12136" w:rsidRPr="00F07DBA" w:rsidRDefault="00D555C9"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---9</w:t>
      </w:r>
      <w:r w:rsidR="00A12136" w:rsidRPr="00F07DBA">
        <w:rPr>
          <w:rFonts w:ascii="Arial" w:hAnsi="Arial" w:cs="Arial"/>
          <w:sz w:val="24"/>
          <w:szCs w:val="24"/>
        </w:rPr>
        <w:t>.-</w:t>
      </w:r>
      <w:r w:rsidR="00D96811" w:rsidRPr="00F07DBA">
        <w:rPr>
          <w:rFonts w:ascii="Arial" w:hAnsi="Arial" w:cs="Arial"/>
          <w:sz w:val="24"/>
          <w:szCs w:val="24"/>
        </w:rPr>
        <w:t xml:space="preserve"> Luego </w:t>
      </w:r>
      <w:r w:rsidR="00A12136" w:rsidRPr="00F07DBA">
        <w:rPr>
          <w:rFonts w:ascii="Arial" w:hAnsi="Arial" w:cs="Arial"/>
          <w:sz w:val="24"/>
          <w:szCs w:val="24"/>
        </w:rPr>
        <w:t xml:space="preserve">de revisar la documentación </w:t>
      </w:r>
      <w:r w:rsidR="00D96811" w:rsidRPr="00F07DBA">
        <w:rPr>
          <w:rFonts w:ascii="Arial" w:hAnsi="Arial" w:cs="Arial"/>
          <w:sz w:val="24"/>
          <w:szCs w:val="24"/>
        </w:rPr>
        <w:t xml:space="preserve">aportada por el </w:t>
      </w:r>
      <w:r w:rsidR="00A12136" w:rsidRPr="00F07DBA">
        <w:rPr>
          <w:rFonts w:ascii="Arial" w:hAnsi="Arial" w:cs="Arial"/>
          <w:sz w:val="24"/>
          <w:szCs w:val="24"/>
        </w:rPr>
        <w:t xml:space="preserve">partido </w:t>
      </w:r>
      <w:proofErr w:type="spellStart"/>
      <w:r w:rsidR="00D96811" w:rsidRPr="00F07DBA">
        <w:rPr>
          <w:rFonts w:ascii="Arial" w:hAnsi="Arial" w:cs="Arial"/>
          <w:sz w:val="24"/>
          <w:szCs w:val="24"/>
        </w:rPr>
        <w:t>promovente</w:t>
      </w:r>
      <w:proofErr w:type="spellEnd"/>
      <w:r w:rsidR="00D96811" w:rsidRPr="00F07DBA">
        <w:rPr>
          <w:rFonts w:ascii="Arial" w:hAnsi="Arial" w:cs="Arial"/>
          <w:sz w:val="24"/>
          <w:szCs w:val="24"/>
        </w:rPr>
        <w:t xml:space="preserve"> y analizado su contenido, esta Comisión dictaminadora le </w:t>
      </w:r>
      <w:r w:rsidR="00A12136" w:rsidRPr="00F07DBA">
        <w:rPr>
          <w:rFonts w:ascii="Arial" w:hAnsi="Arial" w:cs="Arial"/>
          <w:sz w:val="24"/>
          <w:szCs w:val="24"/>
        </w:rPr>
        <w:t>requirió mediante oficio No. CEE/CPPP/037/2013 de fecha 1</w:t>
      </w:r>
      <w:r w:rsidR="00D96811" w:rsidRPr="00F07DBA">
        <w:rPr>
          <w:rFonts w:ascii="Arial" w:hAnsi="Arial" w:cs="Arial"/>
          <w:sz w:val="24"/>
          <w:szCs w:val="24"/>
        </w:rPr>
        <w:t xml:space="preserve">º (primero) </w:t>
      </w:r>
      <w:r w:rsidR="00A12136" w:rsidRPr="00F07DBA">
        <w:rPr>
          <w:rFonts w:ascii="Arial" w:hAnsi="Arial" w:cs="Arial"/>
          <w:sz w:val="24"/>
          <w:szCs w:val="24"/>
        </w:rPr>
        <w:t>de abril de 2013</w:t>
      </w:r>
      <w:r w:rsidR="00D96811" w:rsidRPr="00F07DBA">
        <w:rPr>
          <w:rFonts w:ascii="Arial" w:hAnsi="Arial" w:cs="Arial"/>
          <w:sz w:val="24"/>
          <w:szCs w:val="24"/>
        </w:rPr>
        <w:t xml:space="preserve"> (dos mil trece)</w:t>
      </w:r>
      <w:r w:rsidR="00A12136" w:rsidRPr="00F07DBA">
        <w:rPr>
          <w:rFonts w:ascii="Arial" w:hAnsi="Arial" w:cs="Arial"/>
          <w:sz w:val="24"/>
          <w:szCs w:val="24"/>
        </w:rPr>
        <w:t xml:space="preserve">, para que </w:t>
      </w:r>
      <w:r w:rsidR="00D96811" w:rsidRPr="00F07DBA">
        <w:rPr>
          <w:rFonts w:ascii="Arial" w:hAnsi="Arial" w:cs="Arial"/>
          <w:sz w:val="24"/>
          <w:szCs w:val="24"/>
        </w:rPr>
        <w:lastRenderedPageBreak/>
        <w:t xml:space="preserve">en </w:t>
      </w:r>
      <w:r w:rsidR="00A12136" w:rsidRPr="00F07DBA">
        <w:rPr>
          <w:rFonts w:ascii="Arial" w:hAnsi="Arial" w:cs="Arial"/>
          <w:sz w:val="24"/>
          <w:szCs w:val="24"/>
        </w:rPr>
        <w:t>un término de tres días contados a partir de</w:t>
      </w:r>
      <w:r w:rsidR="000C5E47" w:rsidRPr="00F07DBA">
        <w:rPr>
          <w:rFonts w:ascii="Arial" w:hAnsi="Arial" w:cs="Arial"/>
          <w:sz w:val="24"/>
          <w:szCs w:val="24"/>
        </w:rPr>
        <w:t>l siguiente al</w:t>
      </w:r>
      <w:r w:rsidR="00A12136" w:rsidRPr="00F07DBA">
        <w:rPr>
          <w:rFonts w:ascii="Arial" w:hAnsi="Arial" w:cs="Arial"/>
          <w:sz w:val="24"/>
          <w:szCs w:val="24"/>
        </w:rPr>
        <w:t xml:space="preserve"> que dicho oficio fuera recibido</w:t>
      </w:r>
      <w:r w:rsidR="000C5E47" w:rsidRPr="00F07DBA">
        <w:rPr>
          <w:rFonts w:ascii="Arial" w:hAnsi="Arial" w:cs="Arial"/>
          <w:sz w:val="24"/>
          <w:szCs w:val="24"/>
        </w:rPr>
        <w:t>, hiciera llegar a esta autoridad todos los elementos a su alcance para acreditar que se cumplió con el procedimiento estipulado en sus estatutos</w:t>
      </w:r>
      <w:r w:rsidR="00D96811" w:rsidRPr="00F07DBA">
        <w:rPr>
          <w:rFonts w:ascii="Arial" w:hAnsi="Arial" w:cs="Arial"/>
          <w:sz w:val="24"/>
          <w:szCs w:val="24"/>
        </w:rPr>
        <w:t xml:space="preserve"> y</w:t>
      </w:r>
      <w:r w:rsidR="000C5E47" w:rsidRPr="00F07DBA">
        <w:rPr>
          <w:rFonts w:ascii="Arial" w:hAnsi="Arial" w:cs="Arial"/>
          <w:sz w:val="24"/>
          <w:szCs w:val="24"/>
        </w:rPr>
        <w:t xml:space="preserve"> aclar</w:t>
      </w:r>
      <w:r w:rsidR="00D96811" w:rsidRPr="00F07DBA">
        <w:rPr>
          <w:rFonts w:ascii="Arial" w:hAnsi="Arial" w:cs="Arial"/>
          <w:sz w:val="24"/>
          <w:szCs w:val="24"/>
        </w:rPr>
        <w:t>ara</w:t>
      </w:r>
      <w:r w:rsidR="000C5E47" w:rsidRPr="00F07DBA">
        <w:rPr>
          <w:rFonts w:ascii="Arial" w:hAnsi="Arial" w:cs="Arial"/>
          <w:sz w:val="24"/>
          <w:szCs w:val="24"/>
        </w:rPr>
        <w:t xml:space="preserve"> la naturaleza de la actuación notarial</w:t>
      </w:r>
      <w:r w:rsidR="00D96811" w:rsidRPr="00F07DBA">
        <w:rPr>
          <w:rFonts w:ascii="Arial" w:hAnsi="Arial" w:cs="Arial"/>
          <w:sz w:val="24"/>
          <w:szCs w:val="24"/>
        </w:rPr>
        <w:t>,</w:t>
      </w:r>
      <w:r w:rsidR="000C5E47" w:rsidRPr="00F07DBA">
        <w:rPr>
          <w:rFonts w:ascii="Arial" w:hAnsi="Arial" w:cs="Arial"/>
          <w:sz w:val="24"/>
          <w:szCs w:val="24"/>
        </w:rPr>
        <w:t xml:space="preserve"> apercibiéndolo de que en caso de que no se aportaran elementos nuevos al exped</w:t>
      </w:r>
      <w:r w:rsidRPr="00F07DBA">
        <w:rPr>
          <w:rFonts w:ascii="Arial" w:hAnsi="Arial" w:cs="Arial"/>
          <w:sz w:val="24"/>
          <w:szCs w:val="24"/>
        </w:rPr>
        <w:t xml:space="preserve">iente, esta autoridad resolvería </w:t>
      </w:r>
      <w:r w:rsidR="000C5E47" w:rsidRPr="00F07DBA">
        <w:rPr>
          <w:rFonts w:ascii="Arial" w:hAnsi="Arial" w:cs="Arial"/>
          <w:sz w:val="24"/>
          <w:szCs w:val="24"/>
        </w:rPr>
        <w:t>con la información y documentación con que cuenta.</w:t>
      </w:r>
      <w:r w:rsidR="000C5E47" w:rsidRPr="00F07DBA">
        <w:rPr>
          <w:rFonts w:ascii="Arial" w:hAnsi="Arial" w:cs="Arial"/>
          <w:sz w:val="24"/>
          <w:szCs w:val="24"/>
        </w:rPr>
        <w:tab/>
      </w:r>
    </w:p>
    <w:p w:rsidR="000C5E47" w:rsidRPr="00F07DBA" w:rsidRDefault="000C5E47" w:rsidP="004F3584">
      <w:pPr>
        <w:pStyle w:val="Sinespaciado"/>
        <w:tabs>
          <w:tab w:val="right" w:leader="hyphen" w:pos="9214"/>
        </w:tabs>
        <w:jc w:val="both"/>
        <w:rPr>
          <w:rFonts w:ascii="Arial" w:hAnsi="Arial" w:cs="Arial"/>
          <w:sz w:val="24"/>
          <w:szCs w:val="24"/>
        </w:rPr>
      </w:pPr>
    </w:p>
    <w:p w:rsidR="000C5E47" w:rsidRPr="00F07DBA" w:rsidRDefault="000C5E47"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FF1E92" w:rsidRPr="00F07DBA">
        <w:rPr>
          <w:rFonts w:ascii="Arial" w:hAnsi="Arial" w:cs="Arial"/>
          <w:sz w:val="24"/>
          <w:szCs w:val="24"/>
        </w:rPr>
        <w:t>E</w:t>
      </w:r>
      <w:r w:rsidRPr="00F07DBA">
        <w:rPr>
          <w:rFonts w:ascii="Arial" w:hAnsi="Arial" w:cs="Arial"/>
          <w:sz w:val="24"/>
          <w:szCs w:val="24"/>
        </w:rPr>
        <w:t xml:space="preserve">l 4 </w:t>
      </w:r>
      <w:r w:rsidR="00FF1E92" w:rsidRPr="00F07DBA">
        <w:rPr>
          <w:rFonts w:ascii="Arial" w:hAnsi="Arial" w:cs="Arial"/>
          <w:sz w:val="24"/>
          <w:szCs w:val="24"/>
        </w:rPr>
        <w:t xml:space="preserve">(cuatro) </w:t>
      </w:r>
      <w:r w:rsidRPr="00F07DBA">
        <w:rPr>
          <w:rFonts w:ascii="Arial" w:hAnsi="Arial" w:cs="Arial"/>
          <w:sz w:val="24"/>
          <w:szCs w:val="24"/>
        </w:rPr>
        <w:t>de abril del año en curso</w:t>
      </w:r>
      <w:r w:rsidR="00D555C9" w:rsidRPr="00F07DBA">
        <w:rPr>
          <w:rFonts w:ascii="Arial" w:hAnsi="Arial" w:cs="Arial"/>
          <w:sz w:val="24"/>
          <w:szCs w:val="24"/>
        </w:rPr>
        <w:t>,</w:t>
      </w:r>
      <w:r w:rsidR="00ED68FF" w:rsidRPr="00F07DBA">
        <w:rPr>
          <w:rFonts w:ascii="Arial" w:hAnsi="Arial" w:cs="Arial"/>
          <w:sz w:val="24"/>
          <w:szCs w:val="24"/>
        </w:rPr>
        <w:t xml:space="preserve"> compareció el Licenciado No</w:t>
      </w:r>
      <w:r w:rsidR="003C32AF" w:rsidRPr="00F07DBA">
        <w:rPr>
          <w:rFonts w:ascii="Arial" w:hAnsi="Arial" w:cs="Arial"/>
          <w:sz w:val="24"/>
          <w:szCs w:val="24"/>
        </w:rPr>
        <w:t>é</w:t>
      </w:r>
      <w:r w:rsidR="00ED68FF" w:rsidRPr="00F07DBA">
        <w:rPr>
          <w:rFonts w:ascii="Arial" w:hAnsi="Arial" w:cs="Arial"/>
          <w:sz w:val="24"/>
          <w:szCs w:val="24"/>
        </w:rPr>
        <w:t xml:space="preserve"> Quevedo Salazar, en su calidad de representante propietario de</w:t>
      </w:r>
      <w:r w:rsidR="00BB1953" w:rsidRPr="00F07DBA">
        <w:rPr>
          <w:rFonts w:ascii="Arial" w:hAnsi="Arial" w:cs="Arial"/>
          <w:sz w:val="24"/>
          <w:szCs w:val="24"/>
        </w:rPr>
        <w:t xml:space="preserve"> dicho</w:t>
      </w:r>
      <w:r w:rsidR="00ED68FF" w:rsidRPr="00F07DBA">
        <w:rPr>
          <w:rFonts w:ascii="Arial" w:hAnsi="Arial" w:cs="Arial"/>
          <w:sz w:val="24"/>
          <w:szCs w:val="24"/>
        </w:rPr>
        <w:t xml:space="preserve"> Partido ante el Consejo Estatal Electoral</w:t>
      </w:r>
      <w:r w:rsidR="00FF1E92" w:rsidRPr="00F07DBA">
        <w:rPr>
          <w:rFonts w:ascii="Arial" w:hAnsi="Arial" w:cs="Arial"/>
          <w:sz w:val="24"/>
          <w:szCs w:val="24"/>
        </w:rPr>
        <w:t>, para atender el requerimiento de esta Comisión, mediante la</w:t>
      </w:r>
      <w:r w:rsidR="00835F42">
        <w:rPr>
          <w:rFonts w:ascii="Arial" w:hAnsi="Arial" w:cs="Arial"/>
          <w:sz w:val="24"/>
          <w:szCs w:val="24"/>
        </w:rPr>
        <w:t xml:space="preserve"> </w:t>
      </w:r>
      <w:r w:rsidR="00ED68FF" w:rsidRPr="00F07DBA">
        <w:rPr>
          <w:rFonts w:ascii="Arial" w:hAnsi="Arial" w:cs="Arial"/>
          <w:sz w:val="24"/>
          <w:szCs w:val="24"/>
        </w:rPr>
        <w:t>present</w:t>
      </w:r>
      <w:r w:rsidR="00FF1E92" w:rsidRPr="00F07DBA">
        <w:rPr>
          <w:rFonts w:ascii="Arial" w:hAnsi="Arial" w:cs="Arial"/>
          <w:sz w:val="24"/>
          <w:szCs w:val="24"/>
        </w:rPr>
        <w:t>ación</w:t>
      </w:r>
      <w:r w:rsidR="00ED68FF" w:rsidRPr="00F07DBA">
        <w:rPr>
          <w:rFonts w:ascii="Arial" w:hAnsi="Arial" w:cs="Arial"/>
          <w:sz w:val="24"/>
          <w:szCs w:val="24"/>
        </w:rPr>
        <w:t xml:space="preserve"> </w:t>
      </w:r>
      <w:r w:rsidR="00FF1E92" w:rsidRPr="00F07DBA">
        <w:rPr>
          <w:rFonts w:ascii="Arial" w:hAnsi="Arial" w:cs="Arial"/>
          <w:sz w:val="24"/>
          <w:szCs w:val="24"/>
        </w:rPr>
        <w:t>d</w:t>
      </w:r>
      <w:r w:rsidR="00BB1953" w:rsidRPr="00F07DBA">
        <w:rPr>
          <w:rFonts w:ascii="Arial" w:hAnsi="Arial" w:cs="Arial"/>
          <w:sz w:val="24"/>
          <w:szCs w:val="24"/>
        </w:rPr>
        <w:t>el</w:t>
      </w:r>
      <w:r w:rsidR="00ED68FF" w:rsidRPr="00F07DBA">
        <w:rPr>
          <w:rFonts w:ascii="Arial" w:hAnsi="Arial" w:cs="Arial"/>
          <w:sz w:val="24"/>
          <w:szCs w:val="24"/>
        </w:rPr>
        <w:t xml:space="preserve"> oficio número JURIDICOPAS/021/2013, </w:t>
      </w:r>
      <w:r w:rsidR="00BB1953" w:rsidRPr="00F07DBA">
        <w:rPr>
          <w:rFonts w:ascii="Arial" w:hAnsi="Arial" w:cs="Arial"/>
          <w:sz w:val="24"/>
          <w:szCs w:val="24"/>
        </w:rPr>
        <w:t>en el que da respuesta al requerimiento planteado por la Comisión de Prerrogativas y Partidos Políticos</w:t>
      </w:r>
      <w:r w:rsidR="003C32AF" w:rsidRPr="00F07DBA">
        <w:rPr>
          <w:rFonts w:ascii="Arial" w:hAnsi="Arial" w:cs="Arial"/>
          <w:sz w:val="24"/>
          <w:szCs w:val="24"/>
        </w:rPr>
        <w:t>,</w:t>
      </w:r>
      <w:r w:rsidR="00BB1953" w:rsidRPr="00F07DBA">
        <w:rPr>
          <w:rFonts w:ascii="Arial" w:hAnsi="Arial" w:cs="Arial"/>
          <w:sz w:val="24"/>
          <w:szCs w:val="24"/>
        </w:rPr>
        <w:t xml:space="preserve"> </w:t>
      </w:r>
      <w:r w:rsidR="00A56B11" w:rsidRPr="00F07DBA">
        <w:rPr>
          <w:rFonts w:ascii="Arial" w:hAnsi="Arial" w:cs="Arial"/>
          <w:sz w:val="24"/>
          <w:szCs w:val="24"/>
        </w:rPr>
        <w:t>adjuntando a su escrito una declaración del Licenciado Noé Quevedo Salazar certificada por el n</w:t>
      </w:r>
      <w:r w:rsidR="00D555C9" w:rsidRPr="00F07DBA">
        <w:rPr>
          <w:rFonts w:ascii="Arial" w:hAnsi="Arial" w:cs="Arial"/>
          <w:sz w:val="24"/>
          <w:szCs w:val="24"/>
        </w:rPr>
        <w:t>otario público número 78 en el E</w:t>
      </w:r>
      <w:r w:rsidR="00A56B11" w:rsidRPr="00F07DBA">
        <w:rPr>
          <w:rFonts w:ascii="Arial" w:hAnsi="Arial" w:cs="Arial"/>
          <w:sz w:val="24"/>
          <w:szCs w:val="24"/>
        </w:rPr>
        <w:t>stado de Sinaloa, Lic. Luis Guillermo Montaño Villalobos, en la que</w:t>
      </w:r>
      <w:r w:rsidR="003C32AF" w:rsidRPr="00F07DBA">
        <w:rPr>
          <w:rFonts w:ascii="Arial" w:hAnsi="Arial" w:cs="Arial"/>
          <w:sz w:val="24"/>
          <w:szCs w:val="24"/>
        </w:rPr>
        <w:t xml:space="preserve"> bajo protesta de decir verdad,</w:t>
      </w:r>
      <w:r w:rsidR="00A56B11" w:rsidRPr="00F07DBA">
        <w:rPr>
          <w:rFonts w:ascii="Arial" w:hAnsi="Arial" w:cs="Arial"/>
          <w:sz w:val="24"/>
          <w:szCs w:val="24"/>
        </w:rPr>
        <w:t xml:space="preserve"> según el declarante se hace constar que la convocatoria se exhibió en los estrados de la oficina del Comité Directivo Estat</w:t>
      </w:r>
      <w:r w:rsidR="00D555C9" w:rsidRPr="00F07DBA">
        <w:rPr>
          <w:rFonts w:ascii="Arial" w:hAnsi="Arial" w:cs="Arial"/>
          <w:sz w:val="24"/>
          <w:szCs w:val="24"/>
        </w:rPr>
        <w:t>al y de los Comités Directivos M</w:t>
      </w:r>
      <w:r w:rsidR="00A56B11" w:rsidRPr="00F07DBA">
        <w:rPr>
          <w:rFonts w:ascii="Arial" w:hAnsi="Arial" w:cs="Arial"/>
          <w:sz w:val="24"/>
          <w:szCs w:val="24"/>
        </w:rPr>
        <w:t>unicipales del Partido Sinaloense, que fue publicada en la página electrónica del partido y se anexa una impresión de la pantalla principal de dicha p</w:t>
      </w:r>
      <w:r w:rsidR="00FF1E92" w:rsidRPr="00F07DBA">
        <w:rPr>
          <w:rFonts w:ascii="Arial" w:hAnsi="Arial" w:cs="Arial"/>
          <w:sz w:val="24"/>
          <w:szCs w:val="24"/>
        </w:rPr>
        <w:t>á</w:t>
      </w:r>
      <w:r w:rsidR="00A56B11" w:rsidRPr="00F07DBA">
        <w:rPr>
          <w:rFonts w:ascii="Arial" w:hAnsi="Arial" w:cs="Arial"/>
          <w:sz w:val="24"/>
          <w:szCs w:val="24"/>
        </w:rPr>
        <w:t xml:space="preserve">gina y de la pantalla donde se despliega el contenido de la convocatoria, además se anexan de nueva cuenta en copia fotostática con sello y firma del notario, el acta de la Asamblea Estatal </w:t>
      </w:r>
      <w:r w:rsidR="00FA68B3" w:rsidRPr="00F07DBA">
        <w:rPr>
          <w:rFonts w:ascii="Arial" w:hAnsi="Arial" w:cs="Arial"/>
          <w:sz w:val="24"/>
          <w:szCs w:val="24"/>
        </w:rPr>
        <w:t>Extraordinaria</w:t>
      </w:r>
      <w:r w:rsidR="00A56B11" w:rsidRPr="00F07DBA">
        <w:rPr>
          <w:rFonts w:ascii="Arial" w:hAnsi="Arial" w:cs="Arial"/>
          <w:sz w:val="24"/>
          <w:szCs w:val="24"/>
        </w:rPr>
        <w:t xml:space="preserve"> celebrada el</w:t>
      </w:r>
      <w:r w:rsidR="00835F42">
        <w:rPr>
          <w:rFonts w:ascii="Arial" w:hAnsi="Arial" w:cs="Arial"/>
          <w:sz w:val="24"/>
          <w:szCs w:val="24"/>
        </w:rPr>
        <w:t xml:space="preserve"> </w:t>
      </w:r>
      <w:r w:rsidR="00D555C9" w:rsidRPr="00F07DBA">
        <w:rPr>
          <w:rFonts w:ascii="Arial" w:hAnsi="Arial" w:cs="Arial"/>
          <w:sz w:val="24"/>
          <w:szCs w:val="24"/>
        </w:rPr>
        <w:t>9 (</w:t>
      </w:r>
      <w:r w:rsidR="00A56B11" w:rsidRPr="00F07DBA">
        <w:rPr>
          <w:rFonts w:ascii="Arial" w:hAnsi="Arial" w:cs="Arial"/>
          <w:sz w:val="24"/>
          <w:szCs w:val="24"/>
        </w:rPr>
        <w:t>nueve</w:t>
      </w:r>
      <w:r w:rsidR="00D555C9" w:rsidRPr="00F07DBA">
        <w:rPr>
          <w:rFonts w:ascii="Arial" w:hAnsi="Arial" w:cs="Arial"/>
          <w:sz w:val="24"/>
          <w:szCs w:val="24"/>
        </w:rPr>
        <w:t>)</w:t>
      </w:r>
      <w:r w:rsidR="00A56B11" w:rsidRPr="00F07DBA">
        <w:rPr>
          <w:rFonts w:ascii="Arial" w:hAnsi="Arial" w:cs="Arial"/>
          <w:sz w:val="24"/>
          <w:szCs w:val="24"/>
        </w:rPr>
        <w:t xml:space="preserve"> de </w:t>
      </w:r>
      <w:r w:rsidR="00FA68B3" w:rsidRPr="00F07DBA">
        <w:rPr>
          <w:rFonts w:ascii="Arial" w:hAnsi="Arial" w:cs="Arial"/>
          <w:sz w:val="24"/>
          <w:szCs w:val="24"/>
        </w:rPr>
        <w:t>marzo</w:t>
      </w:r>
      <w:r w:rsidR="00A56B11" w:rsidRPr="00F07DBA">
        <w:rPr>
          <w:rFonts w:ascii="Arial" w:hAnsi="Arial" w:cs="Arial"/>
          <w:sz w:val="24"/>
          <w:szCs w:val="24"/>
        </w:rPr>
        <w:t xml:space="preserve"> del año en curso, lista de </w:t>
      </w:r>
      <w:r w:rsidR="00FA68B3" w:rsidRPr="00F07DBA">
        <w:rPr>
          <w:rFonts w:ascii="Arial" w:hAnsi="Arial" w:cs="Arial"/>
          <w:sz w:val="24"/>
          <w:szCs w:val="24"/>
        </w:rPr>
        <w:t>los asistentes</w:t>
      </w:r>
      <w:r w:rsidR="00A56B11" w:rsidRPr="00F07DBA">
        <w:rPr>
          <w:rFonts w:ascii="Arial" w:hAnsi="Arial" w:cs="Arial"/>
          <w:sz w:val="24"/>
          <w:szCs w:val="24"/>
        </w:rPr>
        <w:t xml:space="preserve"> a dicha Asamblea, </w:t>
      </w:r>
      <w:r w:rsidR="00DD331A" w:rsidRPr="00F07DBA">
        <w:rPr>
          <w:rFonts w:ascii="Arial" w:hAnsi="Arial" w:cs="Arial"/>
          <w:sz w:val="24"/>
          <w:szCs w:val="24"/>
        </w:rPr>
        <w:t xml:space="preserve">un ejemplar de los Estatutos con las reformas aprobadas por la Asamblea y </w:t>
      </w:r>
      <w:r w:rsidR="00FA68B3" w:rsidRPr="00F07DBA">
        <w:rPr>
          <w:rFonts w:ascii="Arial" w:hAnsi="Arial" w:cs="Arial"/>
          <w:sz w:val="24"/>
          <w:szCs w:val="24"/>
        </w:rPr>
        <w:t>convocatoria con fecha 28</w:t>
      </w:r>
      <w:r w:rsidR="00D555C9" w:rsidRPr="00F07DBA">
        <w:rPr>
          <w:rFonts w:ascii="Arial" w:hAnsi="Arial" w:cs="Arial"/>
          <w:sz w:val="24"/>
          <w:szCs w:val="24"/>
        </w:rPr>
        <w:t xml:space="preserve"> (veintiocho)</w:t>
      </w:r>
      <w:r w:rsidR="00FA68B3" w:rsidRPr="00F07DBA">
        <w:rPr>
          <w:rFonts w:ascii="Arial" w:hAnsi="Arial" w:cs="Arial"/>
          <w:sz w:val="24"/>
          <w:szCs w:val="24"/>
        </w:rPr>
        <w:t xml:space="preserve"> de febrero en cuatro tantos que de acuerdo al dicho del compareciente contienen las firmas como acuse de recibido de la convocat</w:t>
      </w:r>
      <w:r w:rsidR="00DD331A" w:rsidRPr="00F07DBA">
        <w:rPr>
          <w:rFonts w:ascii="Arial" w:hAnsi="Arial" w:cs="Arial"/>
          <w:sz w:val="24"/>
          <w:szCs w:val="24"/>
        </w:rPr>
        <w:t>oria por los integrantes de los Comités Directivos M</w:t>
      </w:r>
      <w:r w:rsidR="00FA68B3" w:rsidRPr="00F07DBA">
        <w:rPr>
          <w:rFonts w:ascii="Arial" w:hAnsi="Arial" w:cs="Arial"/>
          <w:sz w:val="24"/>
          <w:szCs w:val="24"/>
        </w:rPr>
        <w:t>unicipales.</w:t>
      </w:r>
      <w:r w:rsidR="00FA68B3" w:rsidRPr="00F07DBA">
        <w:rPr>
          <w:rFonts w:ascii="Arial" w:hAnsi="Arial" w:cs="Arial"/>
          <w:sz w:val="24"/>
          <w:szCs w:val="24"/>
        </w:rPr>
        <w:tab/>
      </w:r>
    </w:p>
    <w:p w:rsidR="004D4C20" w:rsidRPr="00F07DBA" w:rsidRDefault="004D4C20" w:rsidP="004F3584">
      <w:pPr>
        <w:pStyle w:val="Sinespaciado"/>
        <w:tabs>
          <w:tab w:val="right" w:leader="hyphen" w:pos="9214"/>
        </w:tabs>
        <w:jc w:val="both"/>
        <w:rPr>
          <w:rFonts w:ascii="Arial" w:hAnsi="Arial" w:cs="Arial"/>
          <w:sz w:val="24"/>
          <w:szCs w:val="24"/>
        </w:rPr>
      </w:pPr>
    </w:p>
    <w:p w:rsidR="00DD331A" w:rsidRPr="00F07DBA" w:rsidRDefault="00DD331A"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---De todo lo anteriormente expuesto se llega a la conclusión de que en este caso, no se cumplió adecuadamente, con las formalidades previstas en el artículo 39 de los estatutos del Partido Sinal</w:t>
      </w:r>
      <w:r w:rsidR="00FF1E92" w:rsidRPr="00F07DBA">
        <w:rPr>
          <w:rFonts w:ascii="Arial" w:hAnsi="Arial" w:cs="Arial"/>
          <w:sz w:val="24"/>
          <w:szCs w:val="24"/>
        </w:rPr>
        <w:t>oense, puesto que no se presentó</w:t>
      </w:r>
      <w:r w:rsidRPr="00F07DBA">
        <w:rPr>
          <w:rFonts w:ascii="Arial" w:hAnsi="Arial" w:cs="Arial"/>
          <w:sz w:val="24"/>
          <w:szCs w:val="24"/>
        </w:rPr>
        <w:t xml:space="preserve"> la cedula de colocación y retiro de la convocatoria en los estrados del partido, </w:t>
      </w:r>
      <w:r w:rsidR="00B643F9" w:rsidRPr="00F07DBA">
        <w:rPr>
          <w:rFonts w:ascii="Arial" w:hAnsi="Arial" w:cs="Arial"/>
          <w:sz w:val="24"/>
          <w:szCs w:val="24"/>
        </w:rPr>
        <w:t xml:space="preserve">lo cual no </w:t>
      </w:r>
      <w:r w:rsidR="00FF1E92" w:rsidRPr="00F07DBA">
        <w:rPr>
          <w:rFonts w:ascii="Arial" w:hAnsi="Arial" w:cs="Arial"/>
          <w:sz w:val="24"/>
          <w:szCs w:val="24"/>
        </w:rPr>
        <w:t xml:space="preserve">prejuzga sobre el incumplimiento en la publicación de la </w:t>
      </w:r>
      <w:r w:rsidR="00B643F9" w:rsidRPr="00F07DBA">
        <w:rPr>
          <w:rFonts w:ascii="Arial" w:hAnsi="Arial" w:cs="Arial"/>
          <w:sz w:val="24"/>
          <w:szCs w:val="24"/>
        </w:rPr>
        <w:t>convocatoria en los estrados, solo que no se hicieron llegar los elementos necesarios para darle certeza al hecho</w:t>
      </w:r>
      <w:r w:rsidR="00FF1E92" w:rsidRPr="00F07DBA">
        <w:rPr>
          <w:rFonts w:ascii="Arial" w:hAnsi="Arial" w:cs="Arial"/>
          <w:sz w:val="24"/>
          <w:szCs w:val="24"/>
        </w:rPr>
        <w:t>.</w:t>
      </w:r>
      <w:r w:rsidR="00B643F9" w:rsidRPr="00F07DBA">
        <w:rPr>
          <w:rFonts w:ascii="Arial" w:hAnsi="Arial" w:cs="Arial"/>
          <w:sz w:val="24"/>
          <w:szCs w:val="24"/>
        </w:rPr>
        <w:t xml:space="preserve"> </w:t>
      </w:r>
      <w:r w:rsidR="00FF1E92" w:rsidRPr="00F07DBA">
        <w:rPr>
          <w:rFonts w:ascii="Arial" w:hAnsi="Arial" w:cs="Arial"/>
          <w:sz w:val="24"/>
          <w:szCs w:val="24"/>
        </w:rPr>
        <w:t>P</w:t>
      </w:r>
      <w:r w:rsidR="00B643F9" w:rsidRPr="00F07DBA">
        <w:rPr>
          <w:rFonts w:ascii="Arial" w:hAnsi="Arial" w:cs="Arial"/>
          <w:sz w:val="24"/>
          <w:szCs w:val="24"/>
        </w:rPr>
        <w:t>or otro lado, la publicación en la página electrónica del partido también genera dudas sobre el periodo o fecha en que fue exhibida la convocatoria ya que en la impresión que anexan no se aprecia la fecha</w:t>
      </w:r>
      <w:r w:rsidR="00D555C9" w:rsidRPr="00F07DBA">
        <w:rPr>
          <w:rFonts w:ascii="Arial" w:hAnsi="Arial" w:cs="Arial"/>
          <w:sz w:val="24"/>
          <w:szCs w:val="24"/>
        </w:rPr>
        <w:t xml:space="preserve"> tanto de publicación como</w:t>
      </w:r>
      <w:r w:rsidR="00B643F9" w:rsidRPr="00F07DBA">
        <w:rPr>
          <w:rFonts w:ascii="Arial" w:hAnsi="Arial" w:cs="Arial"/>
          <w:sz w:val="24"/>
          <w:szCs w:val="24"/>
        </w:rPr>
        <w:t xml:space="preserve"> de impresión, por lo que no se tiene certeza de que haya sido publicada en el periodo correspondiente antes de la rea</w:t>
      </w:r>
      <w:r w:rsidR="00D555C9" w:rsidRPr="00F07DBA">
        <w:rPr>
          <w:rFonts w:ascii="Arial" w:hAnsi="Arial" w:cs="Arial"/>
          <w:sz w:val="24"/>
          <w:szCs w:val="24"/>
        </w:rPr>
        <w:t>lización de la Asamblea Estatal;</w:t>
      </w:r>
      <w:r w:rsidR="00B643F9" w:rsidRPr="00F07DBA">
        <w:rPr>
          <w:rFonts w:ascii="Arial" w:hAnsi="Arial" w:cs="Arial"/>
          <w:sz w:val="24"/>
          <w:szCs w:val="24"/>
        </w:rPr>
        <w:t xml:space="preserve"> por último, sus estatutos disponen que</w:t>
      </w:r>
      <w:r w:rsidR="00D555C9" w:rsidRPr="00F07DBA">
        <w:rPr>
          <w:rFonts w:ascii="Arial" w:hAnsi="Arial" w:cs="Arial"/>
          <w:sz w:val="24"/>
          <w:szCs w:val="24"/>
        </w:rPr>
        <w:t xml:space="preserve"> la notificación a los Comités M</w:t>
      </w:r>
      <w:r w:rsidR="00B643F9" w:rsidRPr="00F07DBA">
        <w:rPr>
          <w:rFonts w:ascii="Arial" w:hAnsi="Arial" w:cs="Arial"/>
          <w:sz w:val="24"/>
          <w:szCs w:val="24"/>
        </w:rPr>
        <w:t xml:space="preserve">unicipales será mediante oficio o a través de una publicación en </w:t>
      </w:r>
      <w:r w:rsidR="00D555C9" w:rsidRPr="00F07DBA">
        <w:rPr>
          <w:rFonts w:ascii="Arial" w:hAnsi="Arial" w:cs="Arial"/>
          <w:sz w:val="24"/>
          <w:szCs w:val="24"/>
        </w:rPr>
        <w:t xml:space="preserve">uno de los </w:t>
      </w:r>
      <w:r w:rsidR="00B643F9" w:rsidRPr="00F07DBA">
        <w:rPr>
          <w:rFonts w:ascii="Arial" w:hAnsi="Arial" w:cs="Arial"/>
          <w:sz w:val="24"/>
          <w:szCs w:val="24"/>
        </w:rPr>
        <w:t>periódico</w:t>
      </w:r>
      <w:r w:rsidR="00D555C9" w:rsidRPr="00F07DBA">
        <w:rPr>
          <w:rFonts w:ascii="Arial" w:hAnsi="Arial" w:cs="Arial"/>
          <w:sz w:val="24"/>
          <w:szCs w:val="24"/>
        </w:rPr>
        <w:t>s</w:t>
      </w:r>
      <w:r w:rsidR="00B643F9" w:rsidRPr="00F07DBA">
        <w:rPr>
          <w:rFonts w:ascii="Arial" w:hAnsi="Arial" w:cs="Arial"/>
          <w:sz w:val="24"/>
          <w:szCs w:val="24"/>
        </w:rPr>
        <w:t xml:space="preserve"> de mayor circulación, requisito que se pretende acreditar con</w:t>
      </w:r>
      <w:r w:rsidR="003C32AF" w:rsidRPr="00F07DBA">
        <w:rPr>
          <w:rFonts w:ascii="Arial" w:hAnsi="Arial" w:cs="Arial"/>
          <w:sz w:val="24"/>
          <w:szCs w:val="24"/>
        </w:rPr>
        <w:t xml:space="preserve"> las firmas en la convocatoria, sin embargo, de las copias en mención no se puede tener la certeza de que efectivamente hayan sido recibidas antes de la realización de la Asamblea, en virtud de que en ninguno de los casos se registr</w:t>
      </w:r>
      <w:r w:rsidR="00FF1E92" w:rsidRPr="00F07DBA">
        <w:rPr>
          <w:rFonts w:ascii="Arial" w:hAnsi="Arial" w:cs="Arial"/>
          <w:sz w:val="24"/>
          <w:szCs w:val="24"/>
        </w:rPr>
        <w:t>ó</w:t>
      </w:r>
      <w:r w:rsidR="003C32AF" w:rsidRPr="00F07DBA">
        <w:rPr>
          <w:rFonts w:ascii="Arial" w:hAnsi="Arial" w:cs="Arial"/>
          <w:sz w:val="24"/>
          <w:szCs w:val="24"/>
        </w:rPr>
        <w:t xml:space="preserve"> por lo menos fecha y nombre de quien las recibió, </w:t>
      </w:r>
      <w:r w:rsidR="00B643F9" w:rsidRPr="00F07DBA">
        <w:rPr>
          <w:rFonts w:ascii="Arial" w:hAnsi="Arial" w:cs="Arial"/>
          <w:sz w:val="24"/>
          <w:szCs w:val="24"/>
        </w:rPr>
        <w:t xml:space="preserve">solo </w:t>
      </w:r>
      <w:r w:rsidR="003C32AF" w:rsidRPr="00F07DBA">
        <w:rPr>
          <w:rFonts w:ascii="Arial" w:hAnsi="Arial" w:cs="Arial"/>
          <w:sz w:val="24"/>
          <w:szCs w:val="24"/>
        </w:rPr>
        <w:t>las</w:t>
      </w:r>
      <w:r w:rsidR="00B643F9" w:rsidRPr="00F07DBA">
        <w:rPr>
          <w:rFonts w:ascii="Arial" w:hAnsi="Arial" w:cs="Arial"/>
          <w:sz w:val="24"/>
          <w:szCs w:val="24"/>
        </w:rPr>
        <w:t xml:space="preserve"> rubricas que bien pudieron ser plasmadas el día en que se llevo a cabo la Asamblea Estatal, y no se anexa ninguna publicación de algún periódico que pudiera suplir a la notificación por oficio.</w:t>
      </w:r>
      <w:r w:rsidR="00B643F9" w:rsidRPr="00F07DBA">
        <w:rPr>
          <w:rFonts w:ascii="Arial" w:hAnsi="Arial" w:cs="Arial"/>
          <w:sz w:val="24"/>
          <w:szCs w:val="24"/>
        </w:rPr>
        <w:tab/>
      </w:r>
    </w:p>
    <w:p w:rsidR="003C32AF" w:rsidRPr="00F07DBA" w:rsidRDefault="003C32AF" w:rsidP="004F3584">
      <w:pPr>
        <w:pStyle w:val="Sinespaciado"/>
        <w:tabs>
          <w:tab w:val="right" w:leader="hyphen" w:pos="9214"/>
        </w:tabs>
        <w:jc w:val="both"/>
        <w:rPr>
          <w:rFonts w:ascii="Arial" w:hAnsi="Arial" w:cs="Arial"/>
          <w:sz w:val="24"/>
          <w:szCs w:val="24"/>
        </w:rPr>
      </w:pPr>
    </w:p>
    <w:p w:rsidR="00A24A7C" w:rsidRPr="00F07DBA" w:rsidRDefault="003C32AF"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lastRenderedPageBreak/>
        <w:t>---Sin embargo, considerando</w:t>
      </w:r>
      <w:r w:rsidR="00FF1E92" w:rsidRPr="00F07DBA">
        <w:rPr>
          <w:rFonts w:ascii="Arial" w:hAnsi="Arial" w:cs="Arial"/>
          <w:sz w:val="24"/>
          <w:szCs w:val="24"/>
        </w:rPr>
        <w:t xml:space="preserve">: i) </w:t>
      </w:r>
      <w:r w:rsidRPr="00F07DBA">
        <w:rPr>
          <w:rFonts w:ascii="Arial" w:hAnsi="Arial" w:cs="Arial"/>
          <w:sz w:val="24"/>
          <w:szCs w:val="24"/>
        </w:rPr>
        <w:t>que la Asamblea Estatal se constituye con un total de 159 (ciento cincuenta y nueve) integrant</w:t>
      </w:r>
      <w:r w:rsidR="00620EF3" w:rsidRPr="00F07DBA">
        <w:rPr>
          <w:rFonts w:ascii="Arial" w:hAnsi="Arial" w:cs="Arial"/>
          <w:sz w:val="24"/>
          <w:szCs w:val="24"/>
        </w:rPr>
        <w:t>es entre los que se encuentran e</w:t>
      </w:r>
      <w:r w:rsidRPr="00F07DBA">
        <w:rPr>
          <w:rFonts w:ascii="Arial" w:hAnsi="Arial" w:cs="Arial"/>
          <w:sz w:val="24"/>
          <w:szCs w:val="24"/>
        </w:rPr>
        <w:t>l Presidente y Secretario General así como los demás integrantes del Comité Directivo Estatal, los Presidentes y Secretarios Generales de los Comités Directivos Municipales, diez ciudadanos integrantes de la asociación promotora que dio inicio a la constitución del partido y cien delegados nombrados en asambleas municipales</w:t>
      </w:r>
      <w:r w:rsidR="00FF1E92" w:rsidRPr="00F07DBA">
        <w:rPr>
          <w:rFonts w:ascii="Arial" w:hAnsi="Arial" w:cs="Arial"/>
          <w:sz w:val="24"/>
          <w:szCs w:val="24"/>
        </w:rPr>
        <w:t>;</w:t>
      </w:r>
      <w:r w:rsidR="00620EF3" w:rsidRPr="00F07DBA">
        <w:rPr>
          <w:rFonts w:ascii="Arial" w:hAnsi="Arial" w:cs="Arial"/>
          <w:sz w:val="24"/>
          <w:szCs w:val="24"/>
        </w:rPr>
        <w:t xml:space="preserve"> </w:t>
      </w:r>
      <w:proofErr w:type="spellStart"/>
      <w:r w:rsidR="00FF1E92" w:rsidRPr="00F07DBA">
        <w:rPr>
          <w:rFonts w:ascii="Arial" w:hAnsi="Arial" w:cs="Arial"/>
          <w:sz w:val="24"/>
          <w:szCs w:val="24"/>
        </w:rPr>
        <w:t>ii</w:t>
      </w:r>
      <w:proofErr w:type="spellEnd"/>
      <w:r w:rsidR="00FF1E92" w:rsidRPr="00F07DBA">
        <w:rPr>
          <w:rFonts w:ascii="Arial" w:hAnsi="Arial" w:cs="Arial"/>
          <w:sz w:val="24"/>
          <w:szCs w:val="24"/>
        </w:rPr>
        <w:t xml:space="preserve">) que </w:t>
      </w:r>
      <w:r w:rsidR="00620EF3" w:rsidRPr="00F07DBA">
        <w:rPr>
          <w:rFonts w:ascii="Arial" w:hAnsi="Arial" w:cs="Arial"/>
          <w:sz w:val="24"/>
          <w:szCs w:val="24"/>
        </w:rPr>
        <w:t xml:space="preserve">la Asamblea Estatal Extraordinaria en la que se aprobaron las reformas a los Estatutos del Partido Sinaloense tuvo una asistencia de 126 </w:t>
      </w:r>
      <w:r w:rsidR="00FF1E92" w:rsidRPr="00F07DBA">
        <w:rPr>
          <w:rFonts w:ascii="Arial" w:hAnsi="Arial" w:cs="Arial"/>
          <w:sz w:val="24"/>
          <w:szCs w:val="24"/>
        </w:rPr>
        <w:t>(ciento veintiséis) integrantes;</w:t>
      </w:r>
      <w:r w:rsidR="00620EF3" w:rsidRPr="00F07DBA">
        <w:rPr>
          <w:rFonts w:ascii="Arial" w:hAnsi="Arial" w:cs="Arial"/>
          <w:sz w:val="24"/>
          <w:szCs w:val="24"/>
        </w:rPr>
        <w:t xml:space="preserve"> </w:t>
      </w:r>
      <w:r w:rsidR="00FF1E92" w:rsidRPr="00F07DBA">
        <w:rPr>
          <w:rFonts w:ascii="Arial" w:hAnsi="Arial" w:cs="Arial"/>
          <w:sz w:val="24"/>
          <w:szCs w:val="24"/>
        </w:rPr>
        <w:t xml:space="preserve">y </w:t>
      </w:r>
      <w:proofErr w:type="spellStart"/>
      <w:r w:rsidR="00FF1E92" w:rsidRPr="00F07DBA">
        <w:rPr>
          <w:rFonts w:ascii="Arial" w:hAnsi="Arial" w:cs="Arial"/>
          <w:sz w:val="24"/>
          <w:szCs w:val="24"/>
        </w:rPr>
        <w:t>iii</w:t>
      </w:r>
      <w:proofErr w:type="spellEnd"/>
      <w:r w:rsidR="00FF1E92" w:rsidRPr="00F07DBA">
        <w:rPr>
          <w:rFonts w:ascii="Arial" w:hAnsi="Arial" w:cs="Arial"/>
          <w:sz w:val="24"/>
          <w:szCs w:val="24"/>
        </w:rPr>
        <w:t>) que</w:t>
      </w:r>
      <w:r w:rsidR="00620EF3" w:rsidRPr="00F07DBA">
        <w:rPr>
          <w:rFonts w:ascii="Arial" w:hAnsi="Arial" w:cs="Arial"/>
          <w:sz w:val="24"/>
          <w:szCs w:val="24"/>
        </w:rPr>
        <w:t xml:space="preserve"> los acuerdo</w:t>
      </w:r>
      <w:r w:rsidR="00FF1E92" w:rsidRPr="00F07DBA">
        <w:rPr>
          <w:rFonts w:ascii="Arial" w:hAnsi="Arial" w:cs="Arial"/>
          <w:sz w:val="24"/>
          <w:szCs w:val="24"/>
        </w:rPr>
        <w:t>s</w:t>
      </w:r>
      <w:r w:rsidR="00620EF3" w:rsidRPr="00F07DBA">
        <w:rPr>
          <w:rFonts w:ascii="Arial" w:hAnsi="Arial" w:cs="Arial"/>
          <w:sz w:val="24"/>
          <w:szCs w:val="24"/>
        </w:rPr>
        <w:t xml:space="preserve"> ahí tomados fueron aprobados por unanimidad de los presentes</w:t>
      </w:r>
      <w:r w:rsidR="00FF1E92" w:rsidRPr="00F07DBA">
        <w:rPr>
          <w:rFonts w:ascii="Arial" w:hAnsi="Arial" w:cs="Arial"/>
          <w:sz w:val="24"/>
          <w:szCs w:val="24"/>
        </w:rPr>
        <w:t>;</w:t>
      </w:r>
      <w:r w:rsidR="00620EF3" w:rsidRPr="00F07DBA">
        <w:rPr>
          <w:rFonts w:ascii="Arial" w:hAnsi="Arial" w:cs="Arial"/>
          <w:sz w:val="24"/>
          <w:szCs w:val="24"/>
        </w:rPr>
        <w:t xml:space="preserve"> no obstante las deficiencias en la notificación de la convocatoria para dicha asamblea y por considerar que con la asistencia de la mayoría de los integrantes a la </w:t>
      </w:r>
      <w:r w:rsidR="00937B22" w:rsidRPr="00F07DBA">
        <w:rPr>
          <w:rFonts w:ascii="Arial" w:hAnsi="Arial" w:cs="Arial"/>
          <w:sz w:val="24"/>
          <w:szCs w:val="24"/>
        </w:rPr>
        <w:t>misma</w:t>
      </w:r>
      <w:r w:rsidR="00620EF3" w:rsidRPr="00F07DBA">
        <w:rPr>
          <w:rFonts w:ascii="Arial" w:hAnsi="Arial" w:cs="Arial"/>
          <w:sz w:val="24"/>
          <w:szCs w:val="24"/>
        </w:rPr>
        <w:t xml:space="preserve"> se subsanan las deficiencias de notificación, esta Comisión procede al análisis del fondo de las reformas a sus Estatutos en los términos propuestos en el siguiente considerando.</w:t>
      </w:r>
      <w:r w:rsidR="00620EF3" w:rsidRPr="00F07DBA">
        <w:rPr>
          <w:rFonts w:ascii="Arial" w:hAnsi="Arial" w:cs="Arial"/>
          <w:sz w:val="24"/>
          <w:szCs w:val="24"/>
        </w:rPr>
        <w:tab/>
      </w:r>
    </w:p>
    <w:p w:rsidR="00A24A7C" w:rsidRPr="00F07DBA" w:rsidRDefault="00A24A7C" w:rsidP="004F3584">
      <w:pPr>
        <w:pStyle w:val="Sinespaciado"/>
        <w:tabs>
          <w:tab w:val="right" w:leader="hyphen" w:pos="9214"/>
        </w:tabs>
        <w:jc w:val="both"/>
        <w:rPr>
          <w:rFonts w:ascii="Arial" w:hAnsi="Arial" w:cs="Arial"/>
          <w:sz w:val="24"/>
          <w:szCs w:val="24"/>
        </w:rPr>
      </w:pPr>
    </w:p>
    <w:p w:rsidR="00A24A7C" w:rsidRPr="00F07DBA" w:rsidRDefault="00620EF3" w:rsidP="00A24A7C">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 </w:t>
      </w:r>
      <w:r w:rsidR="00A24A7C" w:rsidRPr="00F07DBA">
        <w:rPr>
          <w:rFonts w:ascii="Arial" w:hAnsi="Arial" w:cs="Arial"/>
          <w:sz w:val="24"/>
          <w:szCs w:val="24"/>
        </w:rPr>
        <w:t>---</w:t>
      </w:r>
      <w:r w:rsidR="00E749F1" w:rsidRPr="00F07DBA">
        <w:rPr>
          <w:rFonts w:ascii="Arial" w:hAnsi="Arial" w:cs="Arial"/>
          <w:sz w:val="24"/>
          <w:szCs w:val="24"/>
        </w:rPr>
        <w:t>10</w:t>
      </w:r>
      <w:r w:rsidR="00937B22" w:rsidRPr="00F07DBA">
        <w:rPr>
          <w:rFonts w:ascii="Arial" w:hAnsi="Arial" w:cs="Arial"/>
          <w:sz w:val="24"/>
          <w:szCs w:val="24"/>
        </w:rPr>
        <w:t xml:space="preserve">.- Como primer punto del análisis y para </w:t>
      </w:r>
      <w:r w:rsidR="00A24A7C" w:rsidRPr="00F07DBA">
        <w:rPr>
          <w:rFonts w:ascii="Arial" w:hAnsi="Arial" w:cs="Arial"/>
          <w:sz w:val="24"/>
          <w:szCs w:val="24"/>
        </w:rPr>
        <w:t xml:space="preserve">estar en condiciones de hacer alguna manifestación en relación con el contenido de la ultima parte de la fracción II del artículo 42 de los Estatutos del Partido Sinaloense, mencionado en el Considerando </w:t>
      </w:r>
      <w:r w:rsidR="00F07DBA" w:rsidRPr="00F07DBA">
        <w:rPr>
          <w:rFonts w:ascii="Arial" w:hAnsi="Arial" w:cs="Arial"/>
          <w:sz w:val="24"/>
          <w:szCs w:val="24"/>
        </w:rPr>
        <w:t>6 (seis)</w:t>
      </w:r>
      <w:r w:rsidR="00A24A7C" w:rsidRPr="00F07DBA">
        <w:rPr>
          <w:rFonts w:ascii="Arial" w:hAnsi="Arial" w:cs="Arial"/>
          <w:sz w:val="24"/>
          <w:szCs w:val="24"/>
        </w:rPr>
        <w:t xml:space="preserve">, referente al número de votos que representan la mayoría calificada, es decir las dos terceras partes de los representantes, se analizó la lista de asistencia a la Asamblea Estatal, misma que contiene los nombres de los representantes por municipio con derecho a voz y voto en dicha asamblea, encontrando que son un total de ciento cincuenta y nueve representantes registrados por los órganos internos del partido según la documentación anexa, por lo que las dos terceras partes equivalen a ciento seis votos y si del análisis realizado se desprende que asistieron ciento veintiséis representantes, y el acuerdo sobre la reformas a los estatutos fue aprobado por unanimidad de los presentes, </w:t>
      </w:r>
      <w:r w:rsidR="00937B22" w:rsidRPr="00F07DBA">
        <w:rPr>
          <w:rFonts w:ascii="Arial" w:hAnsi="Arial" w:cs="Arial"/>
          <w:sz w:val="24"/>
          <w:szCs w:val="24"/>
        </w:rPr>
        <w:t>es válido</w:t>
      </w:r>
      <w:r w:rsidR="00A24A7C" w:rsidRPr="00F07DBA">
        <w:rPr>
          <w:rFonts w:ascii="Arial" w:hAnsi="Arial" w:cs="Arial"/>
          <w:sz w:val="24"/>
          <w:szCs w:val="24"/>
        </w:rPr>
        <w:t xml:space="preserve"> de acuerdo a sus Estatutos.</w:t>
      </w:r>
      <w:r w:rsidR="00A24A7C" w:rsidRPr="00F07DBA">
        <w:rPr>
          <w:rFonts w:ascii="Arial" w:hAnsi="Arial" w:cs="Arial"/>
          <w:sz w:val="24"/>
          <w:szCs w:val="24"/>
        </w:rPr>
        <w:tab/>
      </w:r>
    </w:p>
    <w:p w:rsidR="003C32AF" w:rsidRPr="00F07DBA" w:rsidRDefault="003C32AF" w:rsidP="004F3584">
      <w:pPr>
        <w:pStyle w:val="Sinespaciado"/>
        <w:tabs>
          <w:tab w:val="right" w:leader="hyphen" w:pos="9214"/>
        </w:tabs>
        <w:jc w:val="both"/>
        <w:rPr>
          <w:rFonts w:ascii="Arial" w:hAnsi="Arial" w:cs="Arial"/>
          <w:sz w:val="24"/>
          <w:szCs w:val="24"/>
        </w:rPr>
      </w:pPr>
    </w:p>
    <w:p w:rsidR="00872168" w:rsidRPr="00F07DBA" w:rsidRDefault="00F42E84"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---L</w:t>
      </w:r>
      <w:r w:rsidR="004D4C20" w:rsidRPr="00F07DBA">
        <w:rPr>
          <w:rFonts w:ascii="Arial" w:hAnsi="Arial" w:cs="Arial"/>
          <w:sz w:val="24"/>
          <w:szCs w:val="24"/>
        </w:rPr>
        <w:t xml:space="preserve">a Comisión de Prerrogativas y Partidos Políticos, </w:t>
      </w:r>
      <w:r w:rsidR="009F2EC8" w:rsidRPr="00F07DBA">
        <w:rPr>
          <w:rFonts w:ascii="Arial" w:hAnsi="Arial" w:cs="Arial"/>
          <w:sz w:val="24"/>
          <w:szCs w:val="24"/>
        </w:rPr>
        <w:t>procedió a realizar el análisis de las reformas aprobadas por la Asamblea Estatal Extraordinaria del Partido Sinaloense</w:t>
      </w:r>
      <w:r w:rsidRPr="00F07DBA">
        <w:rPr>
          <w:rFonts w:ascii="Arial" w:hAnsi="Arial" w:cs="Arial"/>
          <w:sz w:val="24"/>
          <w:szCs w:val="24"/>
        </w:rPr>
        <w:t xml:space="preserve"> para verificar que estas cumplan </w:t>
      </w:r>
      <w:r w:rsidR="003851D7" w:rsidRPr="00F07DBA">
        <w:rPr>
          <w:rFonts w:ascii="Arial" w:hAnsi="Arial" w:cs="Arial"/>
          <w:sz w:val="24"/>
          <w:szCs w:val="24"/>
        </w:rPr>
        <w:t>con los requisitos antes citados</w:t>
      </w:r>
      <w:r w:rsidR="009F2EC8" w:rsidRPr="00F07DBA">
        <w:rPr>
          <w:rFonts w:ascii="Arial" w:hAnsi="Arial" w:cs="Arial"/>
          <w:sz w:val="24"/>
          <w:szCs w:val="24"/>
        </w:rPr>
        <w:t xml:space="preserve"> y ha </w:t>
      </w:r>
      <w:r w:rsidR="004D4C20" w:rsidRPr="00F07DBA">
        <w:rPr>
          <w:rFonts w:ascii="Arial" w:hAnsi="Arial" w:cs="Arial"/>
          <w:sz w:val="24"/>
          <w:szCs w:val="24"/>
        </w:rPr>
        <w:t xml:space="preserve">constatado que las modificaciones efectuadas a </w:t>
      </w:r>
      <w:r w:rsidR="009F2EC8" w:rsidRPr="00F07DBA">
        <w:rPr>
          <w:rFonts w:ascii="Arial" w:hAnsi="Arial" w:cs="Arial"/>
          <w:sz w:val="24"/>
          <w:szCs w:val="24"/>
        </w:rPr>
        <w:t>su</w:t>
      </w:r>
      <w:r w:rsidR="004D4C20" w:rsidRPr="00F07DBA">
        <w:rPr>
          <w:rFonts w:ascii="Arial" w:hAnsi="Arial" w:cs="Arial"/>
          <w:sz w:val="24"/>
          <w:szCs w:val="24"/>
        </w:rPr>
        <w:t>s estatutos,</w:t>
      </w:r>
      <w:r w:rsidR="009F2EC8" w:rsidRPr="00F07DBA">
        <w:rPr>
          <w:rFonts w:ascii="Arial" w:hAnsi="Arial" w:cs="Arial"/>
          <w:sz w:val="24"/>
          <w:szCs w:val="24"/>
        </w:rPr>
        <w:t xml:space="preserve"> en la mayoría de los casos no cambian la disposición original que ya se contenía en los mismos, solo agrega</w:t>
      </w:r>
      <w:r w:rsidR="00A366E7" w:rsidRPr="00F07DBA">
        <w:rPr>
          <w:rFonts w:ascii="Arial" w:hAnsi="Arial" w:cs="Arial"/>
          <w:sz w:val="24"/>
          <w:szCs w:val="24"/>
        </w:rPr>
        <w:t>n</w:t>
      </w:r>
      <w:r w:rsidR="009F2EC8" w:rsidRPr="00F07DBA">
        <w:rPr>
          <w:rFonts w:ascii="Arial" w:hAnsi="Arial" w:cs="Arial"/>
          <w:sz w:val="24"/>
          <w:szCs w:val="24"/>
        </w:rPr>
        <w:t xml:space="preserve"> palabras o frases que permit</w:t>
      </w:r>
      <w:r w:rsidR="00A366E7" w:rsidRPr="00F07DBA">
        <w:rPr>
          <w:rFonts w:ascii="Arial" w:hAnsi="Arial" w:cs="Arial"/>
          <w:sz w:val="24"/>
          <w:szCs w:val="24"/>
        </w:rPr>
        <w:t>e</w:t>
      </w:r>
      <w:r w:rsidR="009F2EC8" w:rsidRPr="00F07DBA">
        <w:rPr>
          <w:rFonts w:ascii="Arial" w:hAnsi="Arial" w:cs="Arial"/>
          <w:sz w:val="24"/>
          <w:szCs w:val="24"/>
        </w:rPr>
        <w:t>n precisar con mayor clari</w:t>
      </w:r>
      <w:r w:rsidR="00872168" w:rsidRPr="00F07DBA">
        <w:rPr>
          <w:rFonts w:ascii="Arial" w:hAnsi="Arial" w:cs="Arial"/>
          <w:sz w:val="24"/>
          <w:szCs w:val="24"/>
        </w:rPr>
        <w:t>dad el sentido de la misma, quie</w:t>
      </w:r>
      <w:r w:rsidR="009F2EC8" w:rsidRPr="00F07DBA">
        <w:rPr>
          <w:rFonts w:ascii="Arial" w:hAnsi="Arial" w:cs="Arial"/>
          <w:sz w:val="24"/>
          <w:szCs w:val="24"/>
        </w:rPr>
        <w:t xml:space="preserve">n es el facultado para aplicarlo o en su caso, ante </w:t>
      </w:r>
      <w:r w:rsidR="004F29BD" w:rsidRPr="00F07DBA">
        <w:rPr>
          <w:rFonts w:ascii="Arial" w:hAnsi="Arial" w:cs="Arial"/>
          <w:sz w:val="24"/>
          <w:szCs w:val="24"/>
        </w:rPr>
        <w:t>qué</w:t>
      </w:r>
      <w:r w:rsidR="009F2EC8" w:rsidRPr="00F07DBA">
        <w:rPr>
          <w:rFonts w:ascii="Arial" w:hAnsi="Arial" w:cs="Arial"/>
          <w:sz w:val="24"/>
          <w:szCs w:val="24"/>
        </w:rPr>
        <w:t xml:space="preserve"> autoridad se hace valer dicha disposición</w:t>
      </w:r>
      <w:r w:rsidR="003851D7" w:rsidRPr="00F07DBA">
        <w:rPr>
          <w:rFonts w:ascii="Arial" w:hAnsi="Arial" w:cs="Arial"/>
          <w:sz w:val="24"/>
          <w:szCs w:val="24"/>
        </w:rPr>
        <w:t>,</w:t>
      </w:r>
      <w:r w:rsidR="00016C63" w:rsidRPr="00F07DBA">
        <w:rPr>
          <w:rFonts w:ascii="Arial" w:hAnsi="Arial" w:cs="Arial"/>
          <w:sz w:val="24"/>
          <w:szCs w:val="24"/>
        </w:rPr>
        <w:t xml:space="preserve"> y en algunos casos se amplían las facultades de las Secretarías que forman parte del Comité Directivo Estatal, </w:t>
      </w:r>
      <w:r w:rsidR="003851D7" w:rsidRPr="00F07DBA">
        <w:rPr>
          <w:rFonts w:ascii="Arial" w:hAnsi="Arial" w:cs="Arial"/>
          <w:sz w:val="24"/>
          <w:szCs w:val="24"/>
        </w:rPr>
        <w:t>por lo que siguen cumpliendo con los requisitos del artículo 24, apartado C, de la Ley Electoral del Estado</w:t>
      </w:r>
      <w:r w:rsidR="00872168" w:rsidRPr="00F07DBA">
        <w:rPr>
          <w:rFonts w:ascii="Arial" w:hAnsi="Arial" w:cs="Arial"/>
          <w:sz w:val="24"/>
          <w:szCs w:val="24"/>
        </w:rPr>
        <w:t xml:space="preserve"> de Sinaloa.</w:t>
      </w:r>
      <w:r w:rsidR="00E9770E" w:rsidRPr="00F07DBA">
        <w:rPr>
          <w:rFonts w:ascii="Arial" w:hAnsi="Arial" w:cs="Arial"/>
          <w:sz w:val="24"/>
          <w:szCs w:val="24"/>
        </w:rPr>
        <w:tab/>
      </w:r>
    </w:p>
    <w:p w:rsidR="004F29BD" w:rsidRPr="00F07DBA" w:rsidRDefault="004F29BD" w:rsidP="004F3584">
      <w:pPr>
        <w:pStyle w:val="Sinespaciado"/>
        <w:tabs>
          <w:tab w:val="right" w:leader="hyphen" w:pos="9214"/>
        </w:tabs>
        <w:jc w:val="both"/>
        <w:rPr>
          <w:rFonts w:ascii="Arial" w:hAnsi="Arial" w:cs="Arial"/>
          <w:sz w:val="24"/>
          <w:szCs w:val="24"/>
        </w:rPr>
      </w:pPr>
    </w:p>
    <w:p w:rsidR="004F29BD" w:rsidRPr="00F07DBA" w:rsidRDefault="003851D7"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---Cabe señalar que </w:t>
      </w:r>
      <w:r w:rsidR="00A366E7" w:rsidRPr="00F07DBA">
        <w:rPr>
          <w:rFonts w:ascii="Arial" w:hAnsi="Arial" w:cs="Arial"/>
          <w:sz w:val="24"/>
          <w:szCs w:val="24"/>
        </w:rPr>
        <w:t xml:space="preserve">se analizaron por separado y de manera individual cada uno de </w:t>
      </w:r>
      <w:r w:rsidR="00016C63" w:rsidRPr="00F07DBA">
        <w:rPr>
          <w:rFonts w:ascii="Arial" w:hAnsi="Arial" w:cs="Arial"/>
          <w:sz w:val="24"/>
          <w:szCs w:val="24"/>
        </w:rPr>
        <w:t xml:space="preserve">los </w:t>
      </w:r>
      <w:r w:rsidR="004F29BD" w:rsidRPr="00F07DBA">
        <w:rPr>
          <w:rFonts w:ascii="Arial" w:hAnsi="Arial" w:cs="Arial"/>
          <w:sz w:val="24"/>
          <w:szCs w:val="24"/>
        </w:rPr>
        <w:t xml:space="preserve">casos en </w:t>
      </w:r>
      <w:r w:rsidR="00016C63" w:rsidRPr="00F07DBA">
        <w:rPr>
          <w:rFonts w:ascii="Arial" w:hAnsi="Arial" w:cs="Arial"/>
          <w:sz w:val="24"/>
          <w:szCs w:val="24"/>
        </w:rPr>
        <w:t xml:space="preserve">que </w:t>
      </w:r>
      <w:r w:rsidR="004F29BD" w:rsidRPr="00F07DBA">
        <w:rPr>
          <w:rFonts w:ascii="Arial" w:hAnsi="Arial" w:cs="Arial"/>
          <w:sz w:val="24"/>
          <w:szCs w:val="24"/>
        </w:rPr>
        <w:t>se adicionó</w:t>
      </w:r>
      <w:r w:rsidR="00016C63" w:rsidRPr="00F07DBA">
        <w:rPr>
          <w:rFonts w:ascii="Arial" w:hAnsi="Arial" w:cs="Arial"/>
          <w:sz w:val="24"/>
          <w:szCs w:val="24"/>
        </w:rPr>
        <w:t xml:space="preserve"> o modificó</w:t>
      </w:r>
      <w:r w:rsidR="004F29BD" w:rsidRPr="00F07DBA">
        <w:rPr>
          <w:rFonts w:ascii="Arial" w:hAnsi="Arial" w:cs="Arial"/>
          <w:sz w:val="24"/>
          <w:szCs w:val="24"/>
        </w:rPr>
        <w:t xml:space="preserve"> alguna disposición </w:t>
      </w:r>
      <w:r w:rsidR="00016C63" w:rsidRPr="00F07DBA">
        <w:rPr>
          <w:rFonts w:ascii="Arial" w:hAnsi="Arial" w:cs="Arial"/>
          <w:sz w:val="24"/>
          <w:szCs w:val="24"/>
        </w:rPr>
        <w:t>y ésta cambia e</w:t>
      </w:r>
      <w:r w:rsidR="004F29BD" w:rsidRPr="00F07DBA">
        <w:rPr>
          <w:rFonts w:ascii="Arial" w:hAnsi="Arial" w:cs="Arial"/>
          <w:sz w:val="24"/>
          <w:szCs w:val="24"/>
        </w:rPr>
        <w:t>l contenido original</w:t>
      </w:r>
      <w:r w:rsidR="00016C63" w:rsidRPr="00F07DBA">
        <w:rPr>
          <w:rFonts w:ascii="Arial" w:hAnsi="Arial" w:cs="Arial"/>
          <w:sz w:val="24"/>
          <w:szCs w:val="24"/>
        </w:rPr>
        <w:t xml:space="preserve">, </w:t>
      </w:r>
      <w:r w:rsidR="00F46336" w:rsidRPr="00F07DBA">
        <w:rPr>
          <w:rFonts w:ascii="Arial" w:hAnsi="Arial" w:cs="Arial"/>
          <w:sz w:val="24"/>
          <w:szCs w:val="24"/>
        </w:rPr>
        <w:t>para precisar si cumplen o no con los requisitos multicitados anteriormente,</w:t>
      </w:r>
      <w:r w:rsidR="004F29BD" w:rsidRPr="00F07DBA">
        <w:rPr>
          <w:rFonts w:ascii="Arial" w:hAnsi="Arial" w:cs="Arial"/>
          <w:sz w:val="24"/>
          <w:szCs w:val="24"/>
        </w:rPr>
        <w:t xml:space="preserve"> concluyendo lo siguiente:</w:t>
      </w:r>
      <w:r w:rsidR="00872168" w:rsidRPr="00F07DBA">
        <w:rPr>
          <w:rFonts w:ascii="Arial" w:hAnsi="Arial" w:cs="Arial"/>
          <w:sz w:val="24"/>
          <w:szCs w:val="24"/>
        </w:rPr>
        <w:tab/>
      </w:r>
    </w:p>
    <w:p w:rsidR="004F29BD" w:rsidRPr="00F07DBA" w:rsidRDefault="004F29BD" w:rsidP="004F3584">
      <w:pPr>
        <w:pStyle w:val="Sinespaciado"/>
        <w:tabs>
          <w:tab w:val="right" w:leader="hyphen" w:pos="9214"/>
        </w:tabs>
        <w:jc w:val="both"/>
        <w:rPr>
          <w:rFonts w:ascii="Arial" w:hAnsi="Arial" w:cs="Arial"/>
          <w:sz w:val="24"/>
          <w:szCs w:val="24"/>
        </w:rPr>
      </w:pPr>
    </w:p>
    <w:p w:rsidR="00CA2320" w:rsidRPr="00F07DBA" w:rsidRDefault="00CA2320" w:rsidP="004F29BD">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---En </w:t>
      </w:r>
      <w:r w:rsidR="00A366E7" w:rsidRPr="00F07DBA">
        <w:rPr>
          <w:rFonts w:ascii="Arial" w:hAnsi="Arial" w:cs="Arial"/>
          <w:sz w:val="24"/>
          <w:szCs w:val="24"/>
        </w:rPr>
        <w:t xml:space="preserve">el artículo 40, fracción XI, </w:t>
      </w:r>
      <w:r w:rsidRPr="00F07DBA">
        <w:rPr>
          <w:rFonts w:ascii="Arial" w:hAnsi="Arial" w:cs="Arial"/>
          <w:sz w:val="24"/>
          <w:szCs w:val="24"/>
        </w:rPr>
        <w:t xml:space="preserve">se adiciona la última parte para precisar que los delegados serán nombrados por un periodo de 4 años y podrán ser reelectos por la Asamblea </w:t>
      </w:r>
      <w:r w:rsidR="00F07DBA" w:rsidRPr="00F07DBA">
        <w:rPr>
          <w:rFonts w:ascii="Arial" w:hAnsi="Arial" w:cs="Arial"/>
          <w:sz w:val="24"/>
          <w:szCs w:val="24"/>
        </w:rPr>
        <w:t xml:space="preserve">que los haya elegido por primera vez, </w:t>
      </w:r>
      <w:r w:rsidRPr="00F07DBA">
        <w:rPr>
          <w:rFonts w:ascii="Arial" w:hAnsi="Arial" w:cs="Arial"/>
          <w:sz w:val="24"/>
          <w:szCs w:val="24"/>
        </w:rPr>
        <w:t xml:space="preserve">solo para un periodo inmediato, con </w:t>
      </w:r>
      <w:r w:rsidRPr="00F07DBA">
        <w:rPr>
          <w:rFonts w:ascii="Arial" w:hAnsi="Arial" w:cs="Arial"/>
          <w:sz w:val="24"/>
          <w:szCs w:val="24"/>
        </w:rPr>
        <w:lastRenderedPageBreak/>
        <w:t>esta adición se da certeza jurídica a todos los militantes y funcionarios del partido ya que les permite saber con precisión el periodo que estarán en su encargo.</w:t>
      </w:r>
      <w:r w:rsidRPr="00F07DBA">
        <w:rPr>
          <w:rFonts w:ascii="Arial" w:hAnsi="Arial" w:cs="Arial"/>
          <w:sz w:val="24"/>
          <w:szCs w:val="24"/>
        </w:rPr>
        <w:tab/>
      </w:r>
    </w:p>
    <w:p w:rsidR="00CA2320" w:rsidRPr="00F07DBA" w:rsidRDefault="00CA2320" w:rsidP="004F29BD">
      <w:pPr>
        <w:pStyle w:val="Sinespaciado"/>
        <w:tabs>
          <w:tab w:val="right" w:leader="hyphen" w:pos="9214"/>
        </w:tabs>
        <w:jc w:val="both"/>
        <w:rPr>
          <w:rFonts w:ascii="Arial" w:hAnsi="Arial" w:cs="Arial"/>
          <w:sz w:val="24"/>
          <w:szCs w:val="24"/>
        </w:rPr>
      </w:pPr>
    </w:p>
    <w:p w:rsidR="002A755E" w:rsidRPr="00F07DBA" w:rsidRDefault="00CA2320" w:rsidP="004F29BD">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---En el artículo 43, se adiciona el inciso </w:t>
      </w:r>
      <w:r w:rsidR="00A84ADE">
        <w:rPr>
          <w:rFonts w:ascii="Arial" w:hAnsi="Arial" w:cs="Arial"/>
          <w:sz w:val="24"/>
          <w:szCs w:val="24"/>
        </w:rPr>
        <w:t>p</w:t>
      </w:r>
      <w:r w:rsidRPr="00F07DBA">
        <w:rPr>
          <w:rFonts w:ascii="Arial" w:hAnsi="Arial" w:cs="Arial"/>
          <w:sz w:val="24"/>
          <w:szCs w:val="24"/>
        </w:rPr>
        <w:t>) para crear la Secretaría de Asuntos Indígenas, misma que no formaba parte de la estructura del Comité Directivo Estatal</w:t>
      </w:r>
      <w:r w:rsidR="003E7422" w:rsidRPr="00F07DBA">
        <w:rPr>
          <w:rFonts w:ascii="Arial" w:hAnsi="Arial" w:cs="Arial"/>
          <w:sz w:val="24"/>
          <w:szCs w:val="24"/>
        </w:rPr>
        <w:t>,</w:t>
      </w:r>
      <w:r w:rsidRPr="00F07DBA">
        <w:rPr>
          <w:rFonts w:ascii="Arial" w:hAnsi="Arial" w:cs="Arial"/>
          <w:sz w:val="24"/>
          <w:szCs w:val="24"/>
        </w:rPr>
        <w:t xml:space="preserve"> y su creación </w:t>
      </w:r>
      <w:r w:rsidR="002A755E" w:rsidRPr="00F07DBA">
        <w:rPr>
          <w:rFonts w:ascii="Arial" w:hAnsi="Arial" w:cs="Arial"/>
          <w:sz w:val="24"/>
          <w:szCs w:val="24"/>
        </w:rPr>
        <w:t xml:space="preserve">permitirá incorporar a este sector de la población a la vida política del </w:t>
      </w:r>
      <w:r w:rsidR="003E7422" w:rsidRPr="00F07DBA">
        <w:rPr>
          <w:rFonts w:ascii="Arial" w:hAnsi="Arial" w:cs="Arial"/>
          <w:sz w:val="24"/>
          <w:szCs w:val="24"/>
        </w:rPr>
        <w:t>E</w:t>
      </w:r>
      <w:r w:rsidR="002A755E" w:rsidRPr="00F07DBA">
        <w:rPr>
          <w:rFonts w:ascii="Arial" w:hAnsi="Arial" w:cs="Arial"/>
          <w:sz w:val="24"/>
          <w:szCs w:val="24"/>
        </w:rPr>
        <w:t xml:space="preserve">stado y tomarlos en cuenta para la toma de decisiones en asuntos de </w:t>
      </w:r>
      <w:r w:rsidR="003E7422" w:rsidRPr="00F07DBA">
        <w:rPr>
          <w:rFonts w:ascii="Arial" w:hAnsi="Arial" w:cs="Arial"/>
          <w:sz w:val="24"/>
          <w:szCs w:val="24"/>
        </w:rPr>
        <w:t>su interés</w:t>
      </w:r>
      <w:r w:rsidR="002A755E" w:rsidRPr="00F07DBA">
        <w:rPr>
          <w:rFonts w:ascii="Arial" w:hAnsi="Arial" w:cs="Arial"/>
          <w:sz w:val="24"/>
          <w:szCs w:val="24"/>
        </w:rPr>
        <w:t>.</w:t>
      </w:r>
      <w:r w:rsidR="002A755E" w:rsidRPr="00F07DBA">
        <w:rPr>
          <w:rFonts w:ascii="Arial" w:hAnsi="Arial" w:cs="Arial"/>
          <w:sz w:val="24"/>
          <w:szCs w:val="24"/>
        </w:rPr>
        <w:tab/>
      </w:r>
    </w:p>
    <w:p w:rsidR="002A755E" w:rsidRPr="00F07DBA" w:rsidRDefault="002A755E" w:rsidP="004F29BD">
      <w:pPr>
        <w:pStyle w:val="Sinespaciado"/>
        <w:tabs>
          <w:tab w:val="right" w:leader="hyphen" w:pos="9214"/>
        </w:tabs>
        <w:jc w:val="both"/>
        <w:rPr>
          <w:rFonts w:ascii="Arial" w:hAnsi="Arial" w:cs="Arial"/>
          <w:sz w:val="24"/>
          <w:szCs w:val="24"/>
        </w:rPr>
      </w:pPr>
    </w:p>
    <w:p w:rsidR="004F29BD" w:rsidRPr="00F07DBA" w:rsidRDefault="002A755E" w:rsidP="004F29BD">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016C63" w:rsidRPr="00F07DBA">
        <w:rPr>
          <w:rFonts w:ascii="Arial" w:hAnsi="Arial" w:cs="Arial"/>
          <w:sz w:val="24"/>
          <w:szCs w:val="24"/>
        </w:rPr>
        <w:t xml:space="preserve">En congruencia con la reforma al </w:t>
      </w:r>
      <w:r w:rsidR="00400E7E" w:rsidRPr="00F07DBA">
        <w:rPr>
          <w:rFonts w:ascii="Arial" w:hAnsi="Arial" w:cs="Arial"/>
          <w:sz w:val="24"/>
          <w:szCs w:val="24"/>
        </w:rPr>
        <w:t>artículo</w:t>
      </w:r>
      <w:r w:rsidR="00016C63" w:rsidRPr="00F07DBA">
        <w:rPr>
          <w:rFonts w:ascii="Arial" w:hAnsi="Arial" w:cs="Arial"/>
          <w:sz w:val="24"/>
          <w:szCs w:val="24"/>
        </w:rPr>
        <w:t xml:space="preserve"> 43</w:t>
      </w:r>
      <w:r w:rsidR="00400E7E" w:rsidRPr="00F07DBA">
        <w:rPr>
          <w:rFonts w:ascii="Arial" w:hAnsi="Arial" w:cs="Arial"/>
          <w:sz w:val="24"/>
          <w:szCs w:val="24"/>
        </w:rPr>
        <w:t>, se adicion</w:t>
      </w:r>
      <w:r w:rsidR="00A366E7" w:rsidRPr="00F07DBA">
        <w:rPr>
          <w:rFonts w:ascii="Arial" w:hAnsi="Arial" w:cs="Arial"/>
          <w:sz w:val="24"/>
          <w:szCs w:val="24"/>
        </w:rPr>
        <w:t>ó</w:t>
      </w:r>
      <w:r w:rsidR="00872168" w:rsidRPr="00F07DBA">
        <w:rPr>
          <w:rFonts w:ascii="Arial" w:hAnsi="Arial" w:cs="Arial"/>
          <w:sz w:val="24"/>
          <w:szCs w:val="24"/>
        </w:rPr>
        <w:t xml:space="preserve"> el artículo 64 Bis</w:t>
      </w:r>
      <w:r w:rsidR="00400E7E" w:rsidRPr="00F07DBA">
        <w:rPr>
          <w:rFonts w:ascii="Arial" w:hAnsi="Arial" w:cs="Arial"/>
          <w:sz w:val="24"/>
          <w:szCs w:val="24"/>
        </w:rPr>
        <w:t xml:space="preserve"> III, en el que se detallan las facultades del Secretario de Asuntos </w:t>
      </w:r>
      <w:r w:rsidR="00736EBD" w:rsidRPr="00F07DBA">
        <w:rPr>
          <w:rFonts w:ascii="Arial" w:hAnsi="Arial" w:cs="Arial"/>
          <w:sz w:val="24"/>
          <w:szCs w:val="24"/>
        </w:rPr>
        <w:t>Indígenas.</w:t>
      </w:r>
      <w:r w:rsidR="00736EBD" w:rsidRPr="00F07DBA">
        <w:rPr>
          <w:rFonts w:ascii="Arial" w:hAnsi="Arial" w:cs="Arial"/>
          <w:sz w:val="24"/>
          <w:szCs w:val="24"/>
        </w:rPr>
        <w:tab/>
      </w:r>
      <w:r w:rsidR="00CA2320" w:rsidRPr="00F07DBA">
        <w:rPr>
          <w:rFonts w:ascii="Arial" w:hAnsi="Arial" w:cs="Arial"/>
          <w:sz w:val="24"/>
          <w:szCs w:val="24"/>
        </w:rPr>
        <w:t xml:space="preserve"> </w:t>
      </w:r>
    </w:p>
    <w:p w:rsidR="004F29BD" w:rsidRPr="00F07DBA" w:rsidRDefault="004F29BD" w:rsidP="004F29BD">
      <w:pPr>
        <w:pStyle w:val="Sinespaciado"/>
        <w:tabs>
          <w:tab w:val="right" w:leader="hyphen" w:pos="9214"/>
        </w:tabs>
        <w:jc w:val="both"/>
        <w:rPr>
          <w:rFonts w:ascii="Arial" w:hAnsi="Arial" w:cs="Arial"/>
          <w:sz w:val="24"/>
          <w:szCs w:val="24"/>
        </w:rPr>
      </w:pPr>
    </w:p>
    <w:p w:rsidR="00735DB3" w:rsidRPr="00F07DBA" w:rsidRDefault="00775401" w:rsidP="004F29BD">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---Se adiciona el artículo 81 Bis, para precisar las obligaciones de quienes propuestos por el partido, hayan sido </w:t>
      </w:r>
      <w:r w:rsidR="00240125" w:rsidRPr="00F07DBA">
        <w:rPr>
          <w:rFonts w:ascii="Arial" w:hAnsi="Arial" w:cs="Arial"/>
          <w:sz w:val="24"/>
          <w:szCs w:val="24"/>
        </w:rPr>
        <w:t>nombrados funcionarios municipales o desempeñen puestos dentro de los diferentes ayuntamientos o en alguna dependencia tanto estatal como federal</w:t>
      </w:r>
      <w:r w:rsidR="003E7422" w:rsidRPr="00F07DBA">
        <w:rPr>
          <w:rFonts w:ascii="Arial" w:hAnsi="Arial" w:cs="Arial"/>
          <w:sz w:val="24"/>
          <w:szCs w:val="24"/>
        </w:rPr>
        <w:t xml:space="preserve">, sin advertir que tales obligaciones afecten negativamente la esfera jurídica de los militantes del Partido Sinaloense, y particularmente no menoscaban el derecho político-electoral fundamental de asociación, en su vertiente de libre afiliación y participación democrática en la formación de la voluntad del partido; ni la libertad de </w:t>
      </w:r>
      <w:proofErr w:type="spellStart"/>
      <w:r w:rsidR="003E7422" w:rsidRPr="00F07DBA">
        <w:rPr>
          <w:rFonts w:ascii="Arial" w:hAnsi="Arial" w:cs="Arial"/>
          <w:sz w:val="24"/>
          <w:szCs w:val="24"/>
        </w:rPr>
        <w:t>autoorganización</w:t>
      </w:r>
      <w:proofErr w:type="spellEnd"/>
      <w:r w:rsidR="003E7422" w:rsidRPr="00F07DBA">
        <w:rPr>
          <w:rFonts w:ascii="Arial" w:hAnsi="Arial" w:cs="Arial"/>
          <w:sz w:val="24"/>
          <w:szCs w:val="24"/>
        </w:rPr>
        <w:t xml:space="preserve"> correspondiente a la entidad colectiva de interés público constitutiva de ese partido político</w:t>
      </w:r>
      <w:r w:rsidR="00240125" w:rsidRPr="00F07DBA">
        <w:rPr>
          <w:rFonts w:ascii="Arial" w:hAnsi="Arial" w:cs="Arial"/>
          <w:sz w:val="24"/>
          <w:szCs w:val="24"/>
        </w:rPr>
        <w:t>.</w:t>
      </w:r>
      <w:r w:rsidR="00240125" w:rsidRPr="00F07DBA">
        <w:rPr>
          <w:rFonts w:ascii="Arial" w:hAnsi="Arial" w:cs="Arial"/>
          <w:sz w:val="24"/>
          <w:szCs w:val="24"/>
        </w:rPr>
        <w:tab/>
      </w:r>
    </w:p>
    <w:p w:rsidR="00240125" w:rsidRPr="00F07DBA" w:rsidRDefault="00240125" w:rsidP="004F29BD">
      <w:pPr>
        <w:pStyle w:val="Sinespaciado"/>
        <w:tabs>
          <w:tab w:val="right" w:leader="hyphen" w:pos="9214"/>
        </w:tabs>
        <w:jc w:val="both"/>
        <w:rPr>
          <w:rFonts w:ascii="Arial" w:hAnsi="Arial" w:cs="Arial"/>
          <w:sz w:val="24"/>
          <w:szCs w:val="24"/>
        </w:rPr>
      </w:pPr>
    </w:p>
    <w:p w:rsidR="008930E4" w:rsidRPr="00F07DBA" w:rsidRDefault="00A96FF2"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872168" w:rsidRPr="00F07DBA">
        <w:rPr>
          <w:rFonts w:ascii="Arial" w:hAnsi="Arial" w:cs="Arial"/>
          <w:sz w:val="24"/>
          <w:szCs w:val="24"/>
        </w:rPr>
        <w:t>L</w:t>
      </w:r>
      <w:r w:rsidR="004D4C20" w:rsidRPr="00F07DBA">
        <w:rPr>
          <w:rFonts w:ascii="Arial" w:hAnsi="Arial" w:cs="Arial"/>
          <w:sz w:val="24"/>
          <w:szCs w:val="24"/>
        </w:rPr>
        <w:t xml:space="preserve">as modificaciones </w:t>
      </w:r>
      <w:r w:rsidR="00AC649A" w:rsidRPr="00F07DBA">
        <w:rPr>
          <w:rFonts w:ascii="Arial" w:hAnsi="Arial" w:cs="Arial"/>
          <w:sz w:val="24"/>
          <w:szCs w:val="24"/>
        </w:rPr>
        <w:t>estatut</w:t>
      </w:r>
      <w:r w:rsidR="003E7422" w:rsidRPr="00F07DBA">
        <w:rPr>
          <w:rFonts w:ascii="Arial" w:hAnsi="Arial" w:cs="Arial"/>
          <w:sz w:val="24"/>
          <w:szCs w:val="24"/>
        </w:rPr>
        <w:t>arias</w:t>
      </w:r>
      <w:r w:rsidR="00AC649A" w:rsidRPr="00F07DBA">
        <w:rPr>
          <w:rFonts w:ascii="Arial" w:hAnsi="Arial" w:cs="Arial"/>
          <w:sz w:val="24"/>
          <w:szCs w:val="24"/>
        </w:rPr>
        <w:t xml:space="preserve"> </w:t>
      </w:r>
      <w:r w:rsidR="003E7422" w:rsidRPr="00F07DBA">
        <w:rPr>
          <w:rFonts w:ascii="Arial" w:hAnsi="Arial" w:cs="Arial"/>
          <w:sz w:val="24"/>
          <w:szCs w:val="24"/>
        </w:rPr>
        <w:t>relacionadas con inmediata anterioridad</w:t>
      </w:r>
      <w:r w:rsidR="004D4C20" w:rsidRPr="00F07DBA">
        <w:rPr>
          <w:rFonts w:ascii="Arial" w:hAnsi="Arial" w:cs="Arial"/>
          <w:sz w:val="24"/>
          <w:szCs w:val="24"/>
        </w:rPr>
        <w:t xml:space="preserve">, se ajustan a lo dispuesto por </w:t>
      </w:r>
      <w:r w:rsidR="00AC649A" w:rsidRPr="00F07DBA">
        <w:rPr>
          <w:rFonts w:ascii="Arial" w:hAnsi="Arial" w:cs="Arial"/>
          <w:sz w:val="24"/>
          <w:szCs w:val="24"/>
        </w:rPr>
        <w:t>el</w:t>
      </w:r>
      <w:r w:rsidR="004D4C20" w:rsidRPr="00F07DBA">
        <w:rPr>
          <w:rFonts w:ascii="Arial" w:hAnsi="Arial" w:cs="Arial"/>
          <w:sz w:val="24"/>
          <w:szCs w:val="24"/>
        </w:rPr>
        <w:t xml:space="preserve"> </w:t>
      </w:r>
      <w:r w:rsidR="00AC649A" w:rsidRPr="00F07DBA">
        <w:rPr>
          <w:rFonts w:ascii="Arial" w:hAnsi="Arial" w:cs="Arial"/>
          <w:sz w:val="24"/>
          <w:szCs w:val="24"/>
        </w:rPr>
        <w:t>artículo 24, apartado C, de la Ley Electoral del Estado de Sinaloa,</w:t>
      </w:r>
      <w:r w:rsidR="004D4C20" w:rsidRPr="00F07DBA">
        <w:rPr>
          <w:rFonts w:ascii="Arial" w:hAnsi="Arial" w:cs="Arial"/>
          <w:sz w:val="24"/>
          <w:szCs w:val="24"/>
        </w:rPr>
        <w:t xml:space="preserve"> </w:t>
      </w:r>
      <w:r w:rsidR="0058113D" w:rsidRPr="00F07DBA">
        <w:rPr>
          <w:rFonts w:ascii="Arial" w:hAnsi="Arial" w:cs="Arial"/>
          <w:sz w:val="24"/>
          <w:szCs w:val="24"/>
        </w:rPr>
        <w:t xml:space="preserve">conforme </w:t>
      </w:r>
      <w:r w:rsidR="004D4C20" w:rsidRPr="00F07DBA">
        <w:rPr>
          <w:rFonts w:ascii="Arial" w:hAnsi="Arial" w:cs="Arial"/>
          <w:sz w:val="24"/>
          <w:szCs w:val="24"/>
        </w:rPr>
        <w:t>se</w:t>
      </w:r>
      <w:r w:rsidR="0058113D" w:rsidRPr="00F07DBA">
        <w:rPr>
          <w:rFonts w:ascii="Arial" w:hAnsi="Arial" w:cs="Arial"/>
          <w:sz w:val="24"/>
          <w:szCs w:val="24"/>
        </w:rPr>
        <w:t xml:space="preserve"> desprende del contenido de</w:t>
      </w:r>
      <w:r w:rsidR="004D4C20" w:rsidRPr="00F07DBA">
        <w:rPr>
          <w:rFonts w:ascii="Arial" w:hAnsi="Arial" w:cs="Arial"/>
          <w:sz w:val="24"/>
          <w:szCs w:val="24"/>
        </w:rPr>
        <w:t>l</w:t>
      </w:r>
      <w:r w:rsidR="0058113D" w:rsidRPr="00F07DBA">
        <w:rPr>
          <w:rFonts w:ascii="Arial" w:hAnsi="Arial" w:cs="Arial"/>
          <w:sz w:val="24"/>
          <w:szCs w:val="24"/>
        </w:rPr>
        <w:t xml:space="preserve"> análisis </w:t>
      </w:r>
      <w:r w:rsidR="00ED360A" w:rsidRPr="00F07DBA">
        <w:rPr>
          <w:rFonts w:ascii="Arial" w:hAnsi="Arial" w:cs="Arial"/>
          <w:sz w:val="24"/>
          <w:szCs w:val="24"/>
        </w:rPr>
        <w:t>anterior</w:t>
      </w:r>
      <w:r w:rsidR="004D4C20" w:rsidRPr="00F07DBA">
        <w:rPr>
          <w:rFonts w:ascii="Arial" w:hAnsi="Arial" w:cs="Arial"/>
          <w:sz w:val="24"/>
          <w:szCs w:val="24"/>
        </w:rPr>
        <w:t>.</w:t>
      </w:r>
      <w:r w:rsidRPr="00F07DBA">
        <w:rPr>
          <w:rFonts w:ascii="Arial" w:hAnsi="Arial" w:cs="Arial"/>
          <w:sz w:val="24"/>
          <w:szCs w:val="24"/>
        </w:rPr>
        <w:tab/>
      </w:r>
    </w:p>
    <w:p w:rsidR="00ED360A" w:rsidRPr="00F07DBA" w:rsidRDefault="00ED360A" w:rsidP="004F3584">
      <w:pPr>
        <w:pStyle w:val="Sinespaciado"/>
        <w:tabs>
          <w:tab w:val="right" w:leader="hyphen" w:pos="9214"/>
        </w:tabs>
        <w:jc w:val="both"/>
        <w:rPr>
          <w:rFonts w:ascii="Arial" w:hAnsi="Arial" w:cs="Arial"/>
          <w:sz w:val="24"/>
          <w:szCs w:val="24"/>
        </w:rPr>
      </w:pPr>
    </w:p>
    <w:p w:rsidR="005255F6" w:rsidRPr="00F07DBA" w:rsidRDefault="00ED360A" w:rsidP="005255F6">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872168" w:rsidRPr="00F07DBA">
        <w:rPr>
          <w:rFonts w:ascii="Arial" w:hAnsi="Arial" w:cs="Arial"/>
          <w:sz w:val="24"/>
          <w:szCs w:val="24"/>
        </w:rPr>
        <w:t>11</w:t>
      </w:r>
      <w:r w:rsidRPr="00F07DBA">
        <w:rPr>
          <w:rFonts w:ascii="Arial" w:hAnsi="Arial" w:cs="Arial"/>
          <w:sz w:val="24"/>
          <w:szCs w:val="24"/>
        </w:rPr>
        <w:t>.-</w:t>
      </w:r>
      <w:r w:rsidR="003E7422" w:rsidRPr="00F07DBA">
        <w:rPr>
          <w:rFonts w:ascii="Arial" w:hAnsi="Arial" w:cs="Arial"/>
          <w:sz w:val="24"/>
          <w:szCs w:val="24"/>
        </w:rPr>
        <w:t xml:space="preserve"> </w:t>
      </w:r>
      <w:r w:rsidR="00EB0C06" w:rsidRPr="00F07DBA">
        <w:rPr>
          <w:rFonts w:ascii="Arial" w:hAnsi="Arial" w:cs="Arial"/>
          <w:sz w:val="24"/>
          <w:szCs w:val="24"/>
        </w:rPr>
        <w:t>Que al analizar los textos propuestos en la</w:t>
      </w:r>
      <w:r w:rsidR="00872168" w:rsidRPr="00F07DBA">
        <w:rPr>
          <w:rFonts w:ascii="Arial" w:hAnsi="Arial" w:cs="Arial"/>
          <w:sz w:val="24"/>
          <w:szCs w:val="24"/>
        </w:rPr>
        <w:t>s</w:t>
      </w:r>
      <w:r w:rsidR="00EB0C06" w:rsidRPr="00F07DBA">
        <w:rPr>
          <w:rFonts w:ascii="Arial" w:hAnsi="Arial" w:cs="Arial"/>
          <w:sz w:val="24"/>
          <w:szCs w:val="24"/>
        </w:rPr>
        <w:t xml:space="preserve"> reforma</w:t>
      </w:r>
      <w:r w:rsidR="00872168" w:rsidRPr="00F07DBA">
        <w:rPr>
          <w:rFonts w:ascii="Arial" w:hAnsi="Arial" w:cs="Arial"/>
          <w:sz w:val="24"/>
          <w:szCs w:val="24"/>
        </w:rPr>
        <w:t>s y adiciones</w:t>
      </w:r>
      <w:r w:rsidR="00EB0C06" w:rsidRPr="00F07DBA">
        <w:rPr>
          <w:rFonts w:ascii="Arial" w:hAnsi="Arial" w:cs="Arial"/>
          <w:sz w:val="24"/>
          <w:szCs w:val="24"/>
        </w:rPr>
        <w:t xml:space="preserve"> de los Estatutos del Partido Sinaloense, que modifican el contenido original de los artículos 7 fracción II, 75, 76 y el Titulo Sexto de</w:t>
      </w:r>
      <w:r w:rsidR="00835F42">
        <w:rPr>
          <w:rFonts w:ascii="Arial" w:hAnsi="Arial" w:cs="Arial"/>
          <w:sz w:val="24"/>
          <w:szCs w:val="24"/>
        </w:rPr>
        <w:t xml:space="preserve"> </w:t>
      </w:r>
      <w:r w:rsidR="00EB0C06" w:rsidRPr="00F07DBA">
        <w:rPr>
          <w:rFonts w:ascii="Arial" w:hAnsi="Arial" w:cs="Arial"/>
          <w:sz w:val="24"/>
          <w:szCs w:val="24"/>
        </w:rPr>
        <w:t>sus estatutos, esta Comisión considera</w:t>
      </w:r>
      <w:r w:rsidR="00F07DBA" w:rsidRPr="00F07DBA">
        <w:rPr>
          <w:rFonts w:ascii="Arial" w:hAnsi="Arial" w:cs="Arial"/>
          <w:sz w:val="24"/>
          <w:szCs w:val="24"/>
        </w:rPr>
        <w:t xml:space="preserve"> que se deben revisar atendiendo lo dispuesto p</w:t>
      </w:r>
      <w:r w:rsidR="009B7C8C">
        <w:rPr>
          <w:rFonts w:ascii="Arial" w:hAnsi="Arial" w:cs="Arial"/>
          <w:sz w:val="24"/>
          <w:szCs w:val="24"/>
        </w:rPr>
        <w:t>or</w:t>
      </w:r>
      <w:r w:rsidR="00F07DBA" w:rsidRPr="00F07DBA">
        <w:rPr>
          <w:rFonts w:ascii="Arial" w:hAnsi="Arial" w:cs="Arial"/>
          <w:sz w:val="24"/>
          <w:szCs w:val="24"/>
        </w:rPr>
        <w:t xml:space="preserve"> el artículo 24 Apartado C, de la Ley Electoral del Estado de Sinaloa</w:t>
      </w:r>
      <w:r w:rsidR="009B7C8C">
        <w:rPr>
          <w:rFonts w:ascii="Arial" w:hAnsi="Arial" w:cs="Arial"/>
          <w:sz w:val="24"/>
          <w:szCs w:val="24"/>
        </w:rPr>
        <w:t xml:space="preserve">, </w:t>
      </w:r>
      <w:r w:rsidR="00F07DBA" w:rsidRPr="00F07DBA">
        <w:rPr>
          <w:rFonts w:ascii="Arial" w:hAnsi="Arial" w:cs="Arial"/>
          <w:sz w:val="24"/>
          <w:szCs w:val="24"/>
        </w:rPr>
        <w:t>y también</w:t>
      </w:r>
      <w:r w:rsidR="00EB0C06" w:rsidRPr="00F07DBA">
        <w:rPr>
          <w:rFonts w:ascii="Arial" w:hAnsi="Arial" w:cs="Arial"/>
          <w:sz w:val="24"/>
          <w:szCs w:val="24"/>
        </w:rPr>
        <w:t xml:space="preserve"> resulta aplicable la Tesis VIII/2005, que a continuación se trascribe:</w:t>
      </w:r>
      <w:r w:rsidR="00F07DBA" w:rsidRPr="00F07DBA">
        <w:rPr>
          <w:rFonts w:ascii="Arial" w:hAnsi="Arial" w:cs="Arial"/>
          <w:sz w:val="24"/>
          <w:szCs w:val="24"/>
        </w:rPr>
        <w:tab/>
      </w:r>
    </w:p>
    <w:p w:rsidR="005255F6" w:rsidRPr="00F07DBA" w:rsidRDefault="005255F6" w:rsidP="005255F6">
      <w:pPr>
        <w:pStyle w:val="Sinespaciado"/>
        <w:tabs>
          <w:tab w:val="right" w:leader="hyphen" w:pos="9214"/>
        </w:tabs>
        <w:jc w:val="both"/>
        <w:rPr>
          <w:rFonts w:ascii="Arial" w:hAnsi="Arial" w:cs="Arial"/>
          <w:sz w:val="24"/>
          <w:szCs w:val="24"/>
        </w:rPr>
      </w:pPr>
    </w:p>
    <w:p w:rsidR="005255F6" w:rsidRPr="00F07DBA" w:rsidRDefault="005255F6" w:rsidP="005255F6">
      <w:pPr>
        <w:pStyle w:val="Sinespaciado"/>
        <w:tabs>
          <w:tab w:val="right" w:leader="hyphen" w:pos="9214"/>
        </w:tabs>
        <w:ind w:left="567"/>
        <w:jc w:val="both"/>
        <w:rPr>
          <w:rFonts w:ascii="Arial" w:hAnsi="Arial" w:cs="Arial"/>
          <w:i/>
          <w:sz w:val="20"/>
          <w:szCs w:val="20"/>
        </w:rPr>
      </w:pPr>
      <w:r w:rsidRPr="00F07DBA">
        <w:rPr>
          <w:rFonts w:ascii="Arial" w:hAnsi="Arial" w:cs="Arial"/>
          <w:i/>
          <w:sz w:val="20"/>
          <w:szCs w:val="20"/>
        </w:rPr>
        <w:t xml:space="preserve">ESTATUTOS DE LOS PARTIDOS POLÍTICOS. EL CONTROL DE SU CONSTITUCIONALIDAD Y LEGALIDAD DEBE ARMONIZAR EL DERECHO DE ASOCIACIÓN DE LOS CIUDADANOS Y LA LIBERTAD DE AUTOORGANIZACIÓN DE LOS INSTITUTOS POLÍTICOS.- Los partidos políticos son el resultado del ejercicio de la libertad de asociación en materia política, previsto en los artículos 9o., párrafo primero, 35, fracción III, y 41, párrafo segundo, fracción I, de la Constitución Política de los Estados Unidos Mexicanos; 22 y 25 del Pacto Internacional de Derechos Civiles y Políticos, así como 16 y 23 de la Convención Americana sobre Derechos Humanos, lo cual conlleva la necesidad de realizar interpretaciones de las disposiciones jurídicas relativas que aseguren o garanticen el puntual respeto de este derecho y su más amplia y acabada expresión, en cuanto que no se haga nugatorio o se menoscabe su ejercicio por un indebido actuar de la autoridad electoral. En congruencia con lo anterior, desde la propia Constitución federal, se dispone que los partidos políticos deben cumplir sus finalidades atendiendo a lo previsto en los programas, principios e ideas que postulan, lo cual, a su vez, evidencia que desde el mismo texto constitucional se establece una amplia libertad o capacidad </w:t>
      </w:r>
      <w:proofErr w:type="spellStart"/>
      <w:r w:rsidRPr="00F07DBA">
        <w:rPr>
          <w:rFonts w:ascii="Arial" w:hAnsi="Arial" w:cs="Arial"/>
          <w:i/>
          <w:sz w:val="20"/>
          <w:szCs w:val="20"/>
        </w:rPr>
        <w:t>autoorganizativa</w:t>
      </w:r>
      <w:proofErr w:type="spellEnd"/>
      <w:r w:rsidRPr="00F07DBA">
        <w:rPr>
          <w:rFonts w:ascii="Arial" w:hAnsi="Arial" w:cs="Arial"/>
          <w:i/>
          <w:sz w:val="20"/>
          <w:szCs w:val="20"/>
        </w:rPr>
        <w:t xml:space="preserve"> en favor de dichos institutos políticos. Esto mismo se corrobora cuando se tiene presente que, en los artículos 25, 26 y 27 del Código Federal de Instituciones y Procedimientos Electorales se prevén las disposiciones normativas mínimas de sus documentos básicos, sin que se establezca, en dichos preceptos, un entero y acabado desarrollo de los aspectos declarativos, ideológicos, programáticos, orgánicos, procedimentales y sustantivos, porque se suprimiría o </w:t>
      </w:r>
      <w:r w:rsidRPr="00F07DBA">
        <w:rPr>
          <w:rFonts w:ascii="Arial" w:hAnsi="Arial" w:cs="Arial"/>
          <w:i/>
          <w:sz w:val="20"/>
          <w:szCs w:val="20"/>
        </w:rPr>
        <w:lastRenderedPageBreak/>
        <w:t xml:space="preserve">limitaría indebidamente esa libertad </w:t>
      </w:r>
      <w:proofErr w:type="spellStart"/>
      <w:r w:rsidRPr="00F07DBA">
        <w:rPr>
          <w:rFonts w:ascii="Arial" w:hAnsi="Arial" w:cs="Arial"/>
          <w:i/>
          <w:sz w:val="20"/>
          <w:szCs w:val="20"/>
        </w:rPr>
        <w:t>autoorganizativa</w:t>
      </w:r>
      <w:proofErr w:type="spellEnd"/>
      <w:r w:rsidRPr="00F07DBA">
        <w:rPr>
          <w:rFonts w:ascii="Arial" w:hAnsi="Arial" w:cs="Arial"/>
          <w:i/>
          <w:sz w:val="20"/>
          <w:szCs w:val="20"/>
        </w:rPr>
        <w:t xml:space="preserve"> para el ejercicio del derecho de asociación en materia político-electoral que se establece en favor de los ciudadanos. Sin embargo, esa libertad o capacidad </w:t>
      </w:r>
      <w:proofErr w:type="spellStart"/>
      <w:r w:rsidRPr="00F07DBA">
        <w:rPr>
          <w:rFonts w:ascii="Arial" w:hAnsi="Arial" w:cs="Arial"/>
          <w:i/>
          <w:sz w:val="20"/>
          <w:szCs w:val="20"/>
        </w:rPr>
        <w:t>autoorganizativa</w:t>
      </w:r>
      <w:proofErr w:type="spellEnd"/>
      <w:r w:rsidRPr="00F07DBA">
        <w:rPr>
          <w:rFonts w:ascii="Arial" w:hAnsi="Arial" w:cs="Arial"/>
          <w:i/>
          <w:sz w:val="20"/>
          <w:szCs w:val="20"/>
        </w:rPr>
        <w:t xml:space="preserve"> de los partidos políticos, no es omnímoda ni ilimitada, ya que es susceptible de delimitación legal, siempre y cuando se respete el núcleo básico o esencial del correspondiente derecho político-electoral fundamental de asociación, así como de otros derechos fundamentales de los propios ciudadanos afiliados, miembros o militantes; es decir, sin suprimir, desconocer o hacer nugatoria dicha libertad gregaria, ya sea porque las limitaciones indebidamente fueran excesivas, innecesarias, no razonables o no las requiera el interés general, ni el orden público. De lo anterior deriva que en el ejercicio del control sobre la constitucionalidad y legalidad respecto de la normativa básica de los partidos políticos, la autoridad electoral (administrativa o jurisdiccional), ya sea en el control oficioso o en el de vía de acción, deberá garantizar la armonización entre dos principios o valores inmersos, por una parte, el derecho político-electoral fundamental de asociación, en su vertiente de libre afiliación y participación democrática en la formación de la voluntad del partido, que ejercen individualmente los ciudadanos miembros o afiliados del propio partido político, y, por otra, el de libertad de </w:t>
      </w:r>
      <w:proofErr w:type="spellStart"/>
      <w:r w:rsidRPr="00F07DBA">
        <w:rPr>
          <w:rFonts w:ascii="Arial" w:hAnsi="Arial" w:cs="Arial"/>
          <w:i/>
          <w:sz w:val="20"/>
          <w:szCs w:val="20"/>
        </w:rPr>
        <w:t>autoorganización</w:t>
      </w:r>
      <w:proofErr w:type="spellEnd"/>
      <w:r w:rsidRPr="00F07DBA">
        <w:rPr>
          <w:rFonts w:ascii="Arial" w:hAnsi="Arial" w:cs="Arial"/>
          <w:i/>
          <w:sz w:val="20"/>
          <w:szCs w:val="20"/>
        </w:rPr>
        <w:t xml:space="preserve"> correspondiente a la entidad colectiva de interés público constitutiva de ese partido político. En suma, el control administrativo o jurisdiccional de la regularidad electoral se debe limitar a corroborar que razonablemente se contenga la expresión del particular derecho de los afiliados, miembros o militantes para participar democráticamente en la formación de la voluntad partidaria (específicamente, en los supuestos legalmente previstos), pero sin que se traduzca dicha atribución de verificación en la imposición de un concreto tipo de organización y reglamentación que proscriba la libertad correspondiente del partido político, porque será suficiente con recoger la esencia de la obligación legal consistente en el establecimiento de un mínimo democrático para entender que así se dé satisfacción al correlativo derecho de los ciudadanos afiliados, a fin de compatibilizar la coexistencia de un derecho individual y el que atañe a la entidad de interés público creada por aquéllos.</w:t>
      </w:r>
      <w:r w:rsidR="00F07DBA" w:rsidRPr="00F07DBA">
        <w:rPr>
          <w:rFonts w:ascii="Arial" w:hAnsi="Arial" w:cs="Arial"/>
          <w:i/>
          <w:sz w:val="20"/>
          <w:szCs w:val="20"/>
        </w:rPr>
        <w:tab/>
      </w:r>
    </w:p>
    <w:p w:rsidR="005255F6" w:rsidRPr="00F07DBA" w:rsidRDefault="005255F6" w:rsidP="005255F6">
      <w:pPr>
        <w:pStyle w:val="Sinespaciado"/>
        <w:tabs>
          <w:tab w:val="right" w:leader="hyphen" w:pos="9214"/>
        </w:tabs>
        <w:ind w:left="567"/>
        <w:jc w:val="both"/>
        <w:rPr>
          <w:rFonts w:ascii="Arial" w:hAnsi="Arial" w:cs="Arial"/>
          <w:i/>
          <w:sz w:val="20"/>
          <w:szCs w:val="20"/>
        </w:rPr>
      </w:pPr>
    </w:p>
    <w:p w:rsidR="00DB4CEA" w:rsidRPr="00F07DBA" w:rsidRDefault="00DB4CEA" w:rsidP="00ED360A">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EB0C06" w:rsidRPr="00F07DBA">
        <w:rPr>
          <w:rFonts w:ascii="Arial" w:hAnsi="Arial" w:cs="Arial"/>
          <w:sz w:val="24"/>
          <w:szCs w:val="24"/>
        </w:rPr>
        <w:t xml:space="preserve"> De la cual se desprende que el Consejo Estatal Electoral como autoridad electoral administrativa, debe </w:t>
      </w:r>
      <w:r w:rsidRPr="00F07DBA">
        <w:rPr>
          <w:rFonts w:ascii="Arial" w:hAnsi="Arial" w:cs="Arial"/>
          <w:sz w:val="24"/>
          <w:szCs w:val="24"/>
        </w:rPr>
        <w:t>verificar que los partidos políticos</w:t>
      </w:r>
      <w:r w:rsidR="00872168" w:rsidRPr="00F07DBA">
        <w:rPr>
          <w:rFonts w:ascii="Arial" w:hAnsi="Arial" w:cs="Arial"/>
          <w:sz w:val="24"/>
          <w:szCs w:val="24"/>
        </w:rPr>
        <w:t xml:space="preserve"> estatales</w:t>
      </w:r>
      <w:r w:rsidRPr="00F07DBA">
        <w:rPr>
          <w:rFonts w:ascii="Arial" w:hAnsi="Arial" w:cs="Arial"/>
          <w:sz w:val="24"/>
          <w:szCs w:val="24"/>
        </w:rPr>
        <w:t xml:space="preserve"> incorporen en sus estatuto</w:t>
      </w:r>
      <w:r w:rsidR="003E7422" w:rsidRPr="00F07DBA">
        <w:rPr>
          <w:rFonts w:ascii="Arial" w:hAnsi="Arial" w:cs="Arial"/>
          <w:sz w:val="24"/>
          <w:szCs w:val="24"/>
        </w:rPr>
        <w:t>s</w:t>
      </w:r>
      <w:r w:rsidRPr="00F07DBA">
        <w:rPr>
          <w:rFonts w:ascii="Arial" w:hAnsi="Arial" w:cs="Arial"/>
          <w:sz w:val="24"/>
          <w:szCs w:val="24"/>
        </w:rPr>
        <w:t xml:space="preserve"> los principios rectores de un estado democrático, con el fin de dar certeza y legalidad a sus actos</w:t>
      </w:r>
      <w:r w:rsidR="00476C23" w:rsidRPr="00F07DBA">
        <w:rPr>
          <w:rFonts w:ascii="Arial" w:hAnsi="Arial" w:cs="Arial"/>
          <w:sz w:val="24"/>
          <w:szCs w:val="24"/>
        </w:rPr>
        <w:t>,</w:t>
      </w:r>
      <w:r w:rsidRPr="00F07DBA">
        <w:rPr>
          <w:rFonts w:ascii="Arial" w:hAnsi="Arial" w:cs="Arial"/>
          <w:sz w:val="24"/>
          <w:szCs w:val="24"/>
        </w:rPr>
        <w:t xml:space="preserve"> </w:t>
      </w:r>
      <w:r w:rsidR="00476C23" w:rsidRPr="00F07DBA">
        <w:rPr>
          <w:rFonts w:ascii="Arial" w:hAnsi="Arial" w:cs="Arial"/>
          <w:sz w:val="24"/>
          <w:szCs w:val="24"/>
        </w:rPr>
        <w:t>plasmando de manera clara y expresa las reglas a las que sus órganos internos están sujetos durante su actuación, de manera tal que dichas reglas sean conocidas previamente con claridad y seguridad por cada uno de sus militantes</w:t>
      </w:r>
      <w:r w:rsidR="003E7422" w:rsidRPr="00F07DBA">
        <w:rPr>
          <w:rFonts w:ascii="Arial" w:hAnsi="Arial" w:cs="Arial"/>
          <w:sz w:val="24"/>
          <w:szCs w:val="24"/>
        </w:rPr>
        <w:t>,</w:t>
      </w:r>
      <w:r w:rsidR="00872168" w:rsidRPr="00F07DBA">
        <w:rPr>
          <w:rFonts w:ascii="Arial" w:hAnsi="Arial" w:cs="Arial"/>
          <w:sz w:val="24"/>
          <w:szCs w:val="24"/>
        </w:rPr>
        <w:t xml:space="preserve"> otorgándoles </w:t>
      </w:r>
      <w:r w:rsidRPr="00F07DBA">
        <w:rPr>
          <w:rFonts w:ascii="Arial" w:hAnsi="Arial" w:cs="Arial"/>
          <w:sz w:val="24"/>
          <w:szCs w:val="24"/>
        </w:rPr>
        <w:t>certeza jurídica</w:t>
      </w:r>
      <w:r w:rsidR="00476C23" w:rsidRPr="00F07DBA">
        <w:rPr>
          <w:rFonts w:ascii="Arial" w:hAnsi="Arial" w:cs="Arial"/>
          <w:sz w:val="24"/>
          <w:szCs w:val="24"/>
        </w:rPr>
        <w:t xml:space="preserve"> sobre el actuar de los mismos, y a la vez estos elementos fundamentales del actuar democrático serán señal inequívoca de que sus estatutos se apegan al sistema jurídico-político i</w:t>
      </w:r>
      <w:r w:rsidR="003E7422" w:rsidRPr="00F07DBA">
        <w:rPr>
          <w:rFonts w:ascii="Arial" w:hAnsi="Arial" w:cs="Arial"/>
          <w:sz w:val="24"/>
          <w:szCs w:val="24"/>
        </w:rPr>
        <w:t>nsti</w:t>
      </w:r>
      <w:r w:rsidR="00476C23" w:rsidRPr="00F07DBA">
        <w:rPr>
          <w:rFonts w:ascii="Arial" w:hAnsi="Arial" w:cs="Arial"/>
          <w:sz w:val="24"/>
          <w:szCs w:val="24"/>
        </w:rPr>
        <w:t xml:space="preserve">tuido en la Constitución Federal, la </w:t>
      </w:r>
      <w:r w:rsidR="00171E33" w:rsidRPr="00F07DBA">
        <w:rPr>
          <w:rFonts w:ascii="Arial" w:hAnsi="Arial" w:cs="Arial"/>
          <w:sz w:val="24"/>
          <w:szCs w:val="24"/>
        </w:rPr>
        <w:t>Constitución</w:t>
      </w:r>
      <w:r w:rsidR="00476C23" w:rsidRPr="00F07DBA">
        <w:rPr>
          <w:rFonts w:ascii="Arial" w:hAnsi="Arial" w:cs="Arial"/>
          <w:sz w:val="24"/>
          <w:szCs w:val="24"/>
        </w:rPr>
        <w:t xml:space="preserve"> Local y la Ley Electoral del Estado de </w:t>
      </w:r>
      <w:r w:rsidR="00171E33" w:rsidRPr="00F07DBA">
        <w:rPr>
          <w:rFonts w:ascii="Arial" w:hAnsi="Arial" w:cs="Arial"/>
          <w:sz w:val="24"/>
          <w:szCs w:val="24"/>
        </w:rPr>
        <w:t>Sinaloa.</w:t>
      </w:r>
      <w:r w:rsidR="00171E33" w:rsidRPr="00F07DBA">
        <w:rPr>
          <w:rFonts w:ascii="Arial" w:hAnsi="Arial" w:cs="Arial"/>
          <w:sz w:val="24"/>
          <w:szCs w:val="24"/>
        </w:rPr>
        <w:tab/>
      </w:r>
    </w:p>
    <w:p w:rsidR="00171E33" w:rsidRPr="00F07DBA" w:rsidRDefault="00171E33" w:rsidP="00ED360A">
      <w:pPr>
        <w:pStyle w:val="Sinespaciado"/>
        <w:tabs>
          <w:tab w:val="right" w:leader="hyphen" w:pos="9214"/>
        </w:tabs>
        <w:jc w:val="both"/>
        <w:rPr>
          <w:rFonts w:ascii="Arial" w:hAnsi="Arial" w:cs="Arial"/>
          <w:sz w:val="24"/>
          <w:szCs w:val="24"/>
        </w:rPr>
      </w:pPr>
    </w:p>
    <w:p w:rsidR="00ED360A" w:rsidRPr="00F07DBA" w:rsidRDefault="00D577CC" w:rsidP="00ED360A">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3E7422" w:rsidRPr="00F07DBA">
        <w:rPr>
          <w:rFonts w:ascii="Arial" w:hAnsi="Arial" w:cs="Arial"/>
          <w:sz w:val="24"/>
          <w:szCs w:val="24"/>
        </w:rPr>
        <w:t>E</w:t>
      </w:r>
      <w:r w:rsidR="00171E33" w:rsidRPr="00F07DBA">
        <w:rPr>
          <w:rFonts w:ascii="Arial" w:hAnsi="Arial" w:cs="Arial"/>
          <w:sz w:val="24"/>
          <w:szCs w:val="24"/>
        </w:rPr>
        <w:t>n</w:t>
      </w:r>
      <w:r w:rsidR="007379F3" w:rsidRPr="00F07DBA">
        <w:rPr>
          <w:rFonts w:ascii="Arial" w:hAnsi="Arial" w:cs="Arial"/>
          <w:sz w:val="24"/>
          <w:szCs w:val="24"/>
        </w:rPr>
        <w:t xml:space="preserve"> lo que respecta al</w:t>
      </w:r>
      <w:r w:rsidR="00ED360A" w:rsidRPr="00F07DBA">
        <w:rPr>
          <w:rFonts w:ascii="Arial" w:hAnsi="Arial" w:cs="Arial"/>
          <w:sz w:val="24"/>
          <w:szCs w:val="24"/>
        </w:rPr>
        <w:t xml:space="preserve"> artículo 7, fracción II, </w:t>
      </w:r>
      <w:r w:rsidR="007379F3" w:rsidRPr="00F07DBA">
        <w:rPr>
          <w:rFonts w:ascii="Arial" w:hAnsi="Arial" w:cs="Arial"/>
          <w:sz w:val="24"/>
          <w:szCs w:val="24"/>
        </w:rPr>
        <w:t xml:space="preserve">en la redacción original </w:t>
      </w:r>
      <w:r w:rsidR="00244471" w:rsidRPr="00F07DBA">
        <w:rPr>
          <w:rFonts w:ascii="Arial" w:hAnsi="Arial" w:cs="Arial"/>
          <w:sz w:val="24"/>
          <w:szCs w:val="24"/>
        </w:rPr>
        <w:t>se hace</w:t>
      </w:r>
      <w:r w:rsidR="00ED360A" w:rsidRPr="00F07DBA">
        <w:rPr>
          <w:rFonts w:ascii="Arial" w:hAnsi="Arial" w:cs="Arial"/>
          <w:sz w:val="24"/>
          <w:szCs w:val="24"/>
        </w:rPr>
        <w:t xml:space="preserve"> referencia a la coalición para la elección por el principio de Representación Proporcional,</w:t>
      </w:r>
      <w:r w:rsidR="00835F42">
        <w:rPr>
          <w:rFonts w:ascii="Arial" w:hAnsi="Arial" w:cs="Arial"/>
          <w:sz w:val="24"/>
          <w:szCs w:val="24"/>
        </w:rPr>
        <w:t xml:space="preserve"> </w:t>
      </w:r>
      <w:r w:rsidR="00ED360A" w:rsidRPr="00F07DBA">
        <w:rPr>
          <w:rFonts w:ascii="Arial" w:hAnsi="Arial" w:cs="Arial"/>
          <w:sz w:val="24"/>
          <w:szCs w:val="24"/>
        </w:rPr>
        <w:t>en el caso de diputados locales, y</w:t>
      </w:r>
      <w:r w:rsidR="00244471" w:rsidRPr="00F07DBA">
        <w:rPr>
          <w:rFonts w:ascii="Arial" w:hAnsi="Arial" w:cs="Arial"/>
          <w:sz w:val="24"/>
          <w:szCs w:val="24"/>
        </w:rPr>
        <w:t xml:space="preserve"> con las modificaciones propuestas</w:t>
      </w:r>
      <w:r w:rsidR="00ED360A" w:rsidRPr="00F07DBA">
        <w:rPr>
          <w:rFonts w:ascii="Arial" w:hAnsi="Arial" w:cs="Arial"/>
          <w:sz w:val="24"/>
          <w:szCs w:val="24"/>
        </w:rPr>
        <w:t xml:space="preserve"> se le agregaron las elecciones de Síndicos Procuradores y Re</w:t>
      </w:r>
      <w:r w:rsidR="00244471" w:rsidRPr="00F07DBA">
        <w:rPr>
          <w:rFonts w:ascii="Arial" w:hAnsi="Arial" w:cs="Arial"/>
          <w:sz w:val="24"/>
          <w:szCs w:val="24"/>
        </w:rPr>
        <w:t>gidores, por el mismo principio;</w:t>
      </w:r>
      <w:r w:rsidR="00ED360A" w:rsidRPr="00F07DBA">
        <w:rPr>
          <w:rFonts w:ascii="Arial" w:hAnsi="Arial" w:cs="Arial"/>
          <w:sz w:val="24"/>
          <w:szCs w:val="24"/>
        </w:rPr>
        <w:t xml:space="preserve"> al respecto esta Comisión manifiesta que al no existir en la Ley Electoral del Estado de Sinaloa, la elección para Sindico Procurador por el principio de Representación Proporcional, </w:t>
      </w:r>
      <w:r w:rsidR="00171E33" w:rsidRPr="00F07DBA">
        <w:rPr>
          <w:rFonts w:ascii="Arial" w:hAnsi="Arial" w:cs="Arial"/>
          <w:sz w:val="24"/>
          <w:szCs w:val="24"/>
        </w:rPr>
        <w:t>no procede la reforma propuesta</w:t>
      </w:r>
      <w:r w:rsidR="00ED360A" w:rsidRPr="00F07DBA">
        <w:rPr>
          <w:rFonts w:ascii="Arial" w:hAnsi="Arial" w:cs="Arial"/>
          <w:sz w:val="24"/>
          <w:szCs w:val="24"/>
        </w:rPr>
        <w:t>.</w:t>
      </w:r>
      <w:r w:rsidR="00ED360A" w:rsidRPr="00F07DBA">
        <w:rPr>
          <w:rFonts w:ascii="Arial" w:hAnsi="Arial" w:cs="Arial"/>
          <w:sz w:val="24"/>
          <w:szCs w:val="24"/>
        </w:rPr>
        <w:tab/>
      </w:r>
    </w:p>
    <w:p w:rsidR="00ED360A" w:rsidRPr="00F07DBA" w:rsidRDefault="00ED360A" w:rsidP="004F3584">
      <w:pPr>
        <w:pStyle w:val="Sinespaciado"/>
        <w:tabs>
          <w:tab w:val="right" w:leader="hyphen" w:pos="9214"/>
        </w:tabs>
        <w:jc w:val="both"/>
        <w:rPr>
          <w:rFonts w:ascii="Arial" w:hAnsi="Arial" w:cs="Arial"/>
          <w:sz w:val="24"/>
          <w:szCs w:val="24"/>
        </w:rPr>
      </w:pPr>
    </w:p>
    <w:p w:rsidR="008C57D0" w:rsidRPr="00F07DBA" w:rsidRDefault="006B77F6" w:rsidP="00ED360A">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A65406" w:rsidRPr="00F07DBA">
        <w:rPr>
          <w:rFonts w:ascii="Arial" w:hAnsi="Arial" w:cs="Arial"/>
          <w:sz w:val="24"/>
          <w:szCs w:val="24"/>
        </w:rPr>
        <w:t xml:space="preserve">Con la reforma del </w:t>
      </w:r>
      <w:r w:rsidRPr="00F07DBA">
        <w:rPr>
          <w:rFonts w:ascii="Arial" w:hAnsi="Arial" w:cs="Arial"/>
          <w:sz w:val="24"/>
          <w:szCs w:val="24"/>
        </w:rPr>
        <w:t>artículo 75</w:t>
      </w:r>
      <w:r w:rsidR="00A65406" w:rsidRPr="00F07DBA">
        <w:rPr>
          <w:rFonts w:ascii="Arial" w:hAnsi="Arial" w:cs="Arial"/>
          <w:sz w:val="24"/>
          <w:szCs w:val="24"/>
        </w:rPr>
        <w:t xml:space="preserve"> se pretende trasladar las atribuciones para el registro de </w:t>
      </w:r>
      <w:r w:rsidRPr="00F07DBA">
        <w:rPr>
          <w:rFonts w:ascii="Arial" w:hAnsi="Arial" w:cs="Arial"/>
          <w:sz w:val="24"/>
          <w:szCs w:val="24"/>
        </w:rPr>
        <w:t>candidaturas</w:t>
      </w:r>
      <w:r w:rsidR="00A65406" w:rsidRPr="00F07DBA">
        <w:rPr>
          <w:rFonts w:ascii="Arial" w:hAnsi="Arial" w:cs="Arial"/>
          <w:sz w:val="24"/>
          <w:szCs w:val="24"/>
        </w:rPr>
        <w:t>,</w:t>
      </w:r>
      <w:r w:rsidR="00310067" w:rsidRPr="00F07DBA">
        <w:rPr>
          <w:rFonts w:ascii="Arial" w:hAnsi="Arial" w:cs="Arial"/>
          <w:sz w:val="24"/>
          <w:szCs w:val="24"/>
        </w:rPr>
        <w:t xml:space="preserve"> </w:t>
      </w:r>
      <w:r w:rsidR="00A65406" w:rsidRPr="00F07DBA">
        <w:rPr>
          <w:rFonts w:ascii="Arial" w:hAnsi="Arial" w:cs="Arial"/>
          <w:sz w:val="24"/>
          <w:szCs w:val="24"/>
        </w:rPr>
        <w:t>que actualmente corresponde</w:t>
      </w:r>
      <w:r w:rsidR="00487358" w:rsidRPr="00F07DBA">
        <w:rPr>
          <w:rFonts w:ascii="Arial" w:hAnsi="Arial" w:cs="Arial"/>
          <w:sz w:val="24"/>
          <w:szCs w:val="24"/>
        </w:rPr>
        <w:t>n</w:t>
      </w:r>
      <w:r w:rsidR="00A65406" w:rsidRPr="00F07DBA">
        <w:rPr>
          <w:rFonts w:ascii="Arial" w:hAnsi="Arial" w:cs="Arial"/>
          <w:sz w:val="24"/>
          <w:szCs w:val="24"/>
        </w:rPr>
        <w:t xml:space="preserve"> </w:t>
      </w:r>
      <w:r w:rsidR="00487358" w:rsidRPr="00F07DBA">
        <w:rPr>
          <w:rFonts w:ascii="Arial" w:hAnsi="Arial" w:cs="Arial"/>
          <w:sz w:val="24"/>
          <w:szCs w:val="24"/>
        </w:rPr>
        <w:t>a</w:t>
      </w:r>
      <w:r w:rsidR="00310067" w:rsidRPr="00F07DBA">
        <w:rPr>
          <w:rFonts w:ascii="Arial" w:hAnsi="Arial" w:cs="Arial"/>
          <w:sz w:val="24"/>
          <w:szCs w:val="24"/>
        </w:rPr>
        <w:t>l Secretario de Asuntos Electorales</w:t>
      </w:r>
      <w:r w:rsidR="00A65406" w:rsidRPr="00F07DBA">
        <w:rPr>
          <w:rFonts w:ascii="Arial" w:hAnsi="Arial" w:cs="Arial"/>
          <w:sz w:val="24"/>
          <w:szCs w:val="24"/>
        </w:rPr>
        <w:t>,</w:t>
      </w:r>
      <w:r w:rsidR="00310067" w:rsidRPr="00F07DBA">
        <w:rPr>
          <w:rFonts w:ascii="Arial" w:hAnsi="Arial" w:cs="Arial"/>
          <w:sz w:val="24"/>
          <w:szCs w:val="24"/>
        </w:rPr>
        <w:t xml:space="preserve"> </w:t>
      </w:r>
      <w:r w:rsidR="00487358" w:rsidRPr="00F07DBA">
        <w:rPr>
          <w:rFonts w:ascii="Arial" w:hAnsi="Arial" w:cs="Arial"/>
          <w:sz w:val="24"/>
          <w:szCs w:val="24"/>
        </w:rPr>
        <w:t xml:space="preserve">a </w:t>
      </w:r>
      <w:r w:rsidR="00310067" w:rsidRPr="00F07DBA">
        <w:rPr>
          <w:rFonts w:ascii="Arial" w:hAnsi="Arial" w:cs="Arial"/>
          <w:sz w:val="24"/>
          <w:szCs w:val="24"/>
        </w:rPr>
        <w:t xml:space="preserve">la Comisión Estatal de Procesos Internos, </w:t>
      </w:r>
      <w:r w:rsidR="00487358" w:rsidRPr="00F07DBA">
        <w:rPr>
          <w:rFonts w:ascii="Arial" w:hAnsi="Arial" w:cs="Arial"/>
          <w:sz w:val="24"/>
          <w:szCs w:val="24"/>
        </w:rPr>
        <w:t>de nueva creación. L</w:t>
      </w:r>
      <w:r w:rsidR="00310067" w:rsidRPr="00F07DBA">
        <w:rPr>
          <w:rFonts w:ascii="Arial" w:hAnsi="Arial" w:cs="Arial"/>
          <w:sz w:val="24"/>
          <w:szCs w:val="24"/>
        </w:rPr>
        <w:t xml:space="preserve">o mismo sucede con </w:t>
      </w:r>
      <w:r w:rsidR="00487358" w:rsidRPr="00F07DBA">
        <w:rPr>
          <w:rFonts w:ascii="Arial" w:hAnsi="Arial" w:cs="Arial"/>
          <w:sz w:val="24"/>
          <w:szCs w:val="24"/>
        </w:rPr>
        <w:t>la reforma d</w:t>
      </w:r>
      <w:r w:rsidR="00310067" w:rsidRPr="00F07DBA">
        <w:rPr>
          <w:rFonts w:ascii="Arial" w:hAnsi="Arial" w:cs="Arial"/>
          <w:sz w:val="24"/>
          <w:szCs w:val="24"/>
        </w:rPr>
        <w:t>el art</w:t>
      </w:r>
      <w:r w:rsidR="00487358" w:rsidRPr="00F07DBA">
        <w:rPr>
          <w:rFonts w:ascii="Arial" w:hAnsi="Arial" w:cs="Arial"/>
          <w:sz w:val="24"/>
          <w:szCs w:val="24"/>
        </w:rPr>
        <w:t>í</w:t>
      </w:r>
      <w:r w:rsidR="00310067" w:rsidRPr="00F07DBA">
        <w:rPr>
          <w:rFonts w:ascii="Arial" w:hAnsi="Arial" w:cs="Arial"/>
          <w:sz w:val="24"/>
          <w:szCs w:val="24"/>
        </w:rPr>
        <w:t>culo 76</w:t>
      </w:r>
      <w:r w:rsidR="00487358" w:rsidRPr="00F07DBA">
        <w:rPr>
          <w:rFonts w:ascii="Arial" w:hAnsi="Arial" w:cs="Arial"/>
          <w:sz w:val="24"/>
          <w:szCs w:val="24"/>
        </w:rPr>
        <w:t xml:space="preserve">, que pretende sustituir al Comité Directivo Estatal en </w:t>
      </w:r>
      <w:r w:rsidR="00EB0C06" w:rsidRPr="00F07DBA">
        <w:rPr>
          <w:rFonts w:ascii="Arial" w:hAnsi="Arial" w:cs="Arial"/>
          <w:sz w:val="24"/>
          <w:szCs w:val="24"/>
        </w:rPr>
        <w:t xml:space="preserve">la presentación de la documentación existente ante la asamblea, </w:t>
      </w:r>
      <w:r w:rsidR="00487358" w:rsidRPr="00F07DBA">
        <w:rPr>
          <w:rFonts w:ascii="Arial" w:hAnsi="Arial" w:cs="Arial"/>
          <w:sz w:val="24"/>
          <w:szCs w:val="24"/>
        </w:rPr>
        <w:t>trasladando</w:t>
      </w:r>
      <w:r w:rsidR="008C57D0" w:rsidRPr="00F07DBA">
        <w:rPr>
          <w:rFonts w:ascii="Arial" w:hAnsi="Arial" w:cs="Arial"/>
          <w:sz w:val="24"/>
          <w:szCs w:val="24"/>
        </w:rPr>
        <w:t xml:space="preserve"> dicha actividad a</w:t>
      </w:r>
      <w:r w:rsidR="00487358" w:rsidRPr="00F07DBA">
        <w:rPr>
          <w:rFonts w:ascii="Arial" w:hAnsi="Arial" w:cs="Arial"/>
          <w:sz w:val="24"/>
          <w:szCs w:val="24"/>
        </w:rPr>
        <w:t xml:space="preserve"> la Comisión Estatal de Procesos Internos</w:t>
      </w:r>
      <w:r w:rsidR="008C57D0" w:rsidRPr="00F07DBA">
        <w:rPr>
          <w:rFonts w:ascii="Arial" w:hAnsi="Arial" w:cs="Arial"/>
          <w:sz w:val="24"/>
          <w:szCs w:val="24"/>
        </w:rPr>
        <w:t>.</w:t>
      </w:r>
      <w:r w:rsidR="008C57D0" w:rsidRPr="00F07DBA">
        <w:rPr>
          <w:rFonts w:ascii="Arial" w:hAnsi="Arial" w:cs="Arial"/>
          <w:sz w:val="24"/>
          <w:szCs w:val="24"/>
        </w:rPr>
        <w:tab/>
      </w:r>
    </w:p>
    <w:p w:rsidR="008C57D0" w:rsidRPr="00F07DBA" w:rsidRDefault="008C57D0" w:rsidP="00ED360A">
      <w:pPr>
        <w:pStyle w:val="Sinespaciado"/>
        <w:tabs>
          <w:tab w:val="right" w:leader="hyphen" w:pos="9214"/>
        </w:tabs>
        <w:jc w:val="both"/>
        <w:rPr>
          <w:rFonts w:ascii="Arial" w:hAnsi="Arial" w:cs="Arial"/>
          <w:sz w:val="24"/>
          <w:szCs w:val="24"/>
        </w:rPr>
      </w:pPr>
    </w:p>
    <w:p w:rsidR="00ED360A" w:rsidRPr="00F07DBA" w:rsidRDefault="008C57D0" w:rsidP="00ED360A">
      <w:pPr>
        <w:pStyle w:val="Sinespaciado"/>
        <w:tabs>
          <w:tab w:val="right" w:leader="hyphen" w:pos="9214"/>
        </w:tabs>
        <w:jc w:val="both"/>
        <w:rPr>
          <w:rFonts w:ascii="Arial" w:hAnsi="Arial" w:cs="Arial"/>
          <w:sz w:val="24"/>
          <w:szCs w:val="24"/>
        </w:rPr>
      </w:pPr>
      <w:r w:rsidRPr="00F07DBA">
        <w:rPr>
          <w:rFonts w:ascii="Arial" w:hAnsi="Arial" w:cs="Arial"/>
          <w:sz w:val="24"/>
          <w:szCs w:val="24"/>
        </w:rPr>
        <w:lastRenderedPageBreak/>
        <w:t>---S</w:t>
      </w:r>
      <w:r w:rsidR="00B97DDF" w:rsidRPr="00F07DBA">
        <w:rPr>
          <w:rFonts w:ascii="Arial" w:hAnsi="Arial" w:cs="Arial"/>
          <w:sz w:val="24"/>
          <w:szCs w:val="24"/>
        </w:rPr>
        <w:t>egún la</w:t>
      </w:r>
      <w:r w:rsidR="00F25033" w:rsidRPr="00F07DBA">
        <w:rPr>
          <w:rFonts w:ascii="Arial" w:hAnsi="Arial" w:cs="Arial"/>
          <w:sz w:val="24"/>
          <w:szCs w:val="24"/>
        </w:rPr>
        <w:t>s modificaciones</w:t>
      </w:r>
      <w:r w:rsidR="00B97DDF" w:rsidRPr="00F07DBA">
        <w:rPr>
          <w:rFonts w:ascii="Arial" w:hAnsi="Arial" w:cs="Arial"/>
          <w:sz w:val="24"/>
          <w:szCs w:val="24"/>
        </w:rPr>
        <w:t xml:space="preserve"> se pretende regular en </w:t>
      </w:r>
      <w:r w:rsidR="00310067" w:rsidRPr="00F07DBA">
        <w:rPr>
          <w:rFonts w:ascii="Arial" w:hAnsi="Arial" w:cs="Arial"/>
          <w:sz w:val="24"/>
          <w:szCs w:val="24"/>
        </w:rPr>
        <w:t>el Titulo Sexto, adiciona</w:t>
      </w:r>
      <w:r w:rsidR="00F25033" w:rsidRPr="00F07DBA">
        <w:rPr>
          <w:rFonts w:ascii="Arial" w:hAnsi="Arial" w:cs="Arial"/>
          <w:sz w:val="24"/>
          <w:szCs w:val="24"/>
        </w:rPr>
        <w:t>n</w:t>
      </w:r>
      <w:r w:rsidR="00310067" w:rsidRPr="00F07DBA">
        <w:rPr>
          <w:rFonts w:ascii="Arial" w:hAnsi="Arial" w:cs="Arial"/>
          <w:sz w:val="24"/>
          <w:szCs w:val="24"/>
        </w:rPr>
        <w:t>do a sus estatutos,</w:t>
      </w:r>
      <w:r w:rsidR="00F25033" w:rsidRPr="00F07DBA">
        <w:rPr>
          <w:rFonts w:ascii="Arial" w:hAnsi="Arial" w:cs="Arial"/>
          <w:sz w:val="24"/>
          <w:szCs w:val="24"/>
        </w:rPr>
        <w:t xml:space="preserve"> lo referente</w:t>
      </w:r>
      <w:r w:rsidRPr="00F07DBA">
        <w:rPr>
          <w:rFonts w:ascii="Arial" w:hAnsi="Arial" w:cs="Arial"/>
          <w:sz w:val="24"/>
          <w:szCs w:val="24"/>
        </w:rPr>
        <w:t xml:space="preserve"> a la Comisión Estatal de Procesos Internos,</w:t>
      </w:r>
      <w:r w:rsidR="00310067" w:rsidRPr="00F07DBA">
        <w:rPr>
          <w:rFonts w:ascii="Arial" w:hAnsi="Arial" w:cs="Arial"/>
          <w:sz w:val="24"/>
          <w:szCs w:val="24"/>
        </w:rPr>
        <w:t xml:space="preserve"> </w:t>
      </w:r>
      <w:r w:rsidR="00DB4CEA" w:rsidRPr="00F07DBA">
        <w:rPr>
          <w:rFonts w:ascii="Arial" w:hAnsi="Arial" w:cs="Arial"/>
          <w:sz w:val="24"/>
          <w:szCs w:val="24"/>
        </w:rPr>
        <w:t xml:space="preserve">en </w:t>
      </w:r>
      <w:r w:rsidR="00F25033" w:rsidRPr="00F07DBA">
        <w:rPr>
          <w:rFonts w:ascii="Arial" w:hAnsi="Arial" w:cs="Arial"/>
          <w:sz w:val="24"/>
          <w:szCs w:val="24"/>
        </w:rPr>
        <w:t>este título que se compone de</w:t>
      </w:r>
      <w:r w:rsidR="00B97DDF" w:rsidRPr="00F07DBA">
        <w:rPr>
          <w:rFonts w:ascii="Arial" w:hAnsi="Arial" w:cs="Arial"/>
          <w:sz w:val="24"/>
          <w:szCs w:val="24"/>
        </w:rPr>
        <w:t xml:space="preserve"> los artículos 91 al 97, </w:t>
      </w:r>
      <w:r w:rsidR="00DB4CEA" w:rsidRPr="00F07DBA">
        <w:rPr>
          <w:rFonts w:ascii="Arial" w:hAnsi="Arial" w:cs="Arial"/>
          <w:sz w:val="24"/>
          <w:szCs w:val="24"/>
        </w:rPr>
        <w:t xml:space="preserve">se describe </w:t>
      </w:r>
      <w:r w:rsidR="00F25033" w:rsidRPr="00F07DBA">
        <w:rPr>
          <w:rFonts w:ascii="Arial" w:hAnsi="Arial" w:cs="Arial"/>
          <w:sz w:val="24"/>
          <w:szCs w:val="24"/>
        </w:rPr>
        <w:t>las funciones y facultades de dicha c</w:t>
      </w:r>
      <w:r w:rsidR="00DB4CEA" w:rsidRPr="00F07DBA">
        <w:rPr>
          <w:rFonts w:ascii="Arial" w:hAnsi="Arial" w:cs="Arial"/>
          <w:sz w:val="24"/>
          <w:szCs w:val="24"/>
        </w:rPr>
        <w:t>omisión, como será integrada</w:t>
      </w:r>
      <w:r w:rsidR="00835F42">
        <w:rPr>
          <w:rFonts w:ascii="Arial" w:hAnsi="Arial" w:cs="Arial"/>
          <w:sz w:val="24"/>
          <w:szCs w:val="24"/>
        </w:rPr>
        <w:t xml:space="preserve"> </w:t>
      </w:r>
      <w:r w:rsidR="00DB4CEA" w:rsidRPr="00F07DBA">
        <w:rPr>
          <w:rFonts w:ascii="Arial" w:hAnsi="Arial" w:cs="Arial"/>
          <w:sz w:val="24"/>
          <w:szCs w:val="24"/>
        </w:rPr>
        <w:t xml:space="preserve">y los requisitos que deben cumplir quienes pretendan formar parte </w:t>
      </w:r>
      <w:r w:rsidR="00B97DDF" w:rsidRPr="00F07DBA">
        <w:rPr>
          <w:rFonts w:ascii="Arial" w:hAnsi="Arial" w:cs="Arial"/>
          <w:sz w:val="24"/>
          <w:szCs w:val="24"/>
        </w:rPr>
        <w:t>de la misma, además</w:t>
      </w:r>
      <w:r w:rsidR="00835F42">
        <w:rPr>
          <w:rFonts w:ascii="Arial" w:hAnsi="Arial" w:cs="Arial"/>
          <w:sz w:val="24"/>
          <w:szCs w:val="24"/>
        </w:rPr>
        <w:t xml:space="preserve"> </w:t>
      </w:r>
      <w:r w:rsidR="00DB4CEA" w:rsidRPr="00F07DBA">
        <w:rPr>
          <w:rFonts w:ascii="Arial" w:hAnsi="Arial" w:cs="Arial"/>
          <w:sz w:val="24"/>
          <w:szCs w:val="24"/>
        </w:rPr>
        <w:t>se establece cuando serán valid</w:t>
      </w:r>
      <w:r w:rsidR="00F25033" w:rsidRPr="00F07DBA">
        <w:rPr>
          <w:rFonts w:ascii="Arial" w:hAnsi="Arial" w:cs="Arial"/>
          <w:sz w:val="24"/>
          <w:szCs w:val="24"/>
        </w:rPr>
        <w:t>os los acuerdos tomados por la c</w:t>
      </w:r>
      <w:r w:rsidR="00DB4CEA" w:rsidRPr="00F07DBA">
        <w:rPr>
          <w:rFonts w:ascii="Arial" w:hAnsi="Arial" w:cs="Arial"/>
          <w:sz w:val="24"/>
          <w:szCs w:val="24"/>
        </w:rPr>
        <w:t>omisión y que, una vez aprobados, serán disposiciones de carácter obligatorio para las comisiones municipales, así como para todos los candidatos o precandidatos a cualquier cargo de elección popular</w:t>
      </w:r>
      <w:r w:rsidR="00B97DDF" w:rsidRPr="00F07DBA">
        <w:rPr>
          <w:rFonts w:ascii="Arial" w:hAnsi="Arial" w:cs="Arial"/>
          <w:sz w:val="24"/>
          <w:szCs w:val="24"/>
        </w:rPr>
        <w:t xml:space="preserve">, </w:t>
      </w:r>
      <w:r w:rsidR="008876B0" w:rsidRPr="00F07DBA">
        <w:rPr>
          <w:rFonts w:ascii="Arial" w:hAnsi="Arial" w:cs="Arial"/>
          <w:sz w:val="24"/>
          <w:szCs w:val="24"/>
        </w:rPr>
        <w:t>y dentro de las facultades que le confieren a esta comisión se deja abierta la posibilidad de incorporar nuevas normas que rijan el procedimiento en el proceso de elección de dirigencias así como en el proceso de postulación de candidatos, lo que hace suponer que en un determinado momento pudiera optarse por un método de elección distinto al que se contiene en los estatutos, es decir, no realizar la elección de cualquiera de estas figuras por medio de la Asamblea Estatal, sino por otro método que pudiera ser la consulta directa a la militancia, por encuestas, etc., motivo por el cual desde los</w:t>
      </w:r>
      <w:r w:rsidR="00F25033" w:rsidRPr="00F07DBA">
        <w:rPr>
          <w:rFonts w:ascii="Arial" w:hAnsi="Arial" w:cs="Arial"/>
          <w:sz w:val="24"/>
          <w:szCs w:val="24"/>
        </w:rPr>
        <w:t xml:space="preserve"> estatutos debe quedar claro qué</w:t>
      </w:r>
      <w:r w:rsidR="008876B0" w:rsidRPr="00F07DBA">
        <w:rPr>
          <w:rFonts w:ascii="Arial" w:hAnsi="Arial" w:cs="Arial"/>
          <w:sz w:val="24"/>
          <w:szCs w:val="24"/>
        </w:rPr>
        <w:t xml:space="preserve"> métodos se pudieran utilizar para la elección tanto de dirigentes como de candidatos, y dejar para el Reglamento y la convocatoria respectiva, el detalle de los procedimientos a seguir en cada uno de ellos, según el</w:t>
      </w:r>
      <w:r w:rsidR="000C3164" w:rsidRPr="00F07DBA">
        <w:rPr>
          <w:rFonts w:ascii="Arial" w:hAnsi="Arial" w:cs="Arial"/>
          <w:sz w:val="24"/>
          <w:szCs w:val="24"/>
        </w:rPr>
        <w:t xml:space="preserve"> que se utilice en cada proceso;</w:t>
      </w:r>
      <w:r w:rsidR="008876B0" w:rsidRPr="00F07DBA">
        <w:rPr>
          <w:rFonts w:ascii="Arial" w:hAnsi="Arial" w:cs="Arial"/>
          <w:sz w:val="24"/>
          <w:szCs w:val="24"/>
        </w:rPr>
        <w:t xml:space="preserve"> tampoco</w:t>
      </w:r>
      <w:r w:rsidR="00857FF7" w:rsidRPr="00F07DBA">
        <w:rPr>
          <w:rFonts w:ascii="Arial" w:hAnsi="Arial" w:cs="Arial"/>
          <w:sz w:val="24"/>
          <w:szCs w:val="24"/>
        </w:rPr>
        <w:t xml:space="preserve"> se especifica cuantos comisionados deberán estar presentes para que</w:t>
      </w:r>
      <w:r w:rsidR="008876B0" w:rsidRPr="00F07DBA">
        <w:rPr>
          <w:rFonts w:ascii="Arial" w:hAnsi="Arial" w:cs="Arial"/>
          <w:sz w:val="24"/>
          <w:szCs w:val="24"/>
        </w:rPr>
        <w:t xml:space="preserve"> exista quórum en </w:t>
      </w:r>
      <w:r w:rsidR="000C3164" w:rsidRPr="00F07DBA">
        <w:rPr>
          <w:rFonts w:ascii="Arial" w:hAnsi="Arial" w:cs="Arial"/>
          <w:sz w:val="24"/>
          <w:szCs w:val="24"/>
        </w:rPr>
        <w:t>las sesiones de la c</w:t>
      </w:r>
      <w:r w:rsidR="00857FF7" w:rsidRPr="00F07DBA">
        <w:rPr>
          <w:rFonts w:ascii="Arial" w:hAnsi="Arial" w:cs="Arial"/>
          <w:sz w:val="24"/>
          <w:szCs w:val="24"/>
        </w:rPr>
        <w:t xml:space="preserve">omisión </w:t>
      </w:r>
      <w:r w:rsidR="008876B0" w:rsidRPr="00F07DBA">
        <w:rPr>
          <w:rFonts w:ascii="Arial" w:hAnsi="Arial" w:cs="Arial"/>
          <w:sz w:val="24"/>
          <w:szCs w:val="24"/>
        </w:rPr>
        <w:t xml:space="preserve">y que estas </w:t>
      </w:r>
      <w:r w:rsidR="00857FF7" w:rsidRPr="00F07DBA">
        <w:rPr>
          <w:rFonts w:ascii="Arial" w:hAnsi="Arial" w:cs="Arial"/>
          <w:sz w:val="24"/>
          <w:szCs w:val="24"/>
        </w:rPr>
        <w:t>sean v</w:t>
      </w:r>
      <w:r w:rsidR="008876B0" w:rsidRPr="00F07DBA">
        <w:rPr>
          <w:rFonts w:ascii="Arial" w:hAnsi="Arial" w:cs="Arial"/>
          <w:sz w:val="24"/>
          <w:szCs w:val="24"/>
        </w:rPr>
        <w:t>á</w:t>
      </w:r>
      <w:r w:rsidR="00857FF7" w:rsidRPr="00F07DBA">
        <w:rPr>
          <w:rFonts w:ascii="Arial" w:hAnsi="Arial" w:cs="Arial"/>
          <w:sz w:val="24"/>
          <w:szCs w:val="24"/>
        </w:rPr>
        <w:t xml:space="preserve">lidas, </w:t>
      </w:r>
      <w:r w:rsidR="008876B0" w:rsidRPr="00F07DBA">
        <w:rPr>
          <w:rFonts w:ascii="Arial" w:hAnsi="Arial" w:cs="Arial"/>
          <w:sz w:val="24"/>
          <w:szCs w:val="24"/>
        </w:rPr>
        <w:t>situaciones que hacen que esta Comisión de Prerrogativas y Partidos Políticos determine que</w:t>
      </w:r>
      <w:r w:rsidR="007D45B8" w:rsidRPr="00F07DBA">
        <w:rPr>
          <w:rFonts w:ascii="Arial" w:hAnsi="Arial" w:cs="Arial"/>
          <w:sz w:val="24"/>
          <w:szCs w:val="24"/>
        </w:rPr>
        <w:t xml:space="preserve"> en lo que se refiere a</w:t>
      </w:r>
      <w:r w:rsidR="00835F42">
        <w:rPr>
          <w:rFonts w:ascii="Arial" w:hAnsi="Arial" w:cs="Arial"/>
          <w:sz w:val="24"/>
          <w:szCs w:val="24"/>
        </w:rPr>
        <w:t xml:space="preserve"> </w:t>
      </w:r>
      <w:r w:rsidR="008876B0" w:rsidRPr="00F07DBA">
        <w:rPr>
          <w:rFonts w:ascii="Arial" w:hAnsi="Arial" w:cs="Arial"/>
          <w:sz w:val="24"/>
          <w:szCs w:val="24"/>
        </w:rPr>
        <w:t xml:space="preserve">los artículos que forman parte del Titulo Sexto, no es procedente su autorización por </w:t>
      </w:r>
      <w:r w:rsidR="0066383A" w:rsidRPr="00F07DBA">
        <w:rPr>
          <w:rFonts w:ascii="Arial" w:hAnsi="Arial" w:cs="Arial"/>
          <w:sz w:val="24"/>
          <w:szCs w:val="24"/>
        </w:rPr>
        <w:t>parte</w:t>
      </w:r>
      <w:r w:rsidR="008876B0" w:rsidRPr="00F07DBA">
        <w:rPr>
          <w:rFonts w:ascii="Arial" w:hAnsi="Arial" w:cs="Arial"/>
          <w:sz w:val="24"/>
          <w:szCs w:val="24"/>
        </w:rPr>
        <w:t xml:space="preserve"> de este Consejo Estatal Electoral</w:t>
      </w:r>
      <w:r w:rsidR="00B97DDF" w:rsidRPr="00F07DBA">
        <w:rPr>
          <w:rFonts w:ascii="Arial" w:hAnsi="Arial" w:cs="Arial"/>
          <w:sz w:val="24"/>
          <w:szCs w:val="24"/>
        </w:rPr>
        <w:t xml:space="preserve"> y en consecuencia, tampoco procede la reforma propuesta a los artículos 75 y 76</w:t>
      </w:r>
      <w:r w:rsidR="008876B0" w:rsidRPr="00F07DBA">
        <w:rPr>
          <w:rFonts w:ascii="Arial" w:hAnsi="Arial" w:cs="Arial"/>
          <w:sz w:val="24"/>
          <w:szCs w:val="24"/>
        </w:rPr>
        <w:t xml:space="preserve"> .</w:t>
      </w:r>
      <w:r w:rsidR="006B5B07" w:rsidRPr="00F07DBA">
        <w:rPr>
          <w:rFonts w:ascii="Arial" w:hAnsi="Arial" w:cs="Arial"/>
          <w:sz w:val="24"/>
          <w:szCs w:val="24"/>
        </w:rPr>
        <w:t xml:space="preserve"> </w:t>
      </w:r>
      <w:r w:rsidR="00ED360A" w:rsidRPr="00F07DBA">
        <w:rPr>
          <w:rFonts w:ascii="Arial" w:hAnsi="Arial" w:cs="Arial"/>
          <w:sz w:val="24"/>
          <w:szCs w:val="24"/>
        </w:rPr>
        <w:tab/>
      </w:r>
    </w:p>
    <w:p w:rsidR="00ED360A" w:rsidRPr="00F07DBA" w:rsidRDefault="00ED360A" w:rsidP="00ED360A">
      <w:pPr>
        <w:pStyle w:val="Sinespaciado"/>
        <w:tabs>
          <w:tab w:val="right" w:leader="hyphen" w:pos="9214"/>
        </w:tabs>
        <w:jc w:val="both"/>
        <w:rPr>
          <w:rFonts w:ascii="Arial" w:hAnsi="Arial" w:cs="Arial"/>
          <w:sz w:val="24"/>
          <w:szCs w:val="24"/>
        </w:rPr>
      </w:pPr>
    </w:p>
    <w:p w:rsidR="00ED360A" w:rsidRPr="00F07DBA" w:rsidRDefault="00ED360A" w:rsidP="00ED360A">
      <w:pPr>
        <w:pStyle w:val="Sinespaciado"/>
        <w:tabs>
          <w:tab w:val="right" w:leader="hyphen" w:pos="9214"/>
        </w:tabs>
        <w:jc w:val="both"/>
        <w:rPr>
          <w:rFonts w:ascii="Arial" w:hAnsi="Arial" w:cs="Arial"/>
          <w:sz w:val="24"/>
          <w:szCs w:val="24"/>
        </w:rPr>
      </w:pPr>
      <w:r w:rsidRPr="00F07DBA">
        <w:rPr>
          <w:rFonts w:ascii="Arial" w:hAnsi="Arial" w:cs="Arial"/>
          <w:sz w:val="24"/>
          <w:szCs w:val="24"/>
        </w:rPr>
        <w:t xml:space="preserve">----En virtud </w:t>
      </w:r>
      <w:r w:rsidR="00B97DDF" w:rsidRPr="00F07DBA">
        <w:rPr>
          <w:rFonts w:ascii="Arial" w:hAnsi="Arial" w:cs="Arial"/>
          <w:sz w:val="24"/>
          <w:szCs w:val="24"/>
        </w:rPr>
        <w:t>de lo manifestado anteriormente y con f</w:t>
      </w:r>
      <w:r w:rsidR="000C3164" w:rsidRPr="00F07DBA">
        <w:rPr>
          <w:rFonts w:ascii="Arial" w:hAnsi="Arial" w:cs="Arial"/>
          <w:sz w:val="24"/>
          <w:szCs w:val="24"/>
        </w:rPr>
        <w:t>undamento en lo dispuesto por los</w:t>
      </w:r>
      <w:r w:rsidR="00B97DDF" w:rsidRPr="00F07DBA">
        <w:rPr>
          <w:rFonts w:ascii="Arial" w:hAnsi="Arial" w:cs="Arial"/>
          <w:sz w:val="24"/>
          <w:szCs w:val="24"/>
        </w:rPr>
        <w:t xml:space="preserve"> </w:t>
      </w:r>
      <w:r w:rsidR="00E408A3" w:rsidRPr="00F07DBA">
        <w:rPr>
          <w:rFonts w:ascii="Arial" w:hAnsi="Arial" w:cs="Arial"/>
          <w:sz w:val="24"/>
          <w:szCs w:val="24"/>
        </w:rPr>
        <w:t>artículo</w:t>
      </w:r>
      <w:r w:rsidR="000C3164" w:rsidRPr="00F07DBA">
        <w:rPr>
          <w:rFonts w:ascii="Arial" w:hAnsi="Arial" w:cs="Arial"/>
          <w:sz w:val="24"/>
          <w:szCs w:val="24"/>
        </w:rPr>
        <w:t>s 24, Apartado C, fracciones III y IV,</w:t>
      </w:r>
      <w:r w:rsidR="00B97DDF" w:rsidRPr="00F07DBA">
        <w:rPr>
          <w:rFonts w:ascii="Arial" w:hAnsi="Arial" w:cs="Arial"/>
          <w:sz w:val="24"/>
          <w:szCs w:val="24"/>
        </w:rPr>
        <w:t xml:space="preserve"> 30</w:t>
      </w:r>
      <w:r w:rsidR="00E408A3" w:rsidRPr="00F07DBA">
        <w:rPr>
          <w:rFonts w:ascii="Arial" w:hAnsi="Arial" w:cs="Arial"/>
          <w:sz w:val="24"/>
          <w:szCs w:val="24"/>
        </w:rPr>
        <w:t>, párrafo primero, f</w:t>
      </w:r>
      <w:r w:rsidR="00B97DDF" w:rsidRPr="00F07DBA">
        <w:rPr>
          <w:rFonts w:ascii="Arial" w:hAnsi="Arial" w:cs="Arial"/>
          <w:sz w:val="24"/>
          <w:szCs w:val="24"/>
        </w:rPr>
        <w:t xml:space="preserve">racciones II y IV de la Ley Electoral del Estado de Sinaloa, </w:t>
      </w:r>
      <w:r w:rsidRPr="00F07DBA">
        <w:rPr>
          <w:rFonts w:ascii="Arial" w:hAnsi="Arial" w:cs="Arial"/>
          <w:sz w:val="24"/>
          <w:szCs w:val="24"/>
        </w:rPr>
        <w:t xml:space="preserve">esta Comisión </w:t>
      </w:r>
      <w:r w:rsidR="00B97DDF" w:rsidRPr="00F07DBA">
        <w:rPr>
          <w:rFonts w:ascii="Arial" w:hAnsi="Arial" w:cs="Arial"/>
          <w:sz w:val="24"/>
          <w:szCs w:val="24"/>
        </w:rPr>
        <w:t xml:space="preserve">de Prerrogativas y Partidos Políticos </w:t>
      </w:r>
      <w:r w:rsidR="00E408A3" w:rsidRPr="00F07DBA">
        <w:rPr>
          <w:rFonts w:ascii="Arial" w:hAnsi="Arial" w:cs="Arial"/>
          <w:sz w:val="24"/>
          <w:szCs w:val="24"/>
        </w:rPr>
        <w:t xml:space="preserve">declara </w:t>
      </w:r>
      <w:r w:rsidRPr="00F07DBA">
        <w:rPr>
          <w:rFonts w:ascii="Arial" w:hAnsi="Arial" w:cs="Arial"/>
          <w:sz w:val="24"/>
          <w:szCs w:val="24"/>
        </w:rPr>
        <w:t>como no procedentes las reformas</w:t>
      </w:r>
      <w:r w:rsidR="0006712B" w:rsidRPr="00F07DBA">
        <w:rPr>
          <w:rFonts w:ascii="Arial" w:hAnsi="Arial" w:cs="Arial"/>
          <w:sz w:val="24"/>
          <w:szCs w:val="24"/>
        </w:rPr>
        <w:t xml:space="preserve"> y adiciones</w:t>
      </w:r>
      <w:r w:rsidRPr="00F07DBA">
        <w:rPr>
          <w:rFonts w:ascii="Arial" w:hAnsi="Arial" w:cs="Arial"/>
          <w:sz w:val="24"/>
          <w:szCs w:val="24"/>
        </w:rPr>
        <w:t xml:space="preserve"> propuestas por el Partido Sinaloense, a</w:t>
      </w:r>
      <w:r w:rsidR="00454D21" w:rsidRPr="00F07DBA">
        <w:rPr>
          <w:rFonts w:ascii="Arial" w:hAnsi="Arial" w:cs="Arial"/>
          <w:sz w:val="24"/>
          <w:szCs w:val="24"/>
        </w:rPr>
        <w:t xml:space="preserve"> l</w:t>
      </w:r>
      <w:r w:rsidR="00D577CC" w:rsidRPr="00F07DBA">
        <w:rPr>
          <w:rFonts w:ascii="Arial" w:hAnsi="Arial" w:cs="Arial"/>
          <w:sz w:val="24"/>
          <w:szCs w:val="24"/>
        </w:rPr>
        <w:t>os</w:t>
      </w:r>
      <w:r w:rsidRPr="00F07DBA">
        <w:rPr>
          <w:rFonts w:ascii="Arial" w:hAnsi="Arial" w:cs="Arial"/>
          <w:sz w:val="24"/>
          <w:szCs w:val="24"/>
        </w:rPr>
        <w:t xml:space="preserve"> </w:t>
      </w:r>
      <w:r w:rsidR="00D577CC" w:rsidRPr="00F07DBA">
        <w:rPr>
          <w:rFonts w:ascii="Arial" w:hAnsi="Arial" w:cs="Arial"/>
          <w:sz w:val="24"/>
          <w:szCs w:val="24"/>
        </w:rPr>
        <w:t xml:space="preserve">artículos </w:t>
      </w:r>
      <w:r w:rsidRPr="00F07DBA">
        <w:rPr>
          <w:rFonts w:ascii="Arial" w:hAnsi="Arial" w:cs="Arial"/>
          <w:sz w:val="24"/>
          <w:szCs w:val="24"/>
        </w:rPr>
        <w:t>7</w:t>
      </w:r>
      <w:r w:rsidR="00D577CC" w:rsidRPr="00F07DBA">
        <w:rPr>
          <w:rFonts w:ascii="Arial" w:hAnsi="Arial" w:cs="Arial"/>
          <w:sz w:val="24"/>
          <w:szCs w:val="24"/>
        </w:rPr>
        <w:t xml:space="preserve"> fracción II,</w:t>
      </w:r>
      <w:r w:rsidRPr="00F07DBA">
        <w:rPr>
          <w:rFonts w:ascii="Arial" w:hAnsi="Arial" w:cs="Arial"/>
          <w:sz w:val="24"/>
          <w:szCs w:val="24"/>
        </w:rPr>
        <w:t xml:space="preserve"> 74</w:t>
      </w:r>
      <w:r w:rsidR="00E408A3" w:rsidRPr="00F07DBA">
        <w:rPr>
          <w:rFonts w:ascii="Arial" w:hAnsi="Arial" w:cs="Arial"/>
          <w:sz w:val="24"/>
          <w:szCs w:val="24"/>
        </w:rPr>
        <w:t>, 75, 76</w:t>
      </w:r>
      <w:r w:rsidR="00D577CC" w:rsidRPr="00F07DBA">
        <w:rPr>
          <w:rFonts w:ascii="Arial" w:hAnsi="Arial" w:cs="Arial"/>
          <w:sz w:val="24"/>
          <w:szCs w:val="24"/>
        </w:rPr>
        <w:t xml:space="preserve"> </w:t>
      </w:r>
      <w:r w:rsidR="006B5B07" w:rsidRPr="00F07DBA">
        <w:rPr>
          <w:rFonts w:ascii="Arial" w:hAnsi="Arial" w:cs="Arial"/>
          <w:sz w:val="24"/>
          <w:szCs w:val="24"/>
        </w:rPr>
        <w:t>y el Titul</w:t>
      </w:r>
      <w:r w:rsidR="000C3164" w:rsidRPr="00F07DBA">
        <w:rPr>
          <w:rFonts w:ascii="Arial" w:hAnsi="Arial" w:cs="Arial"/>
          <w:sz w:val="24"/>
          <w:szCs w:val="24"/>
        </w:rPr>
        <w:t>o Sexto de</w:t>
      </w:r>
      <w:r w:rsidRPr="00F07DBA">
        <w:rPr>
          <w:rFonts w:ascii="Arial" w:hAnsi="Arial" w:cs="Arial"/>
          <w:sz w:val="24"/>
          <w:szCs w:val="24"/>
        </w:rPr>
        <w:t xml:space="preserve"> sus estatutos,</w:t>
      </w:r>
      <w:r w:rsidR="00426078" w:rsidRPr="00F07DBA">
        <w:rPr>
          <w:rFonts w:ascii="Arial" w:hAnsi="Arial" w:cs="Arial"/>
          <w:sz w:val="24"/>
          <w:szCs w:val="24"/>
        </w:rPr>
        <w:t xml:space="preserve"> en los términos que se aprobaron por la Asamblea Estatal Extraordinaria, </w:t>
      </w:r>
      <w:r w:rsidRPr="00F07DBA">
        <w:rPr>
          <w:rFonts w:ascii="Arial" w:hAnsi="Arial" w:cs="Arial"/>
          <w:sz w:val="24"/>
          <w:szCs w:val="24"/>
        </w:rPr>
        <w:t>conserva</w:t>
      </w:r>
      <w:r w:rsidR="00E408A3" w:rsidRPr="00F07DBA">
        <w:rPr>
          <w:rFonts w:ascii="Arial" w:hAnsi="Arial" w:cs="Arial"/>
          <w:sz w:val="24"/>
          <w:szCs w:val="24"/>
        </w:rPr>
        <w:t>ndo</w:t>
      </w:r>
      <w:r w:rsidRPr="00F07DBA">
        <w:rPr>
          <w:rFonts w:ascii="Arial" w:hAnsi="Arial" w:cs="Arial"/>
          <w:sz w:val="24"/>
          <w:szCs w:val="24"/>
        </w:rPr>
        <w:t xml:space="preserve"> como </w:t>
      </w:r>
      <w:r w:rsidR="00E408A3" w:rsidRPr="00F07DBA">
        <w:rPr>
          <w:rFonts w:ascii="Arial" w:hAnsi="Arial" w:cs="Arial"/>
          <w:sz w:val="24"/>
          <w:szCs w:val="24"/>
        </w:rPr>
        <w:t>vigente</w:t>
      </w:r>
      <w:r w:rsidRPr="00F07DBA">
        <w:rPr>
          <w:rFonts w:ascii="Arial" w:hAnsi="Arial" w:cs="Arial"/>
          <w:sz w:val="24"/>
          <w:szCs w:val="24"/>
        </w:rPr>
        <w:t xml:space="preserve"> la redacción </w:t>
      </w:r>
      <w:r w:rsidR="007379F3" w:rsidRPr="00F07DBA">
        <w:rPr>
          <w:rFonts w:ascii="Arial" w:hAnsi="Arial" w:cs="Arial"/>
          <w:sz w:val="24"/>
          <w:szCs w:val="24"/>
        </w:rPr>
        <w:t xml:space="preserve">original </w:t>
      </w:r>
      <w:r w:rsidRPr="00F07DBA">
        <w:rPr>
          <w:rFonts w:ascii="Arial" w:hAnsi="Arial" w:cs="Arial"/>
          <w:sz w:val="24"/>
          <w:szCs w:val="24"/>
        </w:rPr>
        <w:t>de estos preceptos estatutarios</w:t>
      </w:r>
      <w:r w:rsidR="00E408A3" w:rsidRPr="00F07DBA">
        <w:rPr>
          <w:rFonts w:ascii="Arial" w:hAnsi="Arial" w:cs="Arial"/>
          <w:sz w:val="24"/>
          <w:szCs w:val="24"/>
        </w:rPr>
        <w:t>, con excepción del Titulo Sexto que por ser adición no forma parte de los mismos</w:t>
      </w:r>
      <w:r w:rsidR="007379F3" w:rsidRPr="00F07DBA">
        <w:rPr>
          <w:rFonts w:ascii="Arial" w:hAnsi="Arial" w:cs="Arial"/>
          <w:sz w:val="24"/>
          <w:szCs w:val="24"/>
        </w:rPr>
        <w:t>.</w:t>
      </w:r>
      <w:r w:rsidR="007379F3" w:rsidRPr="00F07DBA">
        <w:rPr>
          <w:rFonts w:ascii="Arial" w:hAnsi="Arial" w:cs="Arial"/>
          <w:sz w:val="24"/>
          <w:szCs w:val="24"/>
        </w:rPr>
        <w:tab/>
      </w:r>
      <w:r w:rsidRPr="00F07DBA">
        <w:rPr>
          <w:rFonts w:ascii="Arial" w:hAnsi="Arial" w:cs="Arial"/>
          <w:sz w:val="24"/>
          <w:szCs w:val="24"/>
        </w:rPr>
        <w:t xml:space="preserve"> </w:t>
      </w:r>
    </w:p>
    <w:p w:rsidR="00ED360A" w:rsidRPr="00F07DBA" w:rsidRDefault="00ED360A" w:rsidP="004F3584">
      <w:pPr>
        <w:pStyle w:val="Sinespaciado"/>
        <w:tabs>
          <w:tab w:val="right" w:leader="hyphen" w:pos="9214"/>
        </w:tabs>
        <w:jc w:val="both"/>
        <w:rPr>
          <w:rFonts w:ascii="Arial" w:hAnsi="Arial" w:cs="Arial"/>
          <w:sz w:val="24"/>
          <w:szCs w:val="24"/>
        </w:rPr>
      </w:pPr>
    </w:p>
    <w:p w:rsidR="00B46C4D" w:rsidRPr="00F07DBA" w:rsidRDefault="00A96FF2"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58113D" w:rsidRPr="00F07DBA">
        <w:rPr>
          <w:rFonts w:ascii="Arial" w:hAnsi="Arial" w:cs="Arial"/>
          <w:sz w:val="24"/>
          <w:szCs w:val="24"/>
        </w:rPr>
        <w:t>Q</w:t>
      </w:r>
      <w:r w:rsidR="004D4C20" w:rsidRPr="00F07DBA">
        <w:rPr>
          <w:rFonts w:ascii="Arial" w:hAnsi="Arial" w:cs="Arial"/>
          <w:sz w:val="24"/>
          <w:szCs w:val="24"/>
        </w:rPr>
        <w:t xml:space="preserve">ue en </w:t>
      </w:r>
      <w:r w:rsidR="0058113D" w:rsidRPr="00F07DBA">
        <w:rPr>
          <w:rFonts w:ascii="Arial" w:hAnsi="Arial" w:cs="Arial"/>
          <w:sz w:val="24"/>
          <w:szCs w:val="24"/>
        </w:rPr>
        <w:t>razón</w:t>
      </w:r>
      <w:r w:rsidR="004D4C20" w:rsidRPr="00F07DBA">
        <w:rPr>
          <w:rFonts w:ascii="Arial" w:hAnsi="Arial" w:cs="Arial"/>
          <w:sz w:val="24"/>
          <w:szCs w:val="24"/>
        </w:rPr>
        <w:t xml:space="preserve"> de los anteriores considerandos, </w:t>
      </w:r>
      <w:r w:rsidR="0058113D" w:rsidRPr="00F07DBA">
        <w:rPr>
          <w:rFonts w:ascii="Arial" w:hAnsi="Arial" w:cs="Arial"/>
          <w:sz w:val="24"/>
          <w:szCs w:val="24"/>
        </w:rPr>
        <w:t>la Comisión de Prerrogativas y P</w:t>
      </w:r>
      <w:r w:rsidR="004D4C20" w:rsidRPr="00F07DBA">
        <w:rPr>
          <w:rFonts w:ascii="Arial" w:hAnsi="Arial" w:cs="Arial"/>
          <w:sz w:val="24"/>
          <w:szCs w:val="24"/>
        </w:rPr>
        <w:t xml:space="preserve">artidos </w:t>
      </w:r>
      <w:r w:rsidR="0058113D" w:rsidRPr="00F07DBA">
        <w:rPr>
          <w:rFonts w:ascii="Arial" w:hAnsi="Arial" w:cs="Arial"/>
          <w:sz w:val="24"/>
          <w:szCs w:val="24"/>
        </w:rPr>
        <w:t>Políticos</w:t>
      </w:r>
      <w:r w:rsidR="004D4C20" w:rsidRPr="00F07DBA">
        <w:rPr>
          <w:rFonts w:ascii="Arial" w:hAnsi="Arial" w:cs="Arial"/>
          <w:sz w:val="24"/>
          <w:szCs w:val="24"/>
        </w:rPr>
        <w:t>,</w:t>
      </w:r>
      <w:r w:rsidR="00856EBD" w:rsidRPr="00F07DBA">
        <w:rPr>
          <w:rFonts w:ascii="Arial" w:hAnsi="Arial" w:cs="Arial"/>
          <w:sz w:val="24"/>
          <w:szCs w:val="24"/>
        </w:rPr>
        <w:t xml:space="preserve"> con fundamento lo dispuesto por el artículo 84, fracción VII, del Reglamento Interior del Consejo Estatal Electoral, </w:t>
      </w:r>
      <w:r w:rsidR="00B46C4D" w:rsidRPr="00F07DBA">
        <w:rPr>
          <w:rFonts w:ascii="Arial" w:hAnsi="Arial" w:cs="Arial"/>
          <w:sz w:val="24"/>
          <w:szCs w:val="24"/>
        </w:rPr>
        <w:t xml:space="preserve">artículos 24 y 30 párrafo primero, fracción V, de la Ley Electoral del Estado de Sinaloa, pone </w:t>
      </w:r>
      <w:r w:rsidR="004D4C20" w:rsidRPr="00F07DBA">
        <w:rPr>
          <w:rFonts w:ascii="Arial" w:hAnsi="Arial" w:cs="Arial"/>
          <w:sz w:val="24"/>
          <w:szCs w:val="24"/>
        </w:rPr>
        <w:t xml:space="preserve">a la </w:t>
      </w:r>
      <w:r w:rsidR="00856EBD" w:rsidRPr="00F07DBA">
        <w:rPr>
          <w:rFonts w:ascii="Arial" w:hAnsi="Arial" w:cs="Arial"/>
          <w:sz w:val="24"/>
          <w:szCs w:val="24"/>
        </w:rPr>
        <w:t>consideración</w:t>
      </w:r>
      <w:r w:rsidR="004D4C20" w:rsidRPr="00F07DBA">
        <w:rPr>
          <w:rFonts w:ascii="Arial" w:hAnsi="Arial" w:cs="Arial"/>
          <w:sz w:val="24"/>
          <w:szCs w:val="24"/>
        </w:rPr>
        <w:t xml:space="preserve"> del </w:t>
      </w:r>
      <w:r w:rsidR="00856EBD" w:rsidRPr="00F07DBA">
        <w:rPr>
          <w:rFonts w:ascii="Arial" w:hAnsi="Arial" w:cs="Arial"/>
          <w:sz w:val="24"/>
          <w:szCs w:val="24"/>
        </w:rPr>
        <w:t>Pleno del C</w:t>
      </w:r>
      <w:r w:rsidR="004D4C20" w:rsidRPr="00F07DBA">
        <w:rPr>
          <w:rFonts w:ascii="Arial" w:hAnsi="Arial" w:cs="Arial"/>
          <w:sz w:val="24"/>
          <w:szCs w:val="24"/>
        </w:rPr>
        <w:t xml:space="preserve">onsejo </w:t>
      </w:r>
      <w:r w:rsidR="00B46C4D" w:rsidRPr="00F07DBA">
        <w:rPr>
          <w:rFonts w:ascii="Arial" w:hAnsi="Arial" w:cs="Arial"/>
          <w:sz w:val="24"/>
          <w:szCs w:val="24"/>
        </w:rPr>
        <w:t>los siguientes puntos de:</w:t>
      </w:r>
      <w:r w:rsidR="004D4C20" w:rsidRPr="00F07DBA">
        <w:rPr>
          <w:rFonts w:ascii="Arial" w:hAnsi="Arial" w:cs="Arial"/>
          <w:sz w:val="24"/>
          <w:szCs w:val="24"/>
        </w:rPr>
        <w:t xml:space="preserve"> </w:t>
      </w:r>
      <w:r w:rsidRPr="00F07DBA">
        <w:rPr>
          <w:rFonts w:ascii="Arial" w:hAnsi="Arial" w:cs="Arial"/>
          <w:sz w:val="24"/>
          <w:szCs w:val="24"/>
        </w:rPr>
        <w:tab/>
      </w:r>
    </w:p>
    <w:p w:rsidR="00B46C4D" w:rsidRPr="00F07DBA" w:rsidRDefault="00B46C4D" w:rsidP="004F3584">
      <w:pPr>
        <w:pStyle w:val="Sinespaciado"/>
        <w:tabs>
          <w:tab w:val="right" w:leader="hyphen" w:pos="9214"/>
        </w:tabs>
        <w:jc w:val="both"/>
        <w:rPr>
          <w:rFonts w:ascii="Arial" w:hAnsi="Arial" w:cs="Arial"/>
          <w:sz w:val="24"/>
          <w:szCs w:val="24"/>
        </w:rPr>
      </w:pPr>
    </w:p>
    <w:p w:rsidR="008930E4" w:rsidRPr="00F07DBA" w:rsidRDefault="00A96FF2" w:rsidP="004F3584">
      <w:pPr>
        <w:pStyle w:val="Sinespaciado"/>
        <w:tabs>
          <w:tab w:val="right" w:leader="hyphen" w:pos="9214"/>
        </w:tabs>
        <w:jc w:val="center"/>
        <w:rPr>
          <w:rFonts w:ascii="Arial" w:hAnsi="Arial" w:cs="Arial"/>
          <w:sz w:val="24"/>
          <w:szCs w:val="24"/>
        </w:rPr>
      </w:pPr>
      <w:r w:rsidRPr="00F07DBA">
        <w:rPr>
          <w:rFonts w:ascii="Arial" w:hAnsi="Arial" w:cs="Arial"/>
          <w:sz w:val="24"/>
          <w:szCs w:val="24"/>
        </w:rPr>
        <w:t>------------------------------------</w:t>
      </w:r>
      <w:r w:rsidR="002242FA" w:rsidRPr="00F07DBA">
        <w:rPr>
          <w:rFonts w:ascii="Arial" w:hAnsi="Arial" w:cs="Arial"/>
          <w:sz w:val="24"/>
          <w:szCs w:val="24"/>
        </w:rPr>
        <w:t>-</w:t>
      </w:r>
      <w:r w:rsidRPr="00F07DBA">
        <w:rPr>
          <w:rFonts w:ascii="Arial" w:hAnsi="Arial" w:cs="Arial"/>
          <w:sz w:val="24"/>
          <w:szCs w:val="24"/>
        </w:rPr>
        <w:t>------------</w:t>
      </w:r>
      <w:r w:rsidR="00B46C4D" w:rsidRPr="00F07DBA">
        <w:rPr>
          <w:rFonts w:ascii="Arial" w:hAnsi="Arial" w:cs="Arial"/>
          <w:b/>
          <w:sz w:val="24"/>
          <w:szCs w:val="24"/>
        </w:rPr>
        <w:t>ACUERDO</w:t>
      </w:r>
      <w:r w:rsidRPr="00F07DBA">
        <w:rPr>
          <w:rFonts w:ascii="Arial" w:hAnsi="Arial" w:cs="Arial"/>
          <w:sz w:val="24"/>
          <w:szCs w:val="24"/>
        </w:rPr>
        <w:tab/>
      </w:r>
    </w:p>
    <w:p w:rsidR="00B46C4D" w:rsidRPr="00F07DBA" w:rsidRDefault="00B46C4D" w:rsidP="004F3584">
      <w:pPr>
        <w:pStyle w:val="Sinespaciado"/>
        <w:tabs>
          <w:tab w:val="right" w:leader="hyphen" w:pos="9214"/>
        </w:tabs>
        <w:jc w:val="both"/>
        <w:rPr>
          <w:rFonts w:ascii="Arial" w:hAnsi="Arial" w:cs="Arial"/>
          <w:sz w:val="24"/>
          <w:szCs w:val="24"/>
        </w:rPr>
      </w:pPr>
    </w:p>
    <w:p w:rsidR="008930E4" w:rsidRPr="00F07DBA" w:rsidRDefault="00A96FF2"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8930E4" w:rsidRPr="00F07DBA">
        <w:rPr>
          <w:rFonts w:ascii="Arial" w:hAnsi="Arial" w:cs="Arial"/>
          <w:b/>
          <w:sz w:val="24"/>
          <w:szCs w:val="24"/>
        </w:rPr>
        <w:t>PRIMERO.-</w:t>
      </w:r>
      <w:r w:rsidR="008930E4" w:rsidRPr="00F07DBA">
        <w:rPr>
          <w:rFonts w:ascii="Arial" w:hAnsi="Arial" w:cs="Arial"/>
          <w:sz w:val="24"/>
          <w:szCs w:val="24"/>
        </w:rPr>
        <w:t xml:space="preserve"> </w:t>
      </w:r>
      <w:r w:rsidR="00D62DB1" w:rsidRPr="00F07DBA">
        <w:rPr>
          <w:rFonts w:ascii="Arial" w:hAnsi="Arial" w:cs="Arial"/>
          <w:sz w:val="24"/>
          <w:szCs w:val="24"/>
        </w:rPr>
        <w:t xml:space="preserve">Se declara la procedencia legal de las </w:t>
      </w:r>
      <w:r w:rsidR="000E13BC" w:rsidRPr="00F07DBA">
        <w:rPr>
          <w:rFonts w:ascii="Arial" w:hAnsi="Arial" w:cs="Arial"/>
          <w:sz w:val="24"/>
          <w:szCs w:val="24"/>
        </w:rPr>
        <w:t>r</w:t>
      </w:r>
      <w:r w:rsidR="00EA5543" w:rsidRPr="00F07DBA">
        <w:rPr>
          <w:rFonts w:ascii="Arial" w:hAnsi="Arial" w:cs="Arial"/>
          <w:sz w:val="24"/>
          <w:szCs w:val="24"/>
        </w:rPr>
        <w:t>eformas</w:t>
      </w:r>
      <w:r w:rsidR="000E13BC" w:rsidRPr="00F07DBA">
        <w:rPr>
          <w:rFonts w:ascii="Arial" w:hAnsi="Arial" w:cs="Arial"/>
          <w:sz w:val="24"/>
          <w:szCs w:val="24"/>
        </w:rPr>
        <w:t xml:space="preserve"> y adiciones </w:t>
      </w:r>
      <w:r w:rsidR="00D62DB1" w:rsidRPr="00F07DBA">
        <w:rPr>
          <w:rFonts w:ascii="Arial" w:hAnsi="Arial" w:cs="Arial"/>
          <w:sz w:val="24"/>
          <w:szCs w:val="24"/>
        </w:rPr>
        <w:t>realizadas</w:t>
      </w:r>
      <w:r w:rsidR="000E13BC" w:rsidRPr="00F07DBA">
        <w:rPr>
          <w:rFonts w:ascii="Arial" w:hAnsi="Arial" w:cs="Arial"/>
          <w:sz w:val="24"/>
          <w:szCs w:val="24"/>
        </w:rPr>
        <w:t xml:space="preserve"> a los artículos</w:t>
      </w:r>
      <w:r w:rsidR="00CD58D1" w:rsidRPr="00F07DBA">
        <w:rPr>
          <w:rFonts w:ascii="Arial" w:hAnsi="Arial" w:cs="Arial"/>
          <w:sz w:val="24"/>
          <w:szCs w:val="24"/>
        </w:rPr>
        <w:t xml:space="preserve"> </w:t>
      </w:r>
      <w:r w:rsidR="000E13BC" w:rsidRPr="00F07DBA">
        <w:rPr>
          <w:rFonts w:ascii="Arial" w:hAnsi="Arial" w:cs="Arial"/>
          <w:sz w:val="24"/>
          <w:szCs w:val="24"/>
        </w:rPr>
        <w:t>11, 18,</w:t>
      </w:r>
      <w:r w:rsidR="00CD58D1" w:rsidRPr="00F07DBA">
        <w:rPr>
          <w:rFonts w:ascii="Arial" w:hAnsi="Arial" w:cs="Arial"/>
          <w:sz w:val="24"/>
          <w:szCs w:val="24"/>
        </w:rPr>
        <w:t xml:space="preserve"> </w:t>
      </w:r>
      <w:r w:rsidR="000E13BC" w:rsidRPr="00F07DBA">
        <w:rPr>
          <w:rFonts w:ascii="Arial" w:hAnsi="Arial" w:cs="Arial"/>
          <w:sz w:val="24"/>
          <w:szCs w:val="24"/>
        </w:rPr>
        <w:t>22, 25, 30, 37, 40, 43, 52, 55, 57, 61, 62, 63, 64 Bis I, 64 Bis II, 64 Bis III, 67</w:t>
      </w:r>
      <w:r w:rsidR="00654218" w:rsidRPr="00F07DBA">
        <w:rPr>
          <w:rFonts w:ascii="Arial" w:hAnsi="Arial" w:cs="Arial"/>
          <w:sz w:val="24"/>
          <w:szCs w:val="24"/>
        </w:rPr>
        <w:t>, 69, 70,</w:t>
      </w:r>
      <w:r w:rsidR="004749DB">
        <w:rPr>
          <w:rFonts w:ascii="Arial" w:hAnsi="Arial" w:cs="Arial"/>
          <w:sz w:val="24"/>
          <w:szCs w:val="24"/>
        </w:rPr>
        <w:t xml:space="preserve"> 74,</w:t>
      </w:r>
      <w:r w:rsidR="006B77F6" w:rsidRPr="00F07DBA">
        <w:rPr>
          <w:rFonts w:ascii="Arial" w:hAnsi="Arial" w:cs="Arial"/>
          <w:sz w:val="24"/>
          <w:szCs w:val="24"/>
        </w:rPr>
        <w:t xml:space="preserve"> 79,</w:t>
      </w:r>
      <w:r w:rsidR="00654218" w:rsidRPr="00F07DBA">
        <w:rPr>
          <w:rFonts w:ascii="Arial" w:hAnsi="Arial" w:cs="Arial"/>
          <w:sz w:val="24"/>
          <w:szCs w:val="24"/>
        </w:rPr>
        <w:t xml:space="preserve"> 80, 81 Bis y 84 de </w:t>
      </w:r>
      <w:r w:rsidR="00B46C4D" w:rsidRPr="00F07DBA">
        <w:rPr>
          <w:rFonts w:ascii="Arial" w:hAnsi="Arial" w:cs="Arial"/>
          <w:sz w:val="24"/>
          <w:szCs w:val="24"/>
        </w:rPr>
        <w:t>los E</w:t>
      </w:r>
      <w:r w:rsidR="00D62DB1" w:rsidRPr="00F07DBA">
        <w:rPr>
          <w:rFonts w:ascii="Arial" w:hAnsi="Arial" w:cs="Arial"/>
          <w:sz w:val="24"/>
          <w:szCs w:val="24"/>
        </w:rPr>
        <w:t xml:space="preserve">statutos del Partido Sinaloense, conforme al texto aprobado por la Asamblea Estatal Extraordinaria de dicho partido, celebrada el </w:t>
      </w:r>
      <w:r w:rsidR="00CD58D1" w:rsidRPr="00F07DBA">
        <w:rPr>
          <w:rFonts w:ascii="Arial" w:hAnsi="Arial" w:cs="Arial"/>
          <w:sz w:val="24"/>
          <w:szCs w:val="24"/>
        </w:rPr>
        <w:t>9</w:t>
      </w:r>
      <w:r w:rsidR="00D62DB1" w:rsidRPr="00F07DBA">
        <w:rPr>
          <w:rFonts w:ascii="Arial" w:hAnsi="Arial" w:cs="Arial"/>
          <w:sz w:val="24"/>
          <w:szCs w:val="24"/>
        </w:rPr>
        <w:t xml:space="preserve"> </w:t>
      </w:r>
      <w:r w:rsidR="00CD58D1" w:rsidRPr="00F07DBA">
        <w:rPr>
          <w:rFonts w:ascii="Arial" w:hAnsi="Arial" w:cs="Arial"/>
          <w:sz w:val="24"/>
          <w:szCs w:val="24"/>
        </w:rPr>
        <w:t>(</w:t>
      </w:r>
      <w:r w:rsidR="00D62DB1" w:rsidRPr="00F07DBA">
        <w:rPr>
          <w:rFonts w:ascii="Arial" w:hAnsi="Arial" w:cs="Arial"/>
          <w:sz w:val="24"/>
          <w:szCs w:val="24"/>
        </w:rPr>
        <w:t>nueve</w:t>
      </w:r>
      <w:r w:rsidR="00CD58D1" w:rsidRPr="00F07DBA">
        <w:rPr>
          <w:rFonts w:ascii="Arial" w:hAnsi="Arial" w:cs="Arial"/>
          <w:sz w:val="24"/>
          <w:szCs w:val="24"/>
        </w:rPr>
        <w:t>)</w:t>
      </w:r>
      <w:r w:rsidR="00D62DB1" w:rsidRPr="00F07DBA">
        <w:rPr>
          <w:rFonts w:ascii="Arial" w:hAnsi="Arial" w:cs="Arial"/>
          <w:sz w:val="24"/>
          <w:szCs w:val="24"/>
        </w:rPr>
        <w:t xml:space="preserve"> de marzo del año </w:t>
      </w:r>
      <w:r w:rsidR="00CD58D1" w:rsidRPr="00F07DBA">
        <w:rPr>
          <w:rFonts w:ascii="Arial" w:hAnsi="Arial" w:cs="Arial"/>
          <w:sz w:val="24"/>
          <w:szCs w:val="24"/>
        </w:rPr>
        <w:t>2013 (</w:t>
      </w:r>
      <w:r w:rsidR="00D62DB1" w:rsidRPr="00F07DBA">
        <w:rPr>
          <w:rFonts w:ascii="Arial" w:hAnsi="Arial" w:cs="Arial"/>
          <w:sz w:val="24"/>
          <w:szCs w:val="24"/>
        </w:rPr>
        <w:t>dos mil trece</w:t>
      </w:r>
      <w:r w:rsidR="00CD58D1" w:rsidRPr="00F07DBA">
        <w:rPr>
          <w:rFonts w:ascii="Arial" w:hAnsi="Arial" w:cs="Arial"/>
          <w:sz w:val="24"/>
          <w:szCs w:val="24"/>
        </w:rPr>
        <w:t>)</w:t>
      </w:r>
      <w:r w:rsidR="00D62DB1" w:rsidRPr="00F07DBA">
        <w:rPr>
          <w:rFonts w:ascii="Arial" w:hAnsi="Arial" w:cs="Arial"/>
          <w:sz w:val="24"/>
          <w:szCs w:val="24"/>
        </w:rPr>
        <w:t>.</w:t>
      </w:r>
      <w:r w:rsidRPr="00F07DBA">
        <w:rPr>
          <w:rFonts w:ascii="Arial" w:hAnsi="Arial" w:cs="Arial"/>
          <w:sz w:val="24"/>
          <w:szCs w:val="24"/>
        </w:rPr>
        <w:tab/>
      </w:r>
    </w:p>
    <w:p w:rsidR="00426078" w:rsidRPr="00F07DBA" w:rsidRDefault="00426078" w:rsidP="004F3584">
      <w:pPr>
        <w:pStyle w:val="Sinespaciado"/>
        <w:tabs>
          <w:tab w:val="right" w:leader="hyphen" w:pos="9214"/>
        </w:tabs>
        <w:jc w:val="both"/>
        <w:rPr>
          <w:rFonts w:ascii="Arial" w:hAnsi="Arial" w:cs="Arial"/>
          <w:sz w:val="24"/>
          <w:szCs w:val="24"/>
        </w:rPr>
      </w:pPr>
    </w:p>
    <w:p w:rsidR="00CD58D1" w:rsidRPr="00F07DBA" w:rsidRDefault="00426078" w:rsidP="00CD58D1">
      <w:pPr>
        <w:pStyle w:val="Sinespaciado"/>
        <w:tabs>
          <w:tab w:val="right" w:leader="hyphen" w:pos="9214"/>
        </w:tabs>
        <w:jc w:val="both"/>
        <w:rPr>
          <w:rFonts w:ascii="Arial" w:hAnsi="Arial" w:cs="Arial"/>
          <w:sz w:val="24"/>
          <w:szCs w:val="24"/>
        </w:rPr>
      </w:pPr>
      <w:r w:rsidRPr="00F07DBA">
        <w:rPr>
          <w:rFonts w:ascii="Arial" w:hAnsi="Arial" w:cs="Arial"/>
          <w:sz w:val="24"/>
          <w:szCs w:val="24"/>
        </w:rPr>
        <w:lastRenderedPageBreak/>
        <w:t>---</w:t>
      </w:r>
      <w:r w:rsidRPr="00F07DBA">
        <w:rPr>
          <w:rFonts w:ascii="Arial" w:hAnsi="Arial" w:cs="Arial"/>
          <w:b/>
          <w:sz w:val="24"/>
          <w:szCs w:val="24"/>
        </w:rPr>
        <w:t>SEGUNDO.-</w:t>
      </w:r>
      <w:r w:rsidR="00CD58D1" w:rsidRPr="00F07DBA">
        <w:rPr>
          <w:rFonts w:ascii="Arial" w:hAnsi="Arial" w:cs="Arial"/>
          <w:sz w:val="24"/>
          <w:szCs w:val="24"/>
        </w:rPr>
        <w:t xml:space="preserve"> No procede aprobar las reformas y adiciones propuestas a los artículos 7 fracción II, 75, 76 y el Titulo Sexto de los estatutos del Partido Sinaloense, de acuerdo con los argumentos vertidos en el Considerando </w:t>
      </w:r>
      <w:r w:rsidR="00F07DBA">
        <w:rPr>
          <w:rFonts w:ascii="Arial" w:hAnsi="Arial" w:cs="Arial"/>
          <w:sz w:val="24"/>
          <w:szCs w:val="24"/>
        </w:rPr>
        <w:t>11</w:t>
      </w:r>
      <w:r w:rsidR="00CD58D1" w:rsidRPr="00F07DBA">
        <w:rPr>
          <w:rFonts w:ascii="Arial" w:hAnsi="Arial" w:cs="Arial"/>
          <w:sz w:val="24"/>
          <w:szCs w:val="24"/>
        </w:rPr>
        <w:t xml:space="preserve"> (</w:t>
      </w:r>
      <w:r w:rsidR="00F07DBA">
        <w:rPr>
          <w:rFonts w:ascii="Arial" w:hAnsi="Arial" w:cs="Arial"/>
          <w:sz w:val="24"/>
          <w:szCs w:val="24"/>
        </w:rPr>
        <w:t>once</w:t>
      </w:r>
      <w:r w:rsidR="00CD58D1" w:rsidRPr="00F07DBA">
        <w:rPr>
          <w:rFonts w:ascii="Arial" w:hAnsi="Arial" w:cs="Arial"/>
          <w:sz w:val="24"/>
          <w:szCs w:val="24"/>
        </w:rPr>
        <w:t>).</w:t>
      </w:r>
      <w:r w:rsidR="00CD58D1" w:rsidRPr="00F07DBA">
        <w:rPr>
          <w:rFonts w:ascii="Arial" w:hAnsi="Arial" w:cs="Arial"/>
          <w:sz w:val="24"/>
          <w:szCs w:val="24"/>
        </w:rPr>
        <w:tab/>
      </w:r>
    </w:p>
    <w:p w:rsidR="00CD58D1" w:rsidRPr="00F07DBA" w:rsidRDefault="00CD58D1" w:rsidP="004F3584">
      <w:pPr>
        <w:pStyle w:val="Sinespaciado"/>
        <w:tabs>
          <w:tab w:val="right" w:leader="hyphen" w:pos="9214"/>
        </w:tabs>
        <w:jc w:val="both"/>
        <w:rPr>
          <w:rFonts w:ascii="Arial" w:hAnsi="Arial" w:cs="Arial"/>
          <w:sz w:val="24"/>
          <w:szCs w:val="24"/>
        </w:rPr>
      </w:pPr>
    </w:p>
    <w:p w:rsidR="008930E4" w:rsidRPr="00F07DBA" w:rsidRDefault="00CD58D1"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Pr="00F07DBA">
        <w:rPr>
          <w:rFonts w:ascii="Arial" w:hAnsi="Arial" w:cs="Arial"/>
          <w:b/>
          <w:sz w:val="24"/>
          <w:szCs w:val="24"/>
        </w:rPr>
        <w:t>TERCERO.-</w:t>
      </w:r>
      <w:r w:rsidRPr="00F07DBA">
        <w:rPr>
          <w:rFonts w:ascii="Arial" w:hAnsi="Arial" w:cs="Arial"/>
          <w:sz w:val="24"/>
          <w:szCs w:val="24"/>
        </w:rPr>
        <w:t xml:space="preserve"> </w:t>
      </w:r>
      <w:r w:rsidR="00D62DB1" w:rsidRPr="00F07DBA">
        <w:rPr>
          <w:rFonts w:ascii="Arial" w:hAnsi="Arial" w:cs="Arial"/>
          <w:sz w:val="24"/>
          <w:szCs w:val="24"/>
        </w:rPr>
        <w:t xml:space="preserve">Tómese nota de las modificaciones </w:t>
      </w:r>
      <w:r w:rsidRPr="00F07DBA">
        <w:rPr>
          <w:rFonts w:ascii="Arial" w:hAnsi="Arial" w:cs="Arial"/>
          <w:sz w:val="24"/>
          <w:szCs w:val="24"/>
        </w:rPr>
        <w:t>aprobadas a</w:t>
      </w:r>
      <w:r w:rsidR="00D62DB1" w:rsidRPr="00F07DBA">
        <w:rPr>
          <w:rFonts w:ascii="Arial" w:hAnsi="Arial" w:cs="Arial"/>
          <w:sz w:val="24"/>
          <w:szCs w:val="24"/>
        </w:rPr>
        <w:t xml:space="preserve"> los </w:t>
      </w:r>
      <w:r w:rsidRPr="00F07DBA">
        <w:rPr>
          <w:rFonts w:ascii="Arial" w:hAnsi="Arial" w:cs="Arial"/>
          <w:sz w:val="24"/>
          <w:szCs w:val="24"/>
        </w:rPr>
        <w:t>artículos de los E</w:t>
      </w:r>
      <w:r w:rsidR="00D62DB1" w:rsidRPr="00F07DBA">
        <w:rPr>
          <w:rFonts w:ascii="Arial" w:hAnsi="Arial" w:cs="Arial"/>
          <w:sz w:val="24"/>
          <w:szCs w:val="24"/>
        </w:rPr>
        <w:t xml:space="preserve">statutos del Partido Sinaloense, </w:t>
      </w:r>
      <w:r w:rsidRPr="00F07DBA">
        <w:rPr>
          <w:rFonts w:ascii="Arial" w:hAnsi="Arial" w:cs="Arial"/>
          <w:sz w:val="24"/>
          <w:szCs w:val="24"/>
        </w:rPr>
        <w:t xml:space="preserve">detallados en </w:t>
      </w:r>
      <w:r w:rsidR="00EA5543" w:rsidRPr="00F07DBA">
        <w:rPr>
          <w:rFonts w:ascii="Arial" w:hAnsi="Arial" w:cs="Arial"/>
          <w:sz w:val="24"/>
          <w:szCs w:val="24"/>
        </w:rPr>
        <w:t xml:space="preserve">el punto </w:t>
      </w:r>
      <w:r w:rsidR="00654218" w:rsidRPr="00F07DBA">
        <w:rPr>
          <w:rFonts w:ascii="Arial" w:hAnsi="Arial" w:cs="Arial"/>
          <w:sz w:val="24"/>
          <w:szCs w:val="24"/>
        </w:rPr>
        <w:t>PRIMERO</w:t>
      </w:r>
      <w:r w:rsidR="00EA5543" w:rsidRPr="00F07DBA">
        <w:rPr>
          <w:rFonts w:ascii="Arial" w:hAnsi="Arial" w:cs="Arial"/>
          <w:sz w:val="24"/>
          <w:szCs w:val="24"/>
        </w:rPr>
        <w:t xml:space="preserve"> de este acuerdo, </w:t>
      </w:r>
      <w:r w:rsidR="00D62DB1" w:rsidRPr="00F07DBA">
        <w:rPr>
          <w:rFonts w:ascii="Arial" w:hAnsi="Arial" w:cs="Arial"/>
          <w:sz w:val="24"/>
          <w:szCs w:val="24"/>
        </w:rPr>
        <w:t>así como de</w:t>
      </w:r>
      <w:r w:rsidRPr="00F07DBA">
        <w:rPr>
          <w:rFonts w:ascii="Arial" w:hAnsi="Arial" w:cs="Arial"/>
          <w:sz w:val="24"/>
          <w:szCs w:val="24"/>
        </w:rPr>
        <w:t xml:space="preserve"> </w:t>
      </w:r>
      <w:r w:rsidR="00D62DB1" w:rsidRPr="00F07DBA">
        <w:rPr>
          <w:rFonts w:ascii="Arial" w:hAnsi="Arial" w:cs="Arial"/>
          <w:sz w:val="24"/>
          <w:szCs w:val="24"/>
        </w:rPr>
        <w:t>l</w:t>
      </w:r>
      <w:r w:rsidRPr="00F07DBA">
        <w:rPr>
          <w:rFonts w:ascii="Arial" w:hAnsi="Arial" w:cs="Arial"/>
          <w:sz w:val="24"/>
          <w:szCs w:val="24"/>
        </w:rPr>
        <w:t>a</w:t>
      </w:r>
      <w:r w:rsidR="00D62DB1" w:rsidRPr="00F07DBA">
        <w:rPr>
          <w:rFonts w:ascii="Arial" w:hAnsi="Arial" w:cs="Arial"/>
          <w:sz w:val="24"/>
          <w:szCs w:val="24"/>
        </w:rPr>
        <w:t xml:space="preserve"> declara</w:t>
      </w:r>
      <w:r w:rsidRPr="00F07DBA">
        <w:rPr>
          <w:rFonts w:ascii="Arial" w:hAnsi="Arial" w:cs="Arial"/>
          <w:sz w:val="24"/>
          <w:szCs w:val="24"/>
        </w:rPr>
        <w:t xml:space="preserve">toria de </w:t>
      </w:r>
      <w:r w:rsidR="00D62DB1" w:rsidRPr="00F07DBA">
        <w:rPr>
          <w:rFonts w:ascii="Arial" w:hAnsi="Arial" w:cs="Arial"/>
          <w:sz w:val="24"/>
          <w:szCs w:val="24"/>
        </w:rPr>
        <w:t xml:space="preserve">la procedencia </w:t>
      </w:r>
      <w:r w:rsidRPr="00F07DBA">
        <w:rPr>
          <w:rFonts w:ascii="Arial" w:hAnsi="Arial" w:cs="Arial"/>
          <w:sz w:val="24"/>
          <w:szCs w:val="24"/>
        </w:rPr>
        <w:t>d</w:t>
      </w:r>
      <w:r w:rsidR="00D62DB1" w:rsidRPr="00F07DBA">
        <w:rPr>
          <w:rFonts w:ascii="Arial" w:hAnsi="Arial" w:cs="Arial"/>
          <w:sz w:val="24"/>
          <w:szCs w:val="24"/>
        </w:rPr>
        <w:t>e las mismas; y asiéntese en los registros que para tal e</w:t>
      </w:r>
      <w:r w:rsidR="000C3164" w:rsidRPr="00F07DBA">
        <w:rPr>
          <w:rFonts w:ascii="Arial" w:hAnsi="Arial" w:cs="Arial"/>
          <w:sz w:val="24"/>
          <w:szCs w:val="24"/>
        </w:rPr>
        <w:t>fecto lleva el Consejo Estatal E</w:t>
      </w:r>
      <w:r w:rsidR="00D62DB1" w:rsidRPr="00F07DBA">
        <w:rPr>
          <w:rFonts w:ascii="Arial" w:hAnsi="Arial" w:cs="Arial"/>
          <w:sz w:val="24"/>
          <w:szCs w:val="24"/>
        </w:rPr>
        <w:t xml:space="preserve">lectoral. </w:t>
      </w:r>
      <w:r w:rsidR="00A96FF2" w:rsidRPr="00F07DBA">
        <w:rPr>
          <w:rFonts w:ascii="Arial" w:hAnsi="Arial" w:cs="Arial"/>
          <w:sz w:val="24"/>
          <w:szCs w:val="24"/>
        </w:rPr>
        <w:tab/>
      </w:r>
    </w:p>
    <w:p w:rsidR="00EA5543" w:rsidRPr="00F07DBA" w:rsidRDefault="00EA5543" w:rsidP="004F3584">
      <w:pPr>
        <w:pStyle w:val="Sinespaciado"/>
        <w:tabs>
          <w:tab w:val="right" w:leader="hyphen" w:pos="9214"/>
        </w:tabs>
        <w:jc w:val="both"/>
        <w:rPr>
          <w:rFonts w:ascii="Arial" w:hAnsi="Arial" w:cs="Arial"/>
          <w:sz w:val="24"/>
          <w:szCs w:val="24"/>
        </w:rPr>
      </w:pPr>
    </w:p>
    <w:p w:rsidR="008930E4" w:rsidRPr="00F07DBA" w:rsidRDefault="00EA5543"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Pr="00F07DBA">
        <w:rPr>
          <w:rFonts w:ascii="Arial" w:hAnsi="Arial" w:cs="Arial"/>
          <w:b/>
          <w:sz w:val="24"/>
          <w:szCs w:val="24"/>
        </w:rPr>
        <w:t>CUARTO.-</w:t>
      </w:r>
      <w:r w:rsidRPr="00F07DBA">
        <w:rPr>
          <w:rFonts w:ascii="Arial" w:hAnsi="Arial" w:cs="Arial"/>
          <w:sz w:val="24"/>
          <w:szCs w:val="24"/>
        </w:rPr>
        <w:t xml:space="preserve"> </w:t>
      </w:r>
      <w:r w:rsidR="00F5746E" w:rsidRPr="00F07DBA">
        <w:rPr>
          <w:rFonts w:ascii="Arial" w:hAnsi="Arial" w:cs="Arial"/>
          <w:sz w:val="24"/>
          <w:szCs w:val="24"/>
        </w:rPr>
        <w:t>Notif</w:t>
      </w:r>
      <w:r w:rsidR="00D62DB1" w:rsidRPr="00F07DBA">
        <w:rPr>
          <w:rFonts w:ascii="Arial" w:hAnsi="Arial" w:cs="Arial"/>
          <w:sz w:val="24"/>
          <w:szCs w:val="24"/>
        </w:rPr>
        <w:t>íquese el presente acuerdo al Partido Sinaloense, para que esta de</w:t>
      </w:r>
      <w:r w:rsidR="008275C3" w:rsidRPr="00F07DBA">
        <w:rPr>
          <w:rFonts w:ascii="Arial" w:hAnsi="Arial" w:cs="Arial"/>
          <w:sz w:val="24"/>
          <w:szCs w:val="24"/>
        </w:rPr>
        <w:t>claratoria de procedencia legal</w:t>
      </w:r>
      <w:r w:rsidR="00D62DB1" w:rsidRPr="00F07DBA">
        <w:rPr>
          <w:rFonts w:ascii="Arial" w:hAnsi="Arial" w:cs="Arial"/>
          <w:sz w:val="24"/>
          <w:szCs w:val="24"/>
        </w:rPr>
        <w:t xml:space="preserve"> rija las actividades de dicho partido al tenor de las resoluciones adoptadas, a </w:t>
      </w:r>
      <w:r w:rsidR="000C3164" w:rsidRPr="00F07DBA">
        <w:rPr>
          <w:rFonts w:ascii="Arial" w:hAnsi="Arial" w:cs="Arial"/>
          <w:sz w:val="24"/>
          <w:szCs w:val="24"/>
        </w:rPr>
        <w:t>partir de su publicación en el Periódico Oficial del E</w:t>
      </w:r>
      <w:r w:rsidR="00D62DB1" w:rsidRPr="00F07DBA">
        <w:rPr>
          <w:rFonts w:ascii="Arial" w:hAnsi="Arial" w:cs="Arial"/>
          <w:sz w:val="24"/>
          <w:szCs w:val="24"/>
        </w:rPr>
        <w:t>stado.</w:t>
      </w:r>
      <w:r w:rsidR="00A96FF2" w:rsidRPr="00F07DBA">
        <w:rPr>
          <w:rFonts w:ascii="Arial" w:hAnsi="Arial" w:cs="Arial"/>
          <w:sz w:val="24"/>
          <w:szCs w:val="24"/>
        </w:rPr>
        <w:tab/>
      </w:r>
    </w:p>
    <w:p w:rsidR="00D62DB1" w:rsidRPr="00F07DBA" w:rsidRDefault="00D62DB1" w:rsidP="004F3584">
      <w:pPr>
        <w:pStyle w:val="Sinespaciado"/>
        <w:tabs>
          <w:tab w:val="right" w:leader="hyphen" w:pos="9214"/>
        </w:tabs>
        <w:jc w:val="both"/>
        <w:rPr>
          <w:rFonts w:ascii="Arial" w:hAnsi="Arial" w:cs="Arial"/>
          <w:sz w:val="24"/>
          <w:szCs w:val="24"/>
        </w:rPr>
      </w:pPr>
    </w:p>
    <w:p w:rsidR="008930E4" w:rsidRPr="00F07DBA" w:rsidRDefault="00A96FF2" w:rsidP="004F3584">
      <w:pPr>
        <w:pStyle w:val="Sinespaciado"/>
        <w:tabs>
          <w:tab w:val="right" w:leader="hyphen" w:pos="9214"/>
        </w:tabs>
        <w:jc w:val="both"/>
        <w:rPr>
          <w:rFonts w:ascii="Arial" w:hAnsi="Arial" w:cs="Arial"/>
          <w:sz w:val="24"/>
          <w:szCs w:val="24"/>
        </w:rPr>
      </w:pPr>
      <w:r w:rsidRPr="00F07DBA">
        <w:rPr>
          <w:rFonts w:ascii="Arial" w:hAnsi="Arial" w:cs="Arial"/>
          <w:sz w:val="24"/>
          <w:szCs w:val="24"/>
        </w:rPr>
        <w:t>---</w:t>
      </w:r>
      <w:r w:rsidR="0000066B" w:rsidRPr="00F07DBA">
        <w:rPr>
          <w:rFonts w:ascii="Arial" w:hAnsi="Arial" w:cs="Arial"/>
          <w:b/>
          <w:sz w:val="24"/>
          <w:szCs w:val="24"/>
        </w:rPr>
        <w:t>QUINTO</w:t>
      </w:r>
      <w:r w:rsidR="008930E4" w:rsidRPr="00F07DBA">
        <w:rPr>
          <w:rFonts w:ascii="Arial" w:hAnsi="Arial" w:cs="Arial"/>
          <w:b/>
          <w:sz w:val="24"/>
          <w:szCs w:val="24"/>
        </w:rPr>
        <w:t>.-</w:t>
      </w:r>
      <w:r w:rsidR="008930E4" w:rsidRPr="00F07DBA">
        <w:rPr>
          <w:rFonts w:ascii="Arial" w:hAnsi="Arial" w:cs="Arial"/>
          <w:sz w:val="24"/>
          <w:szCs w:val="24"/>
        </w:rPr>
        <w:t xml:space="preserve"> </w:t>
      </w:r>
      <w:r w:rsidR="00D62DB1" w:rsidRPr="00F07DBA">
        <w:rPr>
          <w:rFonts w:ascii="Arial" w:hAnsi="Arial" w:cs="Arial"/>
          <w:sz w:val="24"/>
          <w:szCs w:val="24"/>
        </w:rPr>
        <w:t>Publíq</w:t>
      </w:r>
      <w:r w:rsidR="000C3164" w:rsidRPr="00F07DBA">
        <w:rPr>
          <w:rFonts w:ascii="Arial" w:hAnsi="Arial" w:cs="Arial"/>
          <w:sz w:val="24"/>
          <w:szCs w:val="24"/>
        </w:rPr>
        <w:t>uese el presente acuerdo en el Periódico O</w:t>
      </w:r>
      <w:r w:rsidR="00D62DB1" w:rsidRPr="00F07DBA">
        <w:rPr>
          <w:rFonts w:ascii="Arial" w:hAnsi="Arial" w:cs="Arial"/>
          <w:sz w:val="24"/>
          <w:szCs w:val="24"/>
        </w:rPr>
        <w:t>ficial “El Estado de Sinaloa”.</w:t>
      </w:r>
      <w:r w:rsidRPr="00F07DBA">
        <w:rPr>
          <w:rFonts w:ascii="Arial" w:hAnsi="Arial" w:cs="Arial"/>
          <w:sz w:val="24"/>
          <w:szCs w:val="24"/>
        </w:rPr>
        <w:tab/>
      </w:r>
    </w:p>
    <w:p w:rsidR="00D62DB1" w:rsidRPr="00F07DBA" w:rsidRDefault="00D62DB1" w:rsidP="004F3584">
      <w:pPr>
        <w:pStyle w:val="Sinespaciado"/>
        <w:tabs>
          <w:tab w:val="right" w:leader="hyphen" w:pos="9214"/>
        </w:tabs>
        <w:jc w:val="both"/>
        <w:rPr>
          <w:rFonts w:ascii="Arial" w:hAnsi="Arial" w:cs="Arial"/>
          <w:sz w:val="24"/>
          <w:szCs w:val="24"/>
        </w:rPr>
      </w:pPr>
    </w:p>
    <w:p w:rsidR="00A96FF2" w:rsidRDefault="00A96FF2" w:rsidP="004F3584">
      <w:pPr>
        <w:pStyle w:val="Sinespaciado"/>
        <w:tabs>
          <w:tab w:val="right" w:leader="hyphen" w:pos="9214"/>
        </w:tabs>
        <w:jc w:val="center"/>
        <w:rPr>
          <w:rFonts w:ascii="Arial" w:hAnsi="Arial" w:cs="Arial"/>
          <w:sz w:val="28"/>
          <w:szCs w:val="28"/>
        </w:rPr>
      </w:pPr>
      <w:r w:rsidRPr="00F07DBA">
        <w:rPr>
          <w:rFonts w:ascii="Arial" w:hAnsi="Arial" w:cs="Arial"/>
          <w:sz w:val="28"/>
          <w:szCs w:val="28"/>
        </w:rPr>
        <w:t>Comisión de Prerrogativas y Partidos Políticos</w:t>
      </w:r>
    </w:p>
    <w:p w:rsidR="00F07DBA" w:rsidRDefault="00F07DBA" w:rsidP="004F3584">
      <w:pPr>
        <w:pStyle w:val="Sinespaciado"/>
        <w:tabs>
          <w:tab w:val="right" w:leader="hyphen" w:pos="9214"/>
        </w:tabs>
        <w:jc w:val="center"/>
        <w:rPr>
          <w:rFonts w:ascii="Arial" w:hAnsi="Arial" w:cs="Arial"/>
          <w:sz w:val="28"/>
          <w:szCs w:val="28"/>
        </w:rPr>
      </w:pPr>
    </w:p>
    <w:p w:rsidR="00F07DBA" w:rsidRPr="00726A0C" w:rsidRDefault="00F07DBA" w:rsidP="00F07DBA">
      <w:pPr>
        <w:rPr>
          <w:rFonts w:ascii="Arial" w:hAnsi="Arial" w:cs="Arial"/>
        </w:rPr>
      </w:pPr>
    </w:p>
    <w:p w:rsidR="00F07DBA" w:rsidRPr="003C4648" w:rsidRDefault="00F07DBA" w:rsidP="0024485C">
      <w:pPr>
        <w:spacing w:after="0"/>
        <w:jc w:val="center"/>
        <w:rPr>
          <w:rFonts w:ascii="Arial" w:hAnsi="Arial" w:cs="Arial"/>
          <w:b/>
          <w:smallCaps/>
        </w:rPr>
      </w:pPr>
      <w:r w:rsidRPr="003C4648">
        <w:rPr>
          <w:rFonts w:ascii="Arial" w:hAnsi="Arial" w:cs="Arial"/>
          <w:b/>
          <w:smallCaps/>
        </w:rPr>
        <w:t>Lic. Rodrigo Borbón Contreras</w:t>
      </w:r>
    </w:p>
    <w:p w:rsidR="00F07DBA" w:rsidRDefault="00F07DBA" w:rsidP="00F07DBA">
      <w:pPr>
        <w:pStyle w:val="Sinespaciado"/>
        <w:jc w:val="center"/>
        <w:rPr>
          <w:smallCaps/>
          <w:sz w:val="24"/>
        </w:rPr>
      </w:pPr>
      <w:r w:rsidRPr="003C4648">
        <w:rPr>
          <w:smallCaps/>
          <w:sz w:val="24"/>
        </w:rPr>
        <w:t>Titular</w:t>
      </w:r>
    </w:p>
    <w:p w:rsidR="0024485C" w:rsidRDefault="0024485C" w:rsidP="00F07DBA">
      <w:pPr>
        <w:pStyle w:val="Sinespaciado"/>
        <w:jc w:val="center"/>
        <w:rPr>
          <w:smallCaps/>
          <w:sz w:val="24"/>
        </w:rPr>
      </w:pPr>
    </w:p>
    <w:p w:rsidR="0024485C" w:rsidRPr="003C4648" w:rsidRDefault="0024485C" w:rsidP="00F07DBA">
      <w:pPr>
        <w:pStyle w:val="Sinespaciado"/>
        <w:jc w:val="center"/>
        <w:rPr>
          <w:smallCaps/>
          <w:sz w:val="24"/>
        </w:rPr>
      </w:pPr>
    </w:p>
    <w:p w:rsidR="00F07DBA" w:rsidRPr="00726A0C" w:rsidRDefault="00F07DBA" w:rsidP="0024485C">
      <w:pPr>
        <w:spacing w:after="0"/>
        <w:rPr>
          <w:rFonts w:ascii="Arial" w:hAnsi="Arial" w:cs="Arial"/>
        </w:rPr>
      </w:pPr>
    </w:p>
    <w:p w:rsidR="00F07DBA" w:rsidRPr="00726A0C" w:rsidRDefault="00F07DBA" w:rsidP="0024485C">
      <w:pPr>
        <w:spacing w:after="0"/>
        <w:rPr>
          <w:rFonts w:ascii="Arial" w:hAnsi="Arial" w:cs="Arial"/>
          <w:b/>
          <w:smallCaps/>
        </w:rPr>
      </w:pPr>
      <w:r w:rsidRPr="00726A0C">
        <w:rPr>
          <w:rFonts w:ascii="Arial" w:hAnsi="Arial" w:cs="Arial"/>
          <w:b/>
          <w:smallCaps/>
        </w:rPr>
        <w:t xml:space="preserve">Lic. Karla Gabriela Peraza Zazueta </w:t>
      </w:r>
      <w:r w:rsidRPr="00726A0C">
        <w:rPr>
          <w:rFonts w:ascii="Arial" w:hAnsi="Arial" w:cs="Arial"/>
          <w:b/>
          <w:smallCaps/>
        </w:rPr>
        <w:tab/>
      </w:r>
      <w:r w:rsidRPr="00726A0C">
        <w:rPr>
          <w:rFonts w:ascii="Arial" w:hAnsi="Arial" w:cs="Arial"/>
          <w:b/>
          <w:smallCaps/>
        </w:rPr>
        <w:tab/>
      </w:r>
      <w:r w:rsidRPr="00726A0C">
        <w:rPr>
          <w:rFonts w:ascii="Arial" w:hAnsi="Arial" w:cs="Arial"/>
          <w:b/>
          <w:smallCaps/>
        </w:rPr>
        <w:tab/>
        <w:t xml:space="preserve">       Lic. Enrique Ibarra Calderón</w:t>
      </w:r>
    </w:p>
    <w:p w:rsidR="00F07DBA" w:rsidRPr="00726A0C" w:rsidRDefault="00083216" w:rsidP="0024485C">
      <w:pPr>
        <w:spacing w:after="0"/>
        <w:ind w:firstLine="709"/>
        <w:rPr>
          <w:rFonts w:ascii="Arial" w:hAnsi="Arial" w:cs="Arial"/>
          <w:smallCaps/>
        </w:rPr>
      </w:pPr>
      <w:r>
        <w:rPr>
          <w:rFonts w:ascii="Arial" w:hAnsi="Arial" w:cs="Arial"/>
          <w:smallCaps/>
          <w:noProof/>
          <w:lang w:eastAsia="es-MX"/>
        </w:rPr>
        <w:pict>
          <v:shapetype id="_x0000_t202" coordsize="21600,21600" o:spt="202" path="m,l,21600r21600,l21600,xe">
            <v:stroke joinstyle="miter"/>
            <v:path gradientshapeok="t" o:connecttype="rect"/>
          </v:shapetype>
          <v:shape id="_x0000_s1026" type="#_x0000_t202" style="position:absolute;left:0;text-align:left;margin-left:-23.55pt;margin-top:250.15pt;width:479.45pt;height:37.95pt;z-index:251658240" stroked="f">
            <v:textbox style="mso-next-textbox:#_x0000_s1026">
              <w:txbxContent>
                <w:p w:rsidR="006D2759" w:rsidRPr="00A40A87" w:rsidRDefault="00C62874" w:rsidP="006D2759">
                  <w:pPr>
                    <w:jc w:val="both"/>
                    <w:rPr>
                      <w:rFonts w:ascii="Calibri" w:eastAsia="Times New Roman" w:hAnsi="Calibri" w:cs="Times New Roman"/>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el Pleno </w:t>
                  </w:r>
                  <w:r w:rsidRPr="007B63BA">
                    <w:rPr>
                      <w:rFonts w:ascii="Arial" w:hAnsi="Arial" w:cs="Arial"/>
                      <w:b/>
                      <w:sz w:val="18"/>
                      <w:szCs w:val="18"/>
                      <w:shd w:val="clear" w:color="auto" w:fill="FFFFFF"/>
                    </w:rPr>
                    <w:t>del Consejo Estatal Electoral</w:t>
                  </w:r>
                  <w:r w:rsidRPr="007B63BA">
                    <w:rPr>
                      <w:rFonts w:ascii="Arial" w:hAnsi="Arial" w:cs="Arial"/>
                      <w:b/>
                      <w:sz w:val="18"/>
                      <w:szCs w:val="18"/>
                    </w:rPr>
                    <w:t xml:space="preserve"> en la </w:t>
                  </w:r>
                  <w:r>
                    <w:rPr>
                      <w:rFonts w:ascii="Arial" w:hAnsi="Arial" w:cs="Arial"/>
                      <w:b/>
                      <w:sz w:val="18"/>
                      <w:szCs w:val="18"/>
                    </w:rPr>
                    <w:t xml:space="preserve">Sexta </w:t>
                  </w:r>
                  <w:r w:rsidRPr="007B63BA">
                    <w:rPr>
                      <w:rFonts w:ascii="Arial" w:hAnsi="Arial" w:cs="Arial"/>
                      <w:b/>
                      <w:sz w:val="18"/>
                      <w:szCs w:val="18"/>
                    </w:rPr>
                    <w:t xml:space="preserve">Sesión </w:t>
                  </w:r>
                  <w:r>
                    <w:rPr>
                      <w:rFonts w:ascii="Arial" w:hAnsi="Arial" w:cs="Arial"/>
                      <w:b/>
                      <w:sz w:val="18"/>
                      <w:szCs w:val="18"/>
                    </w:rPr>
                    <w:t>O</w:t>
                  </w:r>
                  <w:r w:rsidRPr="007B63BA">
                    <w:rPr>
                      <w:rFonts w:ascii="Arial" w:hAnsi="Arial" w:cs="Arial"/>
                      <w:b/>
                      <w:sz w:val="18"/>
                      <w:szCs w:val="18"/>
                    </w:rPr>
                    <w:t xml:space="preserve">rdinaria, a los </w:t>
                  </w:r>
                  <w:r>
                    <w:rPr>
                      <w:rFonts w:ascii="Arial" w:hAnsi="Arial" w:cs="Arial"/>
                      <w:b/>
                      <w:sz w:val="18"/>
                      <w:szCs w:val="18"/>
                    </w:rPr>
                    <w:t>12</w:t>
                  </w:r>
                  <w:r w:rsidRPr="007B63BA">
                    <w:rPr>
                      <w:rFonts w:ascii="Arial" w:hAnsi="Arial" w:cs="Arial"/>
                      <w:b/>
                      <w:sz w:val="18"/>
                      <w:szCs w:val="18"/>
                    </w:rPr>
                    <w:t xml:space="preserve"> </w:t>
                  </w:r>
                  <w:r>
                    <w:rPr>
                      <w:rFonts w:ascii="Arial" w:hAnsi="Arial" w:cs="Arial"/>
                      <w:b/>
                      <w:sz w:val="18"/>
                      <w:szCs w:val="18"/>
                    </w:rPr>
                    <w:t xml:space="preserve">doce </w:t>
                  </w:r>
                  <w:r w:rsidRPr="007B63BA">
                    <w:rPr>
                      <w:rFonts w:ascii="Arial" w:hAnsi="Arial" w:cs="Arial"/>
                      <w:b/>
                      <w:sz w:val="18"/>
                      <w:szCs w:val="18"/>
                    </w:rPr>
                    <w:t xml:space="preserve">días del mes de </w:t>
                  </w:r>
                  <w:r>
                    <w:rPr>
                      <w:rFonts w:ascii="Arial" w:hAnsi="Arial" w:cs="Arial"/>
                      <w:b/>
                      <w:sz w:val="18"/>
                      <w:szCs w:val="18"/>
                    </w:rPr>
                    <w:t>abril</w:t>
                  </w:r>
                  <w:r w:rsidRPr="007B63BA">
                    <w:rPr>
                      <w:rFonts w:ascii="Arial" w:hAnsi="Arial" w:cs="Arial"/>
                      <w:b/>
                      <w:sz w:val="18"/>
                      <w:szCs w:val="18"/>
                    </w:rPr>
                    <w:t xml:space="preserve"> del año 201</w:t>
                  </w:r>
                  <w:r>
                    <w:rPr>
                      <w:rFonts w:ascii="Arial" w:hAnsi="Arial" w:cs="Arial"/>
                      <w:b/>
                      <w:sz w:val="18"/>
                      <w:szCs w:val="18"/>
                    </w:rPr>
                    <w:t>3.</w:t>
                  </w:r>
                </w:p>
              </w:txbxContent>
            </v:textbox>
            <w10:wrap type="square"/>
          </v:shape>
        </w:pict>
      </w:r>
      <w:r w:rsidR="00F07DBA" w:rsidRPr="00726A0C">
        <w:rPr>
          <w:rFonts w:ascii="Arial" w:hAnsi="Arial" w:cs="Arial"/>
          <w:smallCaps/>
        </w:rPr>
        <w:t xml:space="preserve">Integrante de la Comisión    </w:t>
      </w:r>
      <w:r w:rsidR="00F07DBA" w:rsidRPr="00726A0C">
        <w:rPr>
          <w:rFonts w:ascii="Arial" w:hAnsi="Arial" w:cs="Arial"/>
          <w:smallCaps/>
        </w:rPr>
        <w:tab/>
      </w:r>
      <w:r w:rsidR="00F07DBA" w:rsidRPr="00726A0C">
        <w:rPr>
          <w:rFonts w:ascii="Arial" w:hAnsi="Arial" w:cs="Arial"/>
          <w:smallCaps/>
        </w:rPr>
        <w:tab/>
      </w:r>
      <w:r w:rsidR="00F07DBA" w:rsidRPr="00726A0C">
        <w:rPr>
          <w:rFonts w:ascii="Arial" w:hAnsi="Arial" w:cs="Arial"/>
          <w:smallCaps/>
        </w:rPr>
        <w:tab/>
        <w:t xml:space="preserve">          Integrante de la Comisión</w:t>
      </w:r>
    </w:p>
    <w:sectPr w:rsidR="00F07DBA" w:rsidRPr="00726A0C" w:rsidSect="004F3584">
      <w:footerReference w:type="default" r:id="rId6"/>
      <w:pgSz w:w="12240" w:h="15840"/>
      <w:pgMar w:top="993" w:right="1325"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E9E" w:rsidRDefault="00F43E9E" w:rsidP="00DB2AAB">
      <w:pPr>
        <w:spacing w:after="0" w:line="240" w:lineRule="auto"/>
      </w:pPr>
      <w:r>
        <w:separator/>
      </w:r>
    </w:p>
  </w:endnote>
  <w:endnote w:type="continuationSeparator" w:id="0">
    <w:p w:rsidR="00F43E9E" w:rsidRDefault="00F43E9E" w:rsidP="00DB2A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4987"/>
      <w:docPartObj>
        <w:docPartGallery w:val="Page Numbers (Bottom of Page)"/>
        <w:docPartUnique/>
      </w:docPartObj>
    </w:sdtPr>
    <w:sdtContent>
      <w:p w:rsidR="00DB2AAB" w:rsidRDefault="00083216">
        <w:pPr>
          <w:pStyle w:val="Piedepgina"/>
          <w:jc w:val="right"/>
        </w:pPr>
        <w:fldSimple w:instr=" PAGE   \* MERGEFORMAT ">
          <w:r w:rsidR="00CA65BC">
            <w:rPr>
              <w:noProof/>
            </w:rPr>
            <w:t>6</w:t>
          </w:r>
        </w:fldSimple>
      </w:p>
    </w:sdtContent>
  </w:sdt>
  <w:p w:rsidR="00DB2AAB" w:rsidRDefault="00DB2A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E9E" w:rsidRDefault="00F43E9E" w:rsidP="00DB2AAB">
      <w:pPr>
        <w:spacing w:after="0" w:line="240" w:lineRule="auto"/>
      </w:pPr>
      <w:r>
        <w:separator/>
      </w:r>
    </w:p>
  </w:footnote>
  <w:footnote w:type="continuationSeparator" w:id="0">
    <w:p w:rsidR="00F43E9E" w:rsidRDefault="00F43E9E" w:rsidP="00DB2A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hyphenationZone w:val="425"/>
  <w:characterSpacingControl w:val="doNotCompress"/>
  <w:footnotePr>
    <w:footnote w:id="-1"/>
    <w:footnote w:id="0"/>
  </w:footnotePr>
  <w:endnotePr>
    <w:endnote w:id="-1"/>
    <w:endnote w:id="0"/>
  </w:endnotePr>
  <w:compat/>
  <w:rsids>
    <w:rsidRoot w:val="008930E4"/>
    <w:rsid w:val="000005C9"/>
    <w:rsid w:val="0000066B"/>
    <w:rsid w:val="00016C63"/>
    <w:rsid w:val="000524E3"/>
    <w:rsid w:val="0006712B"/>
    <w:rsid w:val="000741C8"/>
    <w:rsid w:val="0008151B"/>
    <w:rsid w:val="00083216"/>
    <w:rsid w:val="000B4AF5"/>
    <w:rsid w:val="000C3164"/>
    <w:rsid w:val="000C5E47"/>
    <w:rsid w:val="000D29BD"/>
    <w:rsid w:val="000D2CD8"/>
    <w:rsid w:val="000D704E"/>
    <w:rsid w:val="000E13BC"/>
    <w:rsid w:val="000E24A5"/>
    <w:rsid w:val="000F67DB"/>
    <w:rsid w:val="00100E67"/>
    <w:rsid w:val="0011287E"/>
    <w:rsid w:val="00145C53"/>
    <w:rsid w:val="00167334"/>
    <w:rsid w:val="00171E33"/>
    <w:rsid w:val="00196E15"/>
    <w:rsid w:val="001D1326"/>
    <w:rsid w:val="001E6AB6"/>
    <w:rsid w:val="001F18BE"/>
    <w:rsid w:val="0021630B"/>
    <w:rsid w:val="00216FB4"/>
    <w:rsid w:val="002242FA"/>
    <w:rsid w:val="00240125"/>
    <w:rsid w:val="002413A5"/>
    <w:rsid w:val="00244471"/>
    <w:rsid w:val="0024485C"/>
    <w:rsid w:val="00264826"/>
    <w:rsid w:val="002A755E"/>
    <w:rsid w:val="00310067"/>
    <w:rsid w:val="0035233E"/>
    <w:rsid w:val="0035501A"/>
    <w:rsid w:val="003851D7"/>
    <w:rsid w:val="003A7929"/>
    <w:rsid w:val="003B027A"/>
    <w:rsid w:val="003C32AF"/>
    <w:rsid w:val="003C4648"/>
    <w:rsid w:val="003E7422"/>
    <w:rsid w:val="003F7FE7"/>
    <w:rsid w:val="00400E7E"/>
    <w:rsid w:val="004140E6"/>
    <w:rsid w:val="00414A5B"/>
    <w:rsid w:val="00426078"/>
    <w:rsid w:val="00437094"/>
    <w:rsid w:val="00454D21"/>
    <w:rsid w:val="00471665"/>
    <w:rsid w:val="004749DB"/>
    <w:rsid w:val="00476C23"/>
    <w:rsid w:val="00487358"/>
    <w:rsid w:val="004D4C20"/>
    <w:rsid w:val="004F29BD"/>
    <w:rsid w:val="004F3584"/>
    <w:rsid w:val="0051500D"/>
    <w:rsid w:val="005255F6"/>
    <w:rsid w:val="00567849"/>
    <w:rsid w:val="0058113D"/>
    <w:rsid w:val="005952B6"/>
    <w:rsid w:val="005A6491"/>
    <w:rsid w:val="005C3B0D"/>
    <w:rsid w:val="005D18D7"/>
    <w:rsid w:val="005F1785"/>
    <w:rsid w:val="005F6E0E"/>
    <w:rsid w:val="00604B7B"/>
    <w:rsid w:val="00620EF3"/>
    <w:rsid w:val="00632078"/>
    <w:rsid w:val="00654218"/>
    <w:rsid w:val="0066383A"/>
    <w:rsid w:val="00687474"/>
    <w:rsid w:val="006B5B07"/>
    <w:rsid w:val="006B77F6"/>
    <w:rsid w:val="006D2759"/>
    <w:rsid w:val="00704CA1"/>
    <w:rsid w:val="0071760C"/>
    <w:rsid w:val="00721286"/>
    <w:rsid w:val="00735DB3"/>
    <w:rsid w:val="00736EBD"/>
    <w:rsid w:val="007379F3"/>
    <w:rsid w:val="00744083"/>
    <w:rsid w:val="00773565"/>
    <w:rsid w:val="00775401"/>
    <w:rsid w:val="007919C9"/>
    <w:rsid w:val="007B68AA"/>
    <w:rsid w:val="007C6277"/>
    <w:rsid w:val="007D45B8"/>
    <w:rsid w:val="007F3CA1"/>
    <w:rsid w:val="007F6446"/>
    <w:rsid w:val="008275C3"/>
    <w:rsid w:val="00835F42"/>
    <w:rsid w:val="00843F5A"/>
    <w:rsid w:val="00856EBD"/>
    <w:rsid w:val="00857FF7"/>
    <w:rsid w:val="00872168"/>
    <w:rsid w:val="008876B0"/>
    <w:rsid w:val="008930E4"/>
    <w:rsid w:val="008A685B"/>
    <w:rsid w:val="008C57D0"/>
    <w:rsid w:val="008D2301"/>
    <w:rsid w:val="009266CA"/>
    <w:rsid w:val="00937B22"/>
    <w:rsid w:val="0094793D"/>
    <w:rsid w:val="00965814"/>
    <w:rsid w:val="009907B0"/>
    <w:rsid w:val="00994644"/>
    <w:rsid w:val="009A1D0E"/>
    <w:rsid w:val="009B7C8C"/>
    <w:rsid w:val="009D39FE"/>
    <w:rsid w:val="009D483E"/>
    <w:rsid w:val="009D7564"/>
    <w:rsid w:val="009F2EC8"/>
    <w:rsid w:val="009F712A"/>
    <w:rsid w:val="00A12136"/>
    <w:rsid w:val="00A24A7C"/>
    <w:rsid w:val="00A366E7"/>
    <w:rsid w:val="00A374FD"/>
    <w:rsid w:val="00A41BD1"/>
    <w:rsid w:val="00A56B11"/>
    <w:rsid w:val="00A65406"/>
    <w:rsid w:val="00A726DB"/>
    <w:rsid w:val="00A84ADE"/>
    <w:rsid w:val="00A96FF2"/>
    <w:rsid w:val="00AB1E88"/>
    <w:rsid w:val="00AC31D0"/>
    <w:rsid w:val="00AC649A"/>
    <w:rsid w:val="00B10540"/>
    <w:rsid w:val="00B46C4D"/>
    <w:rsid w:val="00B52F15"/>
    <w:rsid w:val="00B6299C"/>
    <w:rsid w:val="00B643F9"/>
    <w:rsid w:val="00B76E74"/>
    <w:rsid w:val="00B97DDF"/>
    <w:rsid w:val="00BB1953"/>
    <w:rsid w:val="00BB5615"/>
    <w:rsid w:val="00BD56C9"/>
    <w:rsid w:val="00C20B2F"/>
    <w:rsid w:val="00C51C28"/>
    <w:rsid w:val="00C62874"/>
    <w:rsid w:val="00C93D55"/>
    <w:rsid w:val="00C97434"/>
    <w:rsid w:val="00CA2320"/>
    <w:rsid w:val="00CA65BC"/>
    <w:rsid w:val="00CC3A61"/>
    <w:rsid w:val="00CD58D1"/>
    <w:rsid w:val="00CE64D8"/>
    <w:rsid w:val="00D235DC"/>
    <w:rsid w:val="00D34C2D"/>
    <w:rsid w:val="00D35EDF"/>
    <w:rsid w:val="00D51710"/>
    <w:rsid w:val="00D51B23"/>
    <w:rsid w:val="00D555C9"/>
    <w:rsid w:val="00D577CC"/>
    <w:rsid w:val="00D62DB1"/>
    <w:rsid w:val="00D83355"/>
    <w:rsid w:val="00D96811"/>
    <w:rsid w:val="00DB2AAB"/>
    <w:rsid w:val="00DB4CEA"/>
    <w:rsid w:val="00DC448B"/>
    <w:rsid w:val="00DD331A"/>
    <w:rsid w:val="00E408A3"/>
    <w:rsid w:val="00E624A9"/>
    <w:rsid w:val="00E62998"/>
    <w:rsid w:val="00E749F1"/>
    <w:rsid w:val="00E9770E"/>
    <w:rsid w:val="00EA5543"/>
    <w:rsid w:val="00EB0C06"/>
    <w:rsid w:val="00EB1CAC"/>
    <w:rsid w:val="00ED360A"/>
    <w:rsid w:val="00ED447E"/>
    <w:rsid w:val="00ED68FF"/>
    <w:rsid w:val="00F01C22"/>
    <w:rsid w:val="00F07DBA"/>
    <w:rsid w:val="00F23C5C"/>
    <w:rsid w:val="00F25033"/>
    <w:rsid w:val="00F42E84"/>
    <w:rsid w:val="00F43E9E"/>
    <w:rsid w:val="00F46336"/>
    <w:rsid w:val="00F5746E"/>
    <w:rsid w:val="00F86217"/>
    <w:rsid w:val="00FA68B3"/>
    <w:rsid w:val="00FE7520"/>
    <w:rsid w:val="00FF1E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28"/>
  </w:style>
  <w:style w:type="paragraph" w:styleId="Ttulo3">
    <w:name w:val="heading 3"/>
    <w:basedOn w:val="Normal"/>
    <w:next w:val="Normal"/>
    <w:link w:val="Ttulo3Car"/>
    <w:qFormat/>
    <w:rsid w:val="00F07DBA"/>
    <w:pPr>
      <w:keepNext/>
      <w:spacing w:after="0" w:line="240" w:lineRule="auto"/>
      <w:jc w:val="center"/>
      <w:outlineLvl w:val="2"/>
    </w:pPr>
    <w:rPr>
      <w:rFonts w:ascii="Arial" w:eastAsia="Times New Roman" w:hAnsi="Arial" w:cs="Arial"/>
      <w:b/>
      <w:bCs/>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30E4"/>
    <w:pPr>
      <w:spacing w:after="0" w:line="240" w:lineRule="auto"/>
    </w:pPr>
  </w:style>
  <w:style w:type="character" w:styleId="Hipervnculo">
    <w:name w:val="Hyperlink"/>
    <w:basedOn w:val="Fuentedeprrafopredeter"/>
    <w:uiPriority w:val="99"/>
    <w:semiHidden/>
    <w:unhideWhenUsed/>
    <w:rsid w:val="00D577CC"/>
    <w:rPr>
      <w:color w:val="0000FF"/>
      <w:u w:val="single"/>
    </w:rPr>
  </w:style>
  <w:style w:type="paragraph" w:styleId="Textoindependiente2">
    <w:name w:val="Body Text 2"/>
    <w:basedOn w:val="Normal"/>
    <w:link w:val="Textoindependiente2Car"/>
    <w:rsid w:val="00C51C28"/>
    <w:pPr>
      <w:spacing w:after="0" w:line="240" w:lineRule="auto"/>
      <w:jc w:val="both"/>
    </w:pPr>
    <w:rPr>
      <w:rFonts w:ascii="Arial" w:eastAsia="Times New Roman" w:hAnsi="Arial" w:cs="Arial"/>
      <w:sz w:val="24"/>
      <w:szCs w:val="24"/>
      <w:lang w:val="es-ES" w:eastAsia="es-ES"/>
    </w:rPr>
  </w:style>
  <w:style w:type="character" w:customStyle="1" w:styleId="Textoindependiente2Car">
    <w:name w:val="Texto independiente 2 Car"/>
    <w:basedOn w:val="Fuentedeprrafopredeter"/>
    <w:link w:val="Textoindependiente2"/>
    <w:rsid w:val="00C51C28"/>
    <w:rPr>
      <w:rFonts w:ascii="Arial" w:eastAsia="Times New Roman" w:hAnsi="Arial" w:cs="Arial"/>
      <w:sz w:val="24"/>
      <w:szCs w:val="24"/>
      <w:lang w:val="es-ES" w:eastAsia="es-ES"/>
    </w:rPr>
  </w:style>
  <w:style w:type="character" w:customStyle="1" w:styleId="Ttulo3Car">
    <w:name w:val="Título 3 Car"/>
    <w:basedOn w:val="Fuentedeprrafopredeter"/>
    <w:link w:val="Ttulo3"/>
    <w:rsid w:val="00F07DBA"/>
    <w:rPr>
      <w:rFonts w:ascii="Arial" w:eastAsia="Times New Roman" w:hAnsi="Arial" w:cs="Arial"/>
      <w:b/>
      <w:bCs/>
      <w:sz w:val="28"/>
      <w:szCs w:val="24"/>
      <w:lang w:eastAsia="es-ES"/>
    </w:rPr>
  </w:style>
  <w:style w:type="paragraph" w:styleId="Textodeglobo">
    <w:name w:val="Balloon Text"/>
    <w:basedOn w:val="Normal"/>
    <w:link w:val="TextodegloboCar"/>
    <w:uiPriority w:val="99"/>
    <w:semiHidden/>
    <w:unhideWhenUsed/>
    <w:rsid w:val="00DB2A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2AAB"/>
    <w:rPr>
      <w:rFonts w:ascii="Tahoma" w:hAnsi="Tahoma" w:cs="Tahoma"/>
      <w:sz w:val="16"/>
      <w:szCs w:val="16"/>
    </w:rPr>
  </w:style>
  <w:style w:type="paragraph" w:styleId="Encabezado">
    <w:name w:val="header"/>
    <w:basedOn w:val="Normal"/>
    <w:link w:val="EncabezadoCar"/>
    <w:uiPriority w:val="99"/>
    <w:semiHidden/>
    <w:unhideWhenUsed/>
    <w:rsid w:val="00DB2A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B2AAB"/>
  </w:style>
  <w:style w:type="paragraph" w:styleId="Piedepgina">
    <w:name w:val="footer"/>
    <w:basedOn w:val="Normal"/>
    <w:link w:val="PiedepginaCar"/>
    <w:uiPriority w:val="99"/>
    <w:unhideWhenUsed/>
    <w:rsid w:val="00DB2A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2A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4508</Words>
  <Characters>24794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9</cp:revision>
  <cp:lastPrinted>2013-04-12T18:53:00Z</cp:lastPrinted>
  <dcterms:created xsi:type="dcterms:W3CDTF">2013-04-12T14:58:00Z</dcterms:created>
  <dcterms:modified xsi:type="dcterms:W3CDTF">2013-04-12T19:05:00Z</dcterms:modified>
</cp:coreProperties>
</file>