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5BE" w:rsidRPr="00493AE9" w:rsidRDefault="001B15BE" w:rsidP="00A95AB4">
      <w:pPr>
        <w:tabs>
          <w:tab w:val="right" w:leader="hyphen" w:pos="8562"/>
        </w:tabs>
        <w:jc w:val="both"/>
        <w:rPr>
          <w:rFonts w:asciiTheme="minorHAnsi" w:hAnsiTheme="minorHAnsi" w:cs="Arial"/>
          <w:b/>
          <w:sz w:val="22"/>
          <w:szCs w:val="22"/>
        </w:rPr>
      </w:pPr>
      <w:r>
        <w:rPr>
          <w:rFonts w:asciiTheme="minorHAnsi" w:hAnsiTheme="minorHAnsi" w:cs="Arial"/>
          <w:b/>
          <w:sz w:val="22"/>
          <w:szCs w:val="22"/>
        </w:rPr>
        <w:t xml:space="preserve">ACUERDO </w:t>
      </w:r>
      <w:r w:rsidRPr="00493AE9">
        <w:rPr>
          <w:rFonts w:asciiTheme="minorHAnsi" w:hAnsiTheme="minorHAnsi" w:cs="Arial"/>
          <w:b/>
          <w:sz w:val="22"/>
          <w:szCs w:val="22"/>
        </w:rPr>
        <w:t xml:space="preserve">DEL CONSEJO ESTATAL ELECTORAL QUE RESUELVE </w:t>
      </w:r>
      <w:r>
        <w:rPr>
          <w:rFonts w:asciiTheme="minorHAnsi" w:hAnsiTheme="minorHAnsi" w:cs="Arial"/>
          <w:b/>
          <w:sz w:val="22"/>
          <w:szCs w:val="22"/>
        </w:rPr>
        <w:t xml:space="preserve">SOBRE </w:t>
      </w:r>
      <w:r w:rsidRPr="00493AE9">
        <w:rPr>
          <w:rFonts w:asciiTheme="minorHAnsi" w:hAnsiTheme="minorHAnsi" w:cs="Arial"/>
          <w:b/>
          <w:sz w:val="22"/>
          <w:szCs w:val="22"/>
        </w:rPr>
        <w:t xml:space="preserve">LAS SOLICITUDES DE </w:t>
      </w:r>
      <w:r>
        <w:rPr>
          <w:rFonts w:asciiTheme="minorHAnsi" w:hAnsiTheme="minorHAnsi" w:cs="Arial"/>
          <w:b/>
          <w:sz w:val="22"/>
          <w:szCs w:val="22"/>
        </w:rPr>
        <w:t xml:space="preserve">INCLUSIÓN DE LOS SOBRENOMBRES </w:t>
      </w:r>
      <w:r w:rsidRPr="00493AE9">
        <w:rPr>
          <w:rFonts w:asciiTheme="minorHAnsi" w:hAnsiTheme="minorHAnsi" w:cs="Arial"/>
          <w:b/>
          <w:sz w:val="22"/>
          <w:szCs w:val="22"/>
        </w:rPr>
        <w:t>DE CANDIDATOS</w:t>
      </w:r>
      <w:r w:rsidR="00381AA6">
        <w:rPr>
          <w:rFonts w:asciiTheme="minorHAnsi" w:hAnsiTheme="minorHAnsi" w:cs="Arial"/>
          <w:b/>
          <w:sz w:val="22"/>
          <w:szCs w:val="22"/>
        </w:rPr>
        <w:t xml:space="preserve"> </w:t>
      </w:r>
      <w:r>
        <w:rPr>
          <w:rFonts w:asciiTheme="minorHAnsi" w:hAnsiTheme="minorHAnsi" w:cs="Arial"/>
          <w:b/>
          <w:sz w:val="22"/>
          <w:szCs w:val="22"/>
        </w:rPr>
        <w:t>A DIVERSOS CARGOS DE ELECCIÓN POPULAR EN LAS BOLETAS RESPECTIVAS, PRESENTADAS POR EL PARTIDO SINALOENSE</w:t>
      </w:r>
      <w:r w:rsidRPr="00493AE9">
        <w:rPr>
          <w:rFonts w:asciiTheme="minorHAnsi" w:hAnsiTheme="minorHAnsi" w:cs="Arial"/>
          <w:b/>
          <w:sz w:val="22"/>
          <w:szCs w:val="22"/>
        </w:rPr>
        <w:t>.</w:t>
      </w:r>
      <w:r w:rsidRPr="00493AE9">
        <w:rPr>
          <w:rFonts w:asciiTheme="minorHAnsi" w:hAnsiTheme="minorHAnsi" w:cs="Arial"/>
          <w:b/>
          <w:sz w:val="22"/>
          <w:szCs w:val="22"/>
        </w:rPr>
        <w:tab/>
      </w:r>
    </w:p>
    <w:p w:rsidR="001B15BE" w:rsidRPr="00493AE9" w:rsidRDefault="001B15BE" w:rsidP="00A95AB4">
      <w:pPr>
        <w:tabs>
          <w:tab w:val="right" w:leader="hyphen" w:pos="8562"/>
        </w:tabs>
        <w:jc w:val="both"/>
        <w:rPr>
          <w:rFonts w:asciiTheme="minorHAnsi" w:hAnsiTheme="minorHAnsi" w:cs="Arial"/>
          <w:sz w:val="22"/>
          <w:szCs w:val="22"/>
        </w:rPr>
      </w:pPr>
    </w:p>
    <w:p w:rsidR="001B15BE" w:rsidRPr="00493AE9" w:rsidRDefault="001B15BE" w:rsidP="00A95AB4">
      <w:pPr>
        <w:tabs>
          <w:tab w:val="right" w:leader="hyphen" w:pos="8562"/>
        </w:tabs>
        <w:jc w:val="both"/>
        <w:rPr>
          <w:rFonts w:asciiTheme="minorHAnsi" w:hAnsiTheme="minorHAnsi" w:cs="Arial"/>
          <w:sz w:val="22"/>
          <w:szCs w:val="22"/>
        </w:rPr>
      </w:pPr>
      <w:r w:rsidRPr="00493AE9">
        <w:rPr>
          <w:rFonts w:asciiTheme="minorHAnsi" w:hAnsiTheme="minorHAnsi" w:cs="Arial"/>
          <w:sz w:val="22"/>
          <w:szCs w:val="22"/>
        </w:rPr>
        <w:t xml:space="preserve">---Culiacán Rosales, Sinaloa, México, a </w:t>
      </w:r>
      <w:r>
        <w:rPr>
          <w:rFonts w:asciiTheme="minorHAnsi" w:hAnsiTheme="minorHAnsi" w:cs="Arial"/>
          <w:sz w:val="22"/>
          <w:szCs w:val="22"/>
        </w:rPr>
        <w:t xml:space="preserve">14 </w:t>
      </w:r>
      <w:r w:rsidRPr="00493AE9">
        <w:rPr>
          <w:rFonts w:asciiTheme="minorHAnsi" w:hAnsiTheme="minorHAnsi" w:cs="Arial"/>
          <w:sz w:val="22"/>
          <w:szCs w:val="22"/>
        </w:rPr>
        <w:t xml:space="preserve">de </w:t>
      </w:r>
      <w:r>
        <w:rPr>
          <w:rFonts w:asciiTheme="minorHAnsi" w:hAnsiTheme="minorHAnsi" w:cs="Arial"/>
          <w:sz w:val="22"/>
          <w:szCs w:val="22"/>
        </w:rPr>
        <w:t>junio</w:t>
      </w:r>
      <w:r w:rsidRPr="00493AE9">
        <w:rPr>
          <w:rFonts w:asciiTheme="minorHAnsi" w:hAnsiTheme="minorHAnsi" w:cs="Arial"/>
          <w:sz w:val="22"/>
          <w:szCs w:val="22"/>
        </w:rPr>
        <w:t xml:space="preserve"> de 2013.</w:t>
      </w:r>
      <w:r w:rsidRPr="00493AE9">
        <w:rPr>
          <w:rFonts w:asciiTheme="minorHAnsi" w:hAnsiTheme="minorHAnsi" w:cs="Arial"/>
          <w:sz w:val="22"/>
          <w:szCs w:val="22"/>
        </w:rPr>
        <w:tab/>
      </w:r>
    </w:p>
    <w:p w:rsidR="001B15BE" w:rsidRPr="00493AE9" w:rsidRDefault="001B15BE" w:rsidP="00A95AB4">
      <w:pPr>
        <w:tabs>
          <w:tab w:val="right" w:leader="hyphen" w:pos="8562"/>
        </w:tabs>
        <w:jc w:val="both"/>
        <w:rPr>
          <w:rFonts w:asciiTheme="minorHAnsi" w:hAnsiTheme="minorHAnsi" w:cs="Arial"/>
          <w:sz w:val="22"/>
          <w:szCs w:val="22"/>
        </w:rPr>
      </w:pPr>
    </w:p>
    <w:p w:rsidR="001B15BE" w:rsidRPr="00493AE9" w:rsidRDefault="001B15BE" w:rsidP="00A95AB4">
      <w:pPr>
        <w:tabs>
          <w:tab w:val="right" w:leader="hyphen" w:pos="8562"/>
        </w:tabs>
        <w:jc w:val="both"/>
        <w:rPr>
          <w:rFonts w:asciiTheme="minorHAnsi" w:hAnsiTheme="minorHAnsi" w:cs="Arial"/>
          <w:sz w:val="22"/>
          <w:szCs w:val="22"/>
        </w:rPr>
      </w:pPr>
      <w:r w:rsidRPr="00493AE9">
        <w:rPr>
          <w:rFonts w:asciiTheme="minorHAnsi" w:hAnsiTheme="minorHAnsi" w:cs="Arial"/>
          <w:sz w:val="22"/>
          <w:szCs w:val="22"/>
        </w:rPr>
        <w:t>---V</w:t>
      </w:r>
      <w:r w:rsidR="00803799">
        <w:rPr>
          <w:rFonts w:asciiTheme="minorHAnsi" w:hAnsiTheme="minorHAnsi" w:cs="Arial"/>
          <w:sz w:val="22"/>
          <w:szCs w:val="22"/>
        </w:rPr>
        <w:t xml:space="preserve"> I S T A S</w:t>
      </w:r>
      <w:r w:rsidRPr="00493AE9">
        <w:rPr>
          <w:rFonts w:asciiTheme="minorHAnsi" w:hAnsiTheme="minorHAnsi" w:cs="Arial"/>
          <w:sz w:val="22"/>
          <w:szCs w:val="22"/>
        </w:rPr>
        <w:t xml:space="preserve"> para resolver las solicitudes </w:t>
      </w:r>
      <w:r w:rsidRPr="00410E66">
        <w:rPr>
          <w:rFonts w:asciiTheme="minorHAnsi" w:hAnsiTheme="minorHAnsi" w:cs="Arial"/>
          <w:sz w:val="22"/>
          <w:szCs w:val="22"/>
        </w:rPr>
        <w:t>de inclusión de sobrenombres de candidatos</w:t>
      </w:r>
      <w:r w:rsidR="00381AA6">
        <w:rPr>
          <w:rFonts w:asciiTheme="minorHAnsi" w:hAnsiTheme="minorHAnsi" w:cs="Arial"/>
          <w:sz w:val="22"/>
          <w:szCs w:val="22"/>
        </w:rPr>
        <w:t xml:space="preserve"> </w:t>
      </w:r>
      <w:r w:rsidRPr="00410E66">
        <w:rPr>
          <w:rFonts w:asciiTheme="minorHAnsi" w:hAnsiTheme="minorHAnsi" w:cs="Arial"/>
          <w:sz w:val="22"/>
          <w:szCs w:val="22"/>
        </w:rPr>
        <w:t xml:space="preserve">a diversos cargos de elección popular en las boletas respectivas, presentadas por el </w:t>
      </w:r>
      <w:r>
        <w:rPr>
          <w:rFonts w:asciiTheme="minorHAnsi" w:hAnsiTheme="minorHAnsi" w:cs="Arial"/>
          <w:sz w:val="22"/>
          <w:szCs w:val="22"/>
        </w:rPr>
        <w:t>Partido S</w:t>
      </w:r>
      <w:r w:rsidRPr="00410E66">
        <w:rPr>
          <w:rFonts w:asciiTheme="minorHAnsi" w:hAnsiTheme="minorHAnsi" w:cs="Arial"/>
          <w:sz w:val="22"/>
          <w:szCs w:val="22"/>
        </w:rPr>
        <w:t>inaloense</w:t>
      </w:r>
      <w:r>
        <w:rPr>
          <w:rFonts w:asciiTheme="minorHAnsi" w:hAnsiTheme="minorHAnsi" w:cs="Arial"/>
          <w:sz w:val="22"/>
          <w:szCs w:val="22"/>
        </w:rPr>
        <w:t xml:space="preserve">; y, </w:t>
      </w:r>
      <w:r w:rsidR="00A95AB4">
        <w:rPr>
          <w:rFonts w:asciiTheme="minorHAnsi" w:hAnsiTheme="minorHAnsi" w:cs="Arial"/>
          <w:sz w:val="22"/>
          <w:szCs w:val="22"/>
        </w:rPr>
        <w:tab/>
      </w:r>
    </w:p>
    <w:p w:rsidR="001B15BE" w:rsidRPr="00F66925" w:rsidRDefault="001B15BE" w:rsidP="00A95AB4">
      <w:pPr>
        <w:tabs>
          <w:tab w:val="right" w:leader="hyphen" w:pos="8562"/>
        </w:tabs>
        <w:jc w:val="both"/>
        <w:rPr>
          <w:rFonts w:ascii="Arial" w:hAnsi="Arial" w:cs="Arial"/>
          <w:sz w:val="18"/>
          <w:szCs w:val="18"/>
        </w:rPr>
      </w:pPr>
    </w:p>
    <w:p w:rsidR="001B15BE" w:rsidRPr="00493AE9" w:rsidRDefault="001B15BE" w:rsidP="00A95AB4">
      <w:pPr>
        <w:tabs>
          <w:tab w:val="right" w:leader="hyphen" w:pos="8562"/>
        </w:tabs>
        <w:ind w:right="-79"/>
        <w:rPr>
          <w:rFonts w:ascii="Arial" w:hAnsi="Arial" w:cs="Arial"/>
          <w:b/>
          <w:sz w:val="22"/>
          <w:szCs w:val="22"/>
          <w:lang w:val="es-ES_tradnl"/>
        </w:rPr>
      </w:pPr>
      <w:r w:rsidRPr="00493AE9">
        <w:rPr>
          <w:rFonts w:ascii="Arial" w:hAnsi="Arial" w:cs="Arial"/>
          <w:b/>
          <w:sz w:val="22"/>
          <w:szCs w:val="22"/>
          <w:lang w:val="es-ES_tradnl"/>
        </w:rPr>
        <w:t>------------------------------------------- R E S U L T A N D O</w:t>
      </w:r>
      <w:r w:rsidRPr="00493AE9">
        <w:rPr>
          <w:rFonts w:ascii="Arial" w:hAnsi="Arial" w:cs="Arial"/>
          <w:b/>
          <w:sz w:val="22"/>
          <w:szCs w:val="22"/>
          <w:lang w:val="es-ES_tradnl"/>
        </w:rPr>
        <w:tab/>
      </w:r>
    </w:p>
    <w:p w:rsidR="001B15BE" w:rsidRDefault="001B15BE" w:rsidP="00A95AB4">
      <w:pPr>
        <w:tabs>
          <w:tab w:val="right" w:leader="hyphen" w:pos="8562"/>
        </w:tabs>
        <w:ind w:right="-79"/>
        <w:jc w:val="center"/>
        <w:rPr>
          <w:rFonts w:ascii="Arial" w:hAnsi="Arial" w:cs="Arial"/>
          <w:sz w:val="18"/>
          <w:szCs w:val="18"/>
          <w:lang w:val="es-ES_tradnl"/>
        </w:rPr>
      </w:pP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---1. </w:t>
      </w:r>
      <w:r w:rsidR="00A95AB4">
        <w:rPr>
          <w:rFonts w:asciiTheme="minorHAnsi" w:hAnsiTheme="minorHAnsi" w:cs="Arial"/>
          <w:sz w:val="22"/>
          <w:szCs w:val="22"/>
        </w:rPr>
        <w:t>Que m</w:t>
      </w:r>
      <w:r w:rsidRPr="00685DCA">
        <w:rPr>
          <w:rFonts w:asciiTheme="minorHAnsi" w:hAnsiTheme="minorHAnsi" w:cs="Arial"/>
          <w:sz w:val="22"/>
          <w:szCs w:val="22"/>
        </w:rPr>
        <w:t xml:space="preserve">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 </w:t>
      </w:r>
      <w:r w:rsidR="00A95AB4">
        <w:rPr>
          <w:rFonts w:asciiTheme="minorHAnsi" w:hAnsiTheme="minorHAnsi" w:cs="Arial"/>
          <w:sz w:val="22"/>
          <w:szCs w:val="22"/>
        </w:rPr>
        <w:tab/>
      </w: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Default="001B15BE" w:rsidP="00A95AB4">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A95AB4">
        <w:rPr>
          <w:rFonts w:asciiTheme="minorHAnsi" w:hAnsiTheme="minorHAnsi" w:cs="Arial"/>
          <w:sz w:val="22"/>
          <w:szCs w:val="22"/>
        </w:rPr>
        <w:tab/>
      </w:r>
    </w:p>
    <w:p w:rsidR="001B15BE" w:rsidRPr="000B047A"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0C49AF">
        <w:rPr>
          <w:rFonts w:asciiTheme="minorHAnsi" w:hAnsiTheme="minorHAnsi" w:cs="Arial"/>
          <w:sz w:val="22"/>
          <w:szCs w:val="22"/>
        </w:rPr>
        <w:t>3</w:t>
      </w:r>
      <w:r w:rsidRPr="00685DCA">
        <w:rPr>
          <w:rFonts w:asciiTheme="minorHAnsi" w:hAnsiTheme="minorHAnsi" w:cs="Arial"/>
          <w:sz w:val="22"/>
          <w:szCs w:val="22"/>
        </w:rPr>
        <w:t>. En fecha 16 de enero de 2013, el Pleno del Consejo Estatal Electoral celebró Sesión Especial donde se instaló formalmente el Consejo Estatal Electoral.</w:t>
      </w:r>
      <w:r w:rsidR="00A95AB4">
        <w:rPr>
          <w:rFonts w:asciiTheme="minorHAnsi" w:hAnsiTheme="minorHAnsi" w:cs="Arial"/>
          <w:sz w:val="22"/>
          <w:szCs w:val="22"/>
        </w:rPr>
        <w:tab/>
      </w: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EB10AD" w:rsidRDefault="001B15BE" w:rsidP="00A95AB4">
      <w:pPr>
        <w:tabs>
          <w:tab w:val="right" w:leader="hyphen" w:pos="8562"/>
        </w:tabs>
        <w:autoSpaceDE w:val="0"/>
        <w:autoSpaceDN w:val="0"/>
        <w:adjustRightInd w:val="0"/>
        <w:jc w:val="both"/>
        <w:rPr>
          <w:rFonts w:asciiTheme="minorHAnsi" w:hAnsiTheme="minorHAnsi" w:cs="Arial"/>
          <w:bCs/>
          <w:sz w:val="22"/>
          <w:szCs w:val="22"/>
        </w:rPr>
      </w:pPr>
      <w:r w:rsidRPr="00EB10AD">
        <w:rPr>
          <w:rFonts w:asciiTheme="minorHAnsi" w:hAnsiTheme="minorHAnsi" w:cs="Arial"/>
          <w:sz w:val="22"/>
          <w:szCs w:val="22"/>
        </w:rPr>
        <w:t>---</w:t>
      </w:r>
      <w:r w:rsidR="001B26AA">
        <w:rPr>
          <w:rFonts w:asciiTheme="minorHAnsi" w:hAnsiTheme="minorHAnsi" w:cs="Arial"/>
          <w:sz w:val="22"/>
          <w:szCs w:val="22"/>
        </w:rPr>
        <w:t>4</w:t>
      </w:r>
      <w:r w:rsidRPr="00EB10AD">
        <w:rPr>
          <w:rFonts w:asciiTheme="minorHAnsi" w:hAnsiTheme="minorHAnsi" w:cs="Arial"/>
          <w:sz w:val="22"/>
          <w:szCs w:val="22"/>
        </w:rPr>
        <w:t xml:space="preserve">. Con fecha 12 de abril </w:t>
      </w:r>
      <w:r w:rsidR="00F97444">
        <w:rPr>
          <w:rFonts w:asciiTheme="minorHAnsi" w:hAnsiTheme="minorHAnsi" w:cs="Arial"/>
          <w:sz w:val="22"/>
          <w:szCs w:val="22"/>
        </w:rPr>
        <w:t xml:space="preserve">de 2013 </w:t>
      </w:r>
      <w:r w:rsidRPr="00EB10AD">
        <w:rPr>
          <w:rFonts w:asciiTheme="minorHAnsi" w:hAnsiTheme="minorHAnsi" w:cs="Arial"/>
          <w:sz w:val="22"/>
          <w:szCs w:val="22"/>
        </w:rPr>
        <w:t>se adoptó el Acuerdo ORD/06/029, mediante el cual que se establecen las especificaciones de las actas y boletas que se utilizarán en la jornada electoral del 7 de julio de 2013</w:t>
      </w:r>
      <w:r w:rsidR="00A95AB4">
        <w:rPr>
          <w:rFonts w:asciiTheme="minorHAnsi" w:hAnsiTheme="minorHAnsi" w:cs="Arial"/>
          <w:bCs/>
          <w:sz w:val="22"/>
          <w:szCs w:val="22"/>
        </w:rPr>
        <w:t>.</w:t>
      </w:r>
      <w:r w:rsidR="00A95AB4">
        <w:rPr>
          <w:rFonts w:asciiTheme="minorHAnsi" w:hAnsiTheme="minorHAnsi" w:cs="Arial"/>
          <w:bCs/>
          <w:sz w:val="22"/>
          <w:szCs w:val="22"/>
        </w:rPr>
        <w:tab/>
      </w: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685DCA" w:rsidRDefault="001B15BE" w:rsidP="00A95AB4">
      <w:pPr>
        <w:tabs>
          <w:tab w:val="right" w:leader="hyphen" w:pos="8562"/>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1B26AA">
        <w:rPr>
          <w:rFonts w:asciiTheme="minorHAnsi" w:hAnsiTheme="minorHAnsi" w:cs="Arial"/>
          <w:sz w:val="22"/>
          <w:szCs w:val="22"/>
        </w:rPr>
        <w:t>5</w:t>
      </w:r>
      <w:r w:rsidRPr="00685DCA">
        <w:rPr>
          <w:rFonts w:asciiTheme="minorHAnsi" w:hAnsiTheme="minorHAnsi" w:cs="Arial"/>
          <w:sz w:val="22"/>
          <w:szCs w:val="22"/>
        </w:rPr>
        <w:t xml:space="preserve">. </w:t>
      </w:r>
      <w:r>
        <w:rPr>
          <w:rFonts w:asciiTheme="minorHAnsi" w:hAnsiTheme="minorHAnsi" w:cs="Arial"/>
          <w:sz w:val="22"/>
          <w:szCs w:val="22"/>
        </w:rPr>
        <w:t>Que con fecha 14 de agosto de 2012 el Consejo Estatal Electoral, mediante el acuerdo EXT/01/003, otorgó registro al Partido Sinaloense como Partido Político Estatal y con fecha 21 de enero del año en curso este Consejo, mediante el acuerdo EXT/03/013, se verificó el cumplimiento del Partido Sinaloense de la obligación contenida en el artículo 30, fracción VI, de la Ley Electoral del Estado de Sinaloa y, por lo tanto, se le tiene por acreditado para participar en el proceso electoral local 2013</w:t>
      </w:r>
      <w:r w:rsidRPr="00685DCA">
        <w:rPr>
          <w:rFonts w:asciiTheme="minorHAnsi" w:hAnsiTheme="minorHAnsi" w:cs="Arial"/>
          <w:sz w:val="22"/>
          <w:szCs w:val="22"/>
        </w:rPr>
        <w:t>.</w:t>
      </w:r>
      <w:r w:rsidRPr="00685DCA">
        <w:rPr>
          <w:rFonts w:asciiTheme="minorHAnsi" w:hAnsiTheme="minorHAnsi" w:cs="Arial"/>
          <w:sz w:val="22"/>
          <w:szCs w:val="22"/>
        </w:rPr>
        <w:tab/>
      </w:r>
    </w:p>
    <w:p w:rsidR="001B15BE" w:rsidRDefault="001B15BE" w:rsidP="00A95AB4">
      <w:pPr>
        <w:tabs>
          <w:tab w:val="right" w:leader="hyphen" w:pos="8562"/>
        </w:tabs>
        <w:autoSpaceDE w:val="0"/>
        <w:autoSpaceDN w:val="0"/>
        <w:adjustRightInd w:val="0"/>
        <w:ind w:right="-79"/>
        <w:jc w:val="both"/>
        <w:rPr>
          <w:rFonts w:asciiTheme="minorHAnsi" w:hAnsiTheme="minorHAnsi" w:cs="Arial"/>
          <w:sz w:val="22"/>
          <w:szCs w:val="22"/>
        </w:rPr>
      </w:pPr>
    </w:p>
    <w:p w:rsidR="001B15BE" w:rsidRPr="00685DCA" w:rsidRDefault="001B15BE" w:rsidP="00A95AB4">
      <w:pPr>
        <w:tabs>
          <w:tab w:val="right" w:leader="hyphen" w:pos="8562"/>
        </w:tabs>
        <w:autoSpaceDE w:val="0"/>
        <w:autoSpaceDN w:val="0"/>
        <w:adjustRightInd w:val="0"/>
        <w:ind w:right="-79"/>
        <w:jc w:val="both"/>
        <w:rPr>
          <w:rFonts w:asciiTheme="minorHAnsi" w:hAnsiTheme="minorHAnsi" w:cs="Arial"/>
          <w:sz w:val="22"/>
          <w:szCs w:val="22"/>
        </w:rPr>
      </w:pPr>
      <w:r>
        <w:rPr>
          <w:rFonts w:asciiTheme="minorHAnsi" w:hAnsiTheme="minorHAnsi" w:cs="Arial"/>
          <w:sz w:val="22"/>
          <w:szCs w:val="22"/>
        </w:rPr>
        <w:t>---</w:t>
      </w:r>
      <w:r w:rsidR="001B26AA">
        <w:rPr>
          <w:rFonts w:asciiTheme="minorHAnsi" w:hAnsiTheme="minorHAnsi" w:cs="Arial"/>
          <w:sz w:val="22"/>
          <w:szCs w:val="22"/>
        </w:rPr>
        <w:t>6</w:t>
      </w:r>
      <w:r>
        <w:rPr>
          <w:rFonts w:asciiTheme="minorHAnsi" w:hAnsiTheme="minorHAnsi" w:cs="Arial"/>
          <w:sz w:val="22"/>
          <w:szCs w:val="22"/>
        </w:rPr>
        <w:t xml:space="preserve">.- Que con fecha 28 de mayo de 2013 mediante </w:t>
      </w:r>
      <w:r w:rsidR="00FC1D1D">
        <w:rPr>
          <w:rFonts w:asciiTheme="minorHAnsi" w:hAnsiTheme="minorHAnsi" w:cs="Arial"/>
          <w:sz w:val="22"/>
          <w:szCs w:val="22"/>
        </w:rPr>
        <w:t>e</w:t>
      </w:r>
      <w:r>
        <w:rPr>
          <w:rFonts w:asciiTheme="minorHAnsi" w:hAnsiTheme="minorHAnsi" w:cs="Arial"/>
          <w:sz w:val="22"/>
          <w:szCs w:val="22"/>
        </w:rPr>
        <w:t>l acuerdo ESP/03/005 se aprob</w:t>
      </w:r>
      <w:r w:rsidR="0092398D">
        <w:rPr>
          <w:rFonts w:asciiTheme="minorHAnsi" w:hAnsiTheme="minorHAnsi" w:cs="Arial"/>
          <w:sz w:val="22"/>
          <w:szCs w:val="22"/>
        </w:rPr>
        <w:t>ó el</w:t>
      </w:r>
      <w:r w:rsidR="00381AA6">
        <w:rPr>
          <w:rFonts w:asciiTheme="minorHAnsi" w:hAnsiTheme="minorHAnsi" w:cs="Arial"/>
          <w:sz w:val="22"/>
          <w:szCs w:val="22"/>
        </w:rPr>
        <w:t xml:space="preserve"> </w:t>
      </w:r>
      <w:r>
        <w:rPr>
          <w:rFonts w:asciiTheme="minorHAnsi" w:hAnsiTheme="minorHAnsi" w:cs="Arial"/>
          <w:sz w:val="22"/>
          <w:szCs w:val="22"/>
        </w:rPr>
        <w:t>D</w:t>
      </w:r>
      <w:r w:rsidRPr="00005C3A">
        <w:rPr>
          <w:rFonts w:asciiTheme="minorHAnsi" w:hAnsiTheme="minorHAnsi" w:cs="Arial"/>
          <w:sz w:val="22"/>
          <w:szCs w:val="22"/>
        </w:rPr>
        <w:t>ict</w:t>
      </w:r>
      <w:r w:rsidR="0092398D">
        <w:rPr>
          <w:rFonts w:asciiTheme="minorHAnsi" w:hAnsiTheme="minorHAnsi" w:cs="Arial"/>
          <w:sz w:val="22"/>
          <w:szCs w:val="22"/>
        </w:rPr>
        <w:t>a</w:t>
      </w:r>
      <w:r w:rsidRPr="00005C3A">
        <w:rPr>
          <w:rFonts w:asciiTheme="minorHAnsi" w:hAnsiTheme="minorHAnsi" w:cs="Arial"/>
          <w:sz w:val="22"/>
          <w:szCs w:val="22"/>
        </w:rPr>
        <w:t xml:space="preserve">men del </w:t>
      </w:r>
      <w:r>
        <w:rPr>
          <w:rFonts w:asciiTheme="minorHAnsi" w:hAnsiTheme="minorHAnsi" w:cs="Arial"/>
          <w:sz w:val="22"/>
          <w:szCs w:val="22"/>
        </w:rPr>
        <w:t>C</w:t>
      </w:r>
      <w:r w:rsidRPr="00005C3A">
        <w:rPr>
          <w:rFonts w:asciiTheme="minorHAnsi" w:hAnsiTheme="minorHAnsi" w:cs="Arial"/>
          <w:sz w:val="22"/>
          <w:szCs w:val="22"/>
        </w:rPr>
        <w:t xml:space="preserve">onsejo </w:t>
      </w:r>
      <w:r>
        <w:rPr>
          <w:rFonts w:asciiTheme="minorHAnsi" w:hAnsiTheme="minorHAnsi" w:cs="Arial"/>
          <w:sz w:val="22"/>
          <w:szCs w:val="22"/>
        </w:rPr>
        <w:t>E</w:t>
      </w:r>
      <w:r w:rsidRPr="00005C3A">
        <w:rPr>
          <w:rFonts w:asciiTheme="minorHAnsi" w:hAnsiTheme="minorHAnsi" w:cs="Arial"/>
          <w:sz w:val="22"/>
          <w:szCs w:val="22"/>
        </w:rPr>
        <w:t xml:space="preserve">statal </w:t>
      </w:r>
      <w:r>
        <w:rPr>
          <w:rFonts w:asciiTheme="minorHAnsi" w:hAnsiTheme="minorHAnsi" w:cs="Arial"/>
          <w:sz w:val="22"/>
          <w:szCs w:val="22"/>
        </w:rPr>
        <w:t>E</w:t>
      </w:r>
      <w:r w:rsidRPr="00005C3A">
        <w:rPr>
          <w:rFonts w:asciiTheme="minorHAnsi" w:hAnsiTheme="minorHAnsi" w:cs="Arial"/>
          <w:sz w:val="22"/>
          <w:szCs w:val="22"/>
        </w:rPr>
        <w:t xml:space="preserve">lectoral que </w:t>
      </w:r>
      <w:r>
        <w:rPr>
          <w:rFonts w:asciiTheme="minorHAnsi" w:hAnsiTheme="minorHAnsi" w:cs="Arial"/>
          <w:sz w:val="22"/>
          <w:szCs w:val="22"/>
        </w:rPr>
        <w:t>resolv</w:t>
      </w:r>
      <w:r w:rsidR="0092398D">
        <w:rPr>
          <w:rFonts w:asciiTheme="minorHAnsi" w:hAnsiTheme="minorHAnsi" w:cs="Arial"/>
          <w:sz w:val="22"/>
          <w:szCs w:val="22"/>
        </w:rPr>
        <w:t>ió</w:t>
      </w:r>
      <w:r w:rsidRPr="00005C3A">
        <w:rPr>
          <w:rFonts w:asciiTheme="minorHAnsi" w:hAnsiTheme="minorHAnsi" w:cs="Arial"/>
          <w:sz w:val="22"/>
          <w:szCs w:val="22"/>
        </w:rPr>
        <w:t xml:space="preserve"> sobre la procedencia de las solicitudes de registro de candidatos a </w:t>
      </w:r>
      <w:r w:rsidR="00E916D2">
        <w:rPr>
          <w:rFonts w:asciiTheme="minorHAnsi" w:hAnsiTheme="minorHAnsi" w:cs="Arial"/>
          <w:sz w:val="22"/>
          <w:szCs w:val="22"/>
        </w:rPr>
        <w:t>D</w:t>
      </w:r>
      <w:r w:rsidRPr="00005C3A">
        <w:rPr>
          <w:rFonts w:asciiTheme="minorHAnsi" w:hAnsiTheme="minorHAnsi" w:cs="Arial"/>
          <w:sz w:val="22"/>
          <w:szCs w:val="22"/>
        </w:rPr>
        <w:t>iputados por el sistema de mayoría relativa para los veinti</w:t>
      </w:r>
      <w:r w:rsidR="0092398D">
        <w:rPr>
          <w:rFonts w:asciiTheme="minorHAnsi" w:hAnsiTheme="minorHAnsi" w:cs="Arial"/>
          <w:sz w:val="22"/>
          <w:szCs w:val="22"/>
        </w:rPr>
        <w:t>cuatro</w:t>
      </w:r>
      <w:r w:rsidRPr="00005C3A">
        <w:rPr>
          <w:rFonts w:asciiTheme="minorHAnsi" w:hAnsiTheme="minorHAnsi" w:cs="Arial"/>
          <w:sz w:val="22"/>
          <w:szCs w:val="22"/>
        </w:rPr>
        <w:t xml:space="preserve"> distritos electorales</w:t>
      </w:r>
      <w:r w:rsidRPr="004E002D">
        <w:rPr>
          <w:rFonts w:asciiTheme="minorHAnsi" w:hAnsiTheme="minorHAnsi" w:cs="Arial"/>
          <w:sz w:val="22"/>
          <w:szCs w:val="22"/>
        </w:rPr>
        <w:t xml:space="preserve"> </w:t>
      </w:r>
      <w:r w:rsidRPr="00005C3A">
        <w:rPr>
          <w:rFonts w:asciiTheme="minorHAnsi" w:hAnsiTheme="minorHAnsi" w:cs="Arial"/>
          <w:sz w:val="22"/>
          <w:szCs w:val="22"/>
        </w:rPr>
        <w:t xml:space="preserve">presentadas </w:t>
      </w:r>
      <w:r>
        <w:rPr>
          <w:rFonts w:asciiTheme="minorHAnsi" w:hAnsiTheme="minorHAnsi" w:cs="Arial"/>
          <w:sz w:val="22"/>
          <w:szCs w:val="22"/>
        </w:rPr>
        <w:t xml:space="preserve">por </w:t>
      </w:r>
      <w:r w:rsidRPr="00005C3A">
        <w:rPr>
          <w:rFonts w:asciiTheme="minorHAnsi" w:hAnsiTheme="minorHAnsi" w:cs="Arial"/>
          <w:sz w:val="22"/>
          <w:szCs w:val="22"/>
        </w:rPr>
        <w:t xml:space="preserve">el </w:t>
      </w:r>
      <w:r>
        <w:rPr>
          <w:rFonts w:asciiTheme="minorHAnsi" w:hAnsiTheme="minorHAnsi" w:cs="Arial"/>
          <w:sz w:val="22"/>
          <w:szCs w:val="22"/>
        </w:rPr>
        <w:t>P</w:t>
      </w:r>
      <w:r w:rsidRPr="00005C3A">
        <w:rPr>
          <w:rFonts w:asciiTheme="minorHAnsi" w:hAnsiTheme="minorHAnsi" w:cs="Arial"/>
          <w:sz w:val="22"/>
          <w:szCs w:val="22"/>
        </w:rPr>
        <w:t>artido</w:t>
      </w:r>
      <w:r>
        <w:rPr>
          <w:rFonts w:asciiTheme="minorHAnsi" w:hAnsiTheme="minorHAnsi" w:cs="Arial"/>
          <w:sz w:val="22"/>
          <w:szCs w:val="22"/>
        </w:rPr>
        <w:t xml:space="preserve"> Sinaloense.</w:t>
      </w:r>
      <w:r w:rsidR="00E916D2">
        <w:rPr>
          <w:rFonts w:asciiTheme="minorHAnsi" w:hAnsiTheme="minorHAnsi" w:cs="Arial"/>
          <w:sz w:val="22"/>
          <w:szCs w:val="22"/>
        </w:rPr>
        <w:tab/>
      </w:r>
    </w:p>
    <w:p w:rsidR="001B15BE" w:rsidRDefault="001B15BE" w:rsidP="00A95AB4">
      <w:pPr>
        <w:tabs>
          <w:tab w:val="right" w:leader="hyphen" w:pos="8562"/>
        </w:tabs>
        <w:autoSpaceDE w:val="0"/>
        <w:autoSpaceDN w:val="0"/>
        <w:adjustRightInd w:val="0"/>
        <w:ind w:right="-79"/>
        <w:jc w:val="both"/>
        <w:rPr>
          <w:rFonts w:asciiTheme="minorHAnsi" w:hAnsiTheme="minorHAnsi" w:cs="Arial"/>
          <w:sz w:val="22"/>
          <w:szCs w:val="22"/>
          <w:highlight w:val="yellow"/>
        </w:rPr>
      </w:pPr>
    </w:p>
    <w:p w:rsidR="001B15BE" w:rsidRDefault="001B15BE" w:rsidP="00A95AB4">
      <w:pPr>
        <w:tabs>
          <w:tab w:val="right" w:leader="hyphen" w:pos="8562"/>
        </w:tabs>
        <w:autoSpaceDE w:val="0"/>
        <w:autoSpaceDN w:val="0"/>
        <w:adjustRightInd w:val="0"/>
        <w:ind w:right="-79"/>
        <w:jc w:val="both"/>
        <w:rPr>
          <w:rFonts w:asciiTheme="minorHAnsi" w:hAnsiTheme="minorHAnsi" w:cs="Arial"/>
          <w:sz w:val="22"/>
          <w:szCs w:val="22"/>
        </w:rPr>
      </w:pPr>
      <w:r>
        <w:rPr>
          <w:rFonts w:asciiTheme="minorHAnsi" w:hAnsiTheme="minorHAnsi" w:cs="Arial"/>
          <w:sz w:val="22"/>
          <w:szCs w:val="22"/>
        </w:rPr>
        <w:t>---</w:t>
      </w:r>
      <w:r w:rsidR="001B26AA">
        <w:rPr>
          <w:rFonts w:asciiTheme="minorHAnsi" w:hAnsiTheme="minorHAnsi" w:cs="Arial"/>
          <w:sz w:val="22"/>
          <w:szCs w:val="22"/>
        </w:rPr>
        <w:t>7</w:t>
      </w:r>
      <w:r>
        <w:rPr>
          <w:rFonts w:asciiTheme="minorHAnsi" w:hAnsiTheme="minorHAnsi" w:cs="Arial"/>
          <w:sz w:val="22"/>
          <w:szCs w:val="22"/>
        </w:rPr>
        <w:t xml:space="preserve">.- Que con fecha </w:t>
      </w:r>
      <w:r w:rsidR="0092398D">
        <w:rPr>
          <w:rFonts w:asciiTheme="minorHAnsi" w:hAnsiTheme="minorHAnsi" w:cs="Arial"/>
          <w:sz w:val="22"/>
          <w:szCs w:val="22"/>
        </w:rPr>
        <w:t>8 de junio</w:t>
      </w:r>
      <w:r>
        <w:rPr>
          <w:rFonts w:asciiTheme="minorHAnsi" w:hAnsiTheme="minorHAnsi" w:cs="Arial"/>
          <w:sz w:val="22"/>
          <w:szCs w:val="22"/>
        </w:rPr>
        <w:t xml:space="preserve"> de 2013 el Partido Sinaloense solicitó que en las boletas aparezca el nombre de su candidat</w:t>
      </w:r>
      <w:r w:rsidR="00F06C76">
        <w:rPr>
          <w:rFonts w:asciiTheme="minorHAnsi" w:hAnsiTheme="minorHAnsi" w:cs="Arial"/>
          <w:sz w:val="22"/>
          <w:szCs w:val="22"/>
        </w:rPr>
        <w:t xml:space="preserve">a </w:t>
      </w:r>
      <w:r>
        <w:rPr>
          <w:rFonts w:asciiTheme="minorHAnsi" w:hAnsiTheme="minorHAnsi" w:cs="Arial"/>
          <w:sz w:val="22"/>
          <w:szCs w:val="22"/>
        </w:rPr>
        <w:t>a Diputad</w:t>
      </w:r>
      <w:r w:rsidR="00F06C76">
        <w:rPr>
          <w:rFonts w:asciiTheme="minorHAnsi" w:hAnsiTheme="minorHAnsi" w:cs="Arial"/>
          <w:sz w:val="22"/>
          <w:szCs w:val="22"/>
        </w:rPr>
        <w:t>a</w:t>
      </w:r>
      <w:r>
        <w:rPr>
          <w:rFonts w:asciiTheme="minorHAnsi" w:hAnsiTheme="minorHAnsi" w:cs="Arial"/>
          <w:sz w:val="22"/>
          <w:szCs w:val="22"/>
        </w:rPr>
        <w:t xml:space="preserve"> propietari</w:t>
      </w:r>
      <w:r w:rsidR="00F06C76">
        <w:rPr>
          <w:rFonts w:asciiTheme="minorHAnsi" w:hAnsiTheme="minorHAnsi" w:cs="Arial"/>
          <w:sz w:val="22"/>
          <w:szCs w:val="22"/>
        </w:rPr>
        <w:t>a</w:t>
      </w:r>
      <w:r>
        <w:rPr>
          <w:rFonts w:asciiTheme="minorHAnsi" w:hAnsiTheme="minorHAnsi" w:cs="Arial"/>
          <w:sz w:val="22"/>
          <w:szCs w:val="22"/>
        </w:rPr>
        <w:t xml:space="preserve"> por el sist</w:t>
      </w:r>
      <w:r w:rsidR="00F06C76">
        <w:rPr>
          <w:rFonts w:asciiTheme="minorHAnsi" w:hAnsiTheme="minorHAnsi" w:cs="Arial"/>
          <w:sz w:val="22"/>
          <w:szCs w:val="22"/>
        </w:rPr>
        <w:t xml:space="preserve">ema de mayoría relativa por el </w:t>
      </w:r>
      <w:r>
        <w:rPr>
          <w:rFonts w:asciiTheme="minorHAnsi" w:hAnsiTheme="minorHAnsi" w:cs="Arial"/>
          <w:sz w:val="22"/>
          <w:szCs w:val="22"/>
        </w:rPr>
        <w:t>XII Distrito Electoral</w:t>
      </w:r>
      <w:r w:rsidR="00F06C76">
        <w:rPr>
          <w:rFonts w:asciiTheme="minorHAnsi" w:hAnsiTheme="minorHAnsi" w:cs="Arial"/>
          <w:sz w:val="22"/>
          <w:szCs w:val="22"/>
        </w:rPr>
        <w:t>,</w:t>
      </w:r>
      <w:r>
        <w:rPr>
          <w:rFonts w:asciiTheme="minorHAnsi" w:hAnsiTheme="minorHAnsi" w:cs="Arial"/>
          <w:sz w:val="22"/>
          <w:szCs w:val="22"/>
        </w:rPr>
        <w:t xml:space="preserve"> </w:t>
      </w:r>
      <w:r w:rsidR="00F06C76">
        <w:rPr>
          <w:rFonts w:asciiTheme="minorHAnsi" w:hAnsiTheme="minorHAnsi" w:cs="Arial"/>
          <w:sz w:val="22"/>
          <w:szCs w:val="22"/>
        </w:rPr>
        <w:t>María de la Luz Reyes García</w:t>
      </w:r>
      <w:r>
        <w:rPr>
          <w:rFonts w:asciiTheme="minorHAnsi" w:hAnsiTheme="minorHAnsi" w:cs="Arial"/>
          <w:sz w:val="22"/>
          <w:szCs w:val="22"/>
        </w:rPr>
        <w:t>, con el sobrenombre “</w:t>
      </w:r>
      <w:r w:rsidR="004325E9">
        <w:rPr>
          <w:rFonts w:asciiTheme="minorHAnsi" w:hAnsiTheme="minorHAnsi" w:cs="Arial"/>
          <w:sz w:val="22"/>
          <w:szCs w:val="22"/>
        </w:rPr>
        <w:t>Malú Reyes</w:t>
      </w:r>
      <w:r>
        <w:rPr>
          <w:rFonts w:asciiTheme="minorHAnsi" w:hAnsiTheme="minorHAnsi" w:cs="Arial"/>
          <w:sz w:val="22"/>
          <w:szCs w:val="22"/>
        </w:rPr>
        <w:t>”</w:t>
      </w:r>
      <w:r w:rsidR="004800FB">
        <w:rPr>
          <w:rFonts w:asciiTheme="minorHAnsi" w:hAnsiTheme="minorHAnsi" w:cs="Arial"/>
          <w:sz w:val="22"/>
          <w:szCs w:val="22"/>
        </w:rPr>
        <w:t xml:space="preserve">; </w:t>
      </w:r>
      <w:r>
        <w:rPr>
          <w:rFonts w:asciiTheme="minorHAnsi" w:hAnsiTheme="minorHAnsi" w:cs="Arial"/>
          <w:sz w:val="22"/>
          <w:szCs w:val="22"/>
        </w:rPr>
        <w:t>que</w:t>
      </w:r>
      <w:r w:rsidR="00E916D2">
        <w:rPr>
          <w:rFonts w:asciiTheme="minorHAnsi" w:hAnsiTheme="minorHAnsi" w:cs="Arial"/>
          <w:sz w:val="22"/>
          <w:szCs w:val="22"/>
        </w:rPr>
        <w:t xml:space="preserve"> con</w:t>
      </w:r>
      <w:r>
        <w:rPr>
          <w:rFonts w:asciiTheme="minorHAnsi" w:hAnsiTheme="minorHAnsi" w:cs="Arial"/>
          <w:sz w:val="22"/>
          <w:szCs w:val="22"/>
        </w:rPr>
        <w:t xml:space="preserve"> </w:t>
      </w:r>
      <w:r w:rsidR="004800FB">
        <w:rPr>
          <w:rFonts w:asciiTheme="minorHAnsi" w:hAnsiTheme="minorHAnsi" w:cs="Arial"/>
          <w:sz w:val="22"/>
          <w:szCs w:val="22"/>
        </w:rPr>
        <w:t>el nombre de su candidato a Diputado propietario por el sistema de mayoría relativa por el XI</w:t>
      </w:r>
      <w:r w:rsidR="003E1962">
        <w:rPr>
          <w:rFonts w:asciiTheme="minorHAnsi" w:hAnsiTheme="minorHAnsi" w:cs="Arial"/>
          <w:sz w:val="22"/>
          <w:szCs w:val="22"/>
        </w:rPr>
        <w:t>I</w:t>
      </w:r>
      <w:r w:rsidR="004800FB">
        <w:rPr>
          <w:rFonts w:asciiTheme="minorHAnsi" w:hAnsiTheme="minorHAnsi" w:cs="Arial"/>
          <w:sz w:val="22"/>
          <w:szCs w:val="22"/>
        </w:rPr>
        <w:t xml:space="preserve">I Distrito Electoral, </w:t>
      </w:r>
      <w:r w:rsidR="003E1962">
        <w:rPr>
          <w:rFonts w:asciiTheme="minorHAnsi" w:hAnsiTheme="minorHAnsi" w:cs="Arial"/>
          <w:sz w:val="22"/>
          <w:szCs w:val="22"/>
        </w:rPr>
        <w:t>Rodrigo Mendoza Rodríguez</w:t>
      </w:r>
      <w:r w:rsidR="004800FB">
        <w:rPr>
          <w:rFonts w:asciiTheme="minorHAnsi" w:hAnsiTheme="minorHAnsi" w:cs="Arial"/>
          <w:sz w:val="22"/>
          <w:szCs w:val="22"/>
        </w:rPr>
        <w:t xml:space="preserve">, </w:t>
      </w:r>
      <w:r w:rsidR="005B48E5">
        <w:rPr>
          <w:rFonts w:asciiTheme="minorHAnsi" w:hAnsiTheme="minorHAnsi" w:cs="Arial"/>
          <w:sz w:val="22"/>
          <w:szCs w:val="22"/>
        </w:rPr>
        <w:t>se escriba</w:t>
      </w:r>
      <w:r w:rsidR="004800FB">
        <w:rPr>
          <w:rFonts w:asciiTheme="minorHAnsi" w:hAnsiTheme="minorHAnsi" w:cs="Arial"/>
          <w:sz w:val="22"/>
          <w:szCs w:val="22"/>
        </w:rPr>
        <w:t xml:space="preserve"> el sobrenombre “</w:t>
      </w:r>
      <w:r w:rsidR="003E1962">
        <w:rPr>
          <w:rFonts w:asciiTheme="minorHAnsi" w:hAnsiTheme="minorHAnsi" w:cs="Arial"/>
          <w:sz w:val="22"/>
          <w:szCs w:val="22"/>
        </w:rPr>
        <w:t>El Pirrín</w:t>
      </w:r>
      <w:r w:rsidR="004800FB">
        <w:rPr>
          <w:rFonts w:asciiTheme="minorHAnsi" w:hAnsiTheme="minorHAnsi" w:cs="Arial"/>
          <w:sz w:val="22"/>
          <w:szCs w:val="22"/>
        </w:rPr>
        <w:t>”</w:t>
      </w:r>
      <w:r w:rsidR="003E1962">
        <w:rPr>
          <w:rFonts w:asciiTheme="minorHAnsi" w:hAnsiTheme="minorHAnsi" w:cs="Arial"/>
          <w:sz w:val="22"/>
          <w:szCs w:val="22"/>
        </w:rPr>
        <w:t>; que con</w:t>
      </w:r>
      <w:r w:rsidR="004800FB">
        <w:rPr>
          <w:rFonts w:asciiTheme="minorHAnsi" w:hAnsiTheme="minorHAnsi" w:cs="Arial"/>
          <w:sz w:val="22"/>
          <w:szCs w:val="22"/>
        </w:rPr>
        <w:t xml:space="preserve"> el nombre de su candidata a Diputada propietaria por el sistema de mayoría relativa por el </w:t>
      </w:r>
      <w:r w:rsidR="005B48E5">
        <w:rPr>
          <w:rFonts w:asciiTheme="minorHAnsi" w:hAnsiTheme="minorHAnsi" w:cs="Arial"/>
          <w:sz w:val="22"/>
          <w:szCs w:val="22"/>
        </w:rPr>
        <w:t>XIV</w:t>
      </w:r>
      <w:r w:rsidR="004800FB">
        <w:rPr>
          <w:rFonts w:asciiTheme="minorHAnsi" w:hAnsiTheme="minorHAnsi" w:cs="Arial"/>
          <w:sz w:val="22"/>
          <w:szCs w:val="22"/>
        </w:rPr>
        <w:t xml:space="preserve"> </w:t>
      </w:r>
      <w:r w:rsidR="004800FB">
        <w:rPr>
          <w:rFonts w:asciiTheme="minorHAnsi" w:hAnsiTheme="minorHAnsi" w:cs="Arial"/>
          <w:sz w:val="22"/>
          <w:szCs w:val="22"/>
        </w:rPr>
        <w:lastRenderedPageBreak/>
        <w:t xml:space="preserve">Distrito Electoral, María </w:t>
      </w:r>
      <w:r w:rsidR="005B48E5">
        <w:rPr>
          <w:rFonts w:asciiTheme="minorHAnsi" w:hAnsiTheme="minorHAnsi" w:cs="Arial"/>
          <w:sz w:val="22"/>
          <w:szCs w:val="22"/>
        </w:rPr>
        <w:t>Luisa Chavarría Picos</w:t>
      </w:r>
      <w:r w:rsidR="004800FB">
        <w:rPr>
          <w:rFonts w:asciiTheme="minorHAnsi" w:hAnsiTheme="minorHAnsi" w:cs="Arial"/>
          <w:sz w:val="22"/>
          <w:szCs w:val="22"/>
        </w:rPr>
        <w:t xml:space="preserve">, </w:t>
      </w:r>
      <w:r w:rsidR="005B48E5">
        <w:rPr>
          <w:rFonts w:asciiTheme="minorHAnsi" w:hAnsiTheme="minorHAnsi" w:cs="Arial"/>
          <w:sz w:val="22"/>
          <w:szCs w:val="22"/>
        </w:rPr>
        <w:t>se escriba</w:t>
      </w:r>
      <w:r w:rsidR="004800FB">
        <w:rPr>
          <w:rFonts w:asciiTheme="minorHAnsi" w:hAnsiTheme="minorHAnsi" w:cs="Arial"/>
          <w:sz w:val="22"/>
          <w:szCs w:val="22"/>
        </w:rPr>
        <w:t xml:space="preserve"> el sobrenombre “</w:t>
      </w:r>
      <w:r w:rsidR="005B48E5">
        <w:rPr>
          <w:rFonts w:asciiTheme="minorHAnsi" w:hAnsiTheme="minorHAnsi" w:cs="Arial"/>
          <w:sz w:val="22"/>
          <w:szCs w:val="22"/>
        </w:rPr>
        <w:t>Malú Chavarría</w:t>
      </w:r>
      <w:r w:rsidR="004800FB">
        <w:rPr>
          <w:rFonts w:asciiTheme="minorHAnsi" w:hAnsiTheme="minorHAnsi" w:cs="Arial"/>
          <w:sz w:val="22"/>
          <w:szCs w:val="22"/>
        </w:rPr>
        <w:t>”</w:t>
      </w:r>
      <w:r w:rsidR="005B48E5">
        <w:rPr>
          <w:rFonts w:asciiTheme="minorHAnsi" w:hAnsiTheme="minorHAnsi" w:cs="Arial"/>
          <w:sz w:val="22"/>
          <w:szCs w:val="22"/>
        </w:rPr>
        <w:t xml:space="preserve">; que con </w:t>
      </w:r>
      <w:r w:rsidR="004800FB">
        <w:rPr>
          <w:rFonts w:asciiTheme="minorHAnsi" w:hAnsiTheme="minorHAnsi" w:cs="Arial"/>
          <w:sz w:val="22"/>
          <w:szCs w:val="22"/>
        </w:rPr>
        <w:t>el nombre de su candidat</w:t>
      </w:r>
      <w:r w:rsidR="001D24B3">
        <w:rPr>
          <w:rFonts w:asciiTheme="minorHAnsi" w:hAnsiTheme="minorHAnsi" w:cs="Arial"/>
          <w:sz w:val="22"/>
          <w:szCs w:val="22"/>
        </w:rPr>
        <w:t>o</w:t>
      </w:r>
      <w:r w:rsidR="004800FB">
        <w:rPr>
          <w:rFonts w:asciiTheme="minorHAnsi" w:hAnsiTheme="minorHAnsi" w:cs="Arial"/>
          <w:sz w:val="22"/>
          <w:szCs w:val="22"/>
        </w:rPr>
        <w:t xml:space="preserve"> a Diputad</w:t>
      </w:r>
      <w:r w:rsidR="001D24B3">
        <w:rPr>
          <w:rFonts w:asciiTheme="minorHAnsi" w:hAnsiTheme="minorHAnsi" w:cs="Arial"/>
          <w:sz w:val="22"/>
          <w:szCs w:val="22"/>
        </w:rPr>
        <w:t>o</w:t>
      </w:r>
      <w:r w:rsidR="004800FB">
        <w:rPr>
          <w:rFonts w:asciiTheme="minorHAnsi" w:hAnsiTheme="minorHAnsi" w:cs="Arial"/>
          <w:sz w:val="22"/>
          <w:szCs w:val="22"/>
        </w:rPr>
        <w:t xml:space="preserve"> propietari</w:t>
      </w:r>
      <w:r w:rsidR="001D24B3">
        <w:rPr>
          <w:rFonts w:asciiTheme="minorHAnsi" w:hAnsiTheme="minorHAnsi" w:cs="Arial"/>
          <w:sz w:val="22"/>
          <w:szCs w:val="22"/>
        </w:rPr>
        <w:t xml:space="preserve">o </w:t>
      </w:r>
      <w:r w:rsidR="004800FB">
        <w:rPr>
          <w:rFonts w:asciiTheme="minorHAnsi" w:hAnsiTheme="minorHAnsi" w:cs="Arial"/>
          <w:sz w:val="22"/>
          <w:szCs w:val="22"/>
        </w:rPr>
        <w:t xml:space="preserve">por el sistema de mayoría relativa por el </w:t>
      </w:r>
      <w:r w:rsidR="001D24B3">
        <w:rPr>
          <w:rFonts w:asciiTheme="minorHAnsi" w:hAnsiTheme="minorHAnsi" w:cs="Arial"/>
          <w:sz w:val="22"/>
          <w:szCs w:val="22"/>
        </w:rPr>
        <w:t>VI</w:t>
      </w:r>
      <w:r w:rsidR="004800FB">
        <w:rPr>
          <w:rFonts w:asciiTheme="minorHAnsi" w:hAnsiTheme="minorHAnsi" w:cs="Arial"/>
          <w:sz w:val="22"/>
          <w:szCs w:val="22"/>
        </w:rPr>
        <w:t xml:space="preserve">II Distrito Electoral, </w:t>
      </w:r>
      <w:r w:rsidR="001D24B3">
        <w:rPr>
          <w:rFonts w:asciiTheme="minorHAnsi" w:hAnsiTheme="minorHAnsi" w:cs="Arial"/>
          <w:sz w:val="22"/>
          <w:szCs w:val="22"/>
        </w:rPr>
        <w:t>Jesús Javier Sánchez Espinoza</w:t>
      </w:r>
      <w:r w:rsidR="004800FB">
        <w:rPr>
          <w:rFonts w:asciiTheme="minorHAnsi" w:hAnsiTheme="minorHAnsi" w:cs="Arial"/>
          <w:sz w:val="22"/>
          <w:szCs w:val="22"/>
        </w:rPr>
        <w:t xml:space="preserve">, </w:t>
      </w:r>
      <w:r w:rsidR="004F4FF7">
        <w:rPr>
          <w:rFonts w:asciiTheme="minorHAnsi" w:hAnsiTheme="minorHAnsi" w:cs="Arial"/>
          <w:sz w:val="22"/>
          <w:szCs w:val="22"/>
        </w:rPr>
        <w:t>se escriba</w:t>
      </w:r>
      <w:r w:rsidR="004800FB">
        <w:rPr>
          <w:rFonts w:asciiTheme="minorHAnsi" w:hAnsiTheme="minorHAnsi" w:cs="Arial"/>
          <w:sz w:val="22"/>
          <w:szCs w:val="22"/>
        </w:rPr>
        <w:t xml:space="preserve"> el sobrenombre “</w:t>
      </w:r>
      <w:r w:rsidR="004F4FF7">
        <w:rPr>
          <w:rFonts w:asciiTheme="minorHAnsi" w:hAnsiTheme="minorHAnsi" w:cs="Arial"/>
          <w:sz w:val="22"/>
          <w:szCs w:val="22"/>
        </w:rPr>
        <w:t>Profe Javier</w:t>
      </w:r>
      <w:r w:rsidR="004800FB">
        <w:rPr>
          <w:rFonts w:asciiTheme="minorHAnsi" w:hAnsiTheme="minorHAnsi" w:cs="Arial"/>
          <w:sz w:val="22"/>
          <w:szCs w:val="22"/>
        </w:rPr>
        <w:t>”</w:t>
      </w:r>
      <w:r w:rsidR="004F4FF7">
        <w:rPr>
          <w:rFonts w:asciiTheme="minorHAnsi" w:hAnsiTheme="minorHAnsi" w:cs="Arial"/>
          <w:sz w:val="22"/>
          <w:szCs w:val="22"/>
        </w:rPr>
        <w:t>;</w:t>
      </w:r>
      <w:r w:rsidR="004800FB">
        <w:rPr>
          <w:rFonts w:asciiTheme="minorHAnsi" w:hAnsiTheme="minorHAnsi" w:cs="Arial"/>
          <w:sz w:val="22"/>
          <w:szCs w:val="22"/>
        </w:rPr>
        <w:t xml:space="preserve"> </w:t>
      </w:r>
      <w:r w:rsidR="00E916D2">
        <w:rPr>
          <w:rFonts w:asciiTheme="minorHAnsi" w:hAnsiTheme="minorHAnsi" w:cs="Arial"/>
          <w:sz w:val="22"/>
          <w:szCs w:val="22"/>
        </w:rPr>
        <w:t xml:space="preserve">que </w:t>
      </w:r>
      <w:r w:rsidRPr="00366BFE">
        <w:rPr>
          <w:rFonts w:asciiTheme="minorHAnsi" w:hAnsiTheme="minorHAnsi" w:cs="Arial"/>
          <w:sz w:val="22"/>
          <w:szCs w:val="22"/>
        </w:rPr>
        <w:t>con el nombre de su candidato a Presidente Municipal de El</w:t>
      </w:r>
      <w:r w:rsidR="004F4FF7" w:rsidRPr="00366BFE">
        <w:rPr>
          <w:rFonts w:asciiTheme="minorHAnsi" w:hAnsiTheme="minorHAnsi" w:cs="Arial"/>
          <w:sz w:val="22"/>
          <w:szCs w:val="22"/>
        </w:rPr>
        <w:t>ota</w:t>
      </w:r>
      <w:r w:rsidRPr="00366BFE">
        <w:rPr>
          <w:rFonts w:asciiTheme="minorHAnsi" w:hAnsiTheme="minorHAnsi" w:cs="Arial"/>
          <w:sz w:val="22"/>
          <w:szCs w:val="22"/>
        </w:rPr>
        <w:t xml:space="preserve">, </w:t>
      </w:r>
      <w:r w:rsidR="004F4FF7" w:rsidRPr="00366BFE">
        <w:rPr>
          <w:rFonts w:asciiTheme="minorHAnsi" w:hAnsiTheme="minorHAnsi" w:cs="Arial"/>
          <w:sz w:val="22"/>
          <w:szCs w:val="22"/>
        </w:rPr>
        <w:t>Manuel Ernesto</w:t>
      </w:r>
      <w:r w:rsidR="004F4FF7">
        <w:rPr>
          <w:rFonts w:asciiTheme="minorHAnsi" w:hAnsiTheme="minorHAnsi" w:cs="Arial"/>
          <w:sz w:val="22"/>
          <w:szCs w:val="22"/>
        </w:rPr>
        <w:t xml:space="preserve"> Delgado Medina</w:t>
      </w:r>
      <w:r>
        <w:rPr>
          <w:rFonts w:asciiTheme="minorHAnsi" w:hAnsiTheme="minorHAnsi" w:cs="Arial"/>
          <w:sz w:val="22"/>
          <w:szCs w:val="22"/>
        </w:rPr>
        <w:t>, aparezca el sobrenombre “</w:t>
      </w:r>
      <w:r w:rsidR="004F4FF7">
        <w:rPr>
          <w:rFonts w:asciiTheme="minorHAnsi" w:hAnsiTheme="minorHAnsi" w:cs="Arial"/>
          <w:sz w:val="22"/>
          <w:szCs w:val="22"/>
        </w:rPr>
        <w:t>Manolo</w:t>
      </w:r>
      <w:r>
        <w:rPr>
          <w:rFonts w:asciiTheme="minorHAnsi" w:hAnsiTheme="minorHAnsi" w:cs="Arial"/>
          <w:sz w:val="22"/>
          <w:szCs w:val="22"/>
        </w:rPr>
        <w:t>”</w:t>
      </w:r>
      <w:r w:rsidR="004B67B0">
        <w:rPr>
          <w:rFonts w:asciiTheme="minorHAnsi" w:hAnsiTheme="minorHAnsi" w:cs="Arial"/>
          <w:sz w:val="22"/>
          <w:szCs w:val="22"/>
        </w:rPr>
        <w:t>; y,</w:t>
      </w:r>
      <w:r w:rsidR="004B67B0" w:rsidRPr="004B67B0">
        <w:rPr>
          <w:rFonts w:asciiTheme="minorHAnsi" w:hAnsiTheme="minorHAnsi" w:cs="Arial"/>
          <w:sz w:val="22"/>
          <w:szCs w:val="22"/>
        </w:rPr>
        <w:t xml:space="preserve"> </w:t>
      </w:r>
      <w:r w:rsidR="004B67B0">
        <w:rPr>
          <w:rFonts w:asciiTheme="minorHAnsi" w:hAnsiTheme="minorHAnsi" w:cs="Arial"/>
          <w:sz w:val="22"/>
          <w:szCs w:val="22"/>
        </w:rPr>
        <w:t xml:space="preserve">con el nombre de su candidato a Presidente Municipal de </w:t>
      </w:r>
      <w:r w:rsidR="000066EA">
        <w:rPr>
          <w:rFonts w:asciiTheme="minorHAnsi" w:hAnsiTheme="minorHAnsi" w:cs="Arial"/>
          <w:sz w:val="22"/>
          <w:szCs w:val="22"/>
        </w:rPr>
        <w:t>Navolato</w:t>
      </w:r>
      <w:r w:rsidR="004B67B0">
        <w:rPr>
          <w:rFonts w:asciiTheme="minorHAnsi" w:hAnsiTheme="minorHAnsi" w:cs="Arial"/>
          <w:sz w:val="22"/>
          <w:szCs w:val="22"/>
        </w:rPr>
        <w:t xml:space="preserve">, </w:t>
      </w:r>
      <w:r w:rsidR="000066EA">
        <w:rPr>
          <w:rFonts w:asciiTheme="minorHAnsi" w:hAnsiTheme="minorHAnsi" w:cs="Arial"/>
          <w:sz w:val="22"/>
          <w:szCs w:val="22"/>
        </w:rPr>
        <w:t>Andrés Salvador Padilla Guerra</w:t>
      </w:r>
      <w:r w:rsidR="004B67B0">
        <w:rPr>
          <w:rFonts w:asciiTheme="minorHAnsi" w:hAnsiTheme="minorHAnsi" w:cs="Arial"/>
          <w:sz w:val="22"/>
          <w:szCs w:val="22"/>
        </w:rPr>
        <w:t>, aparezca el sobrenombre “</w:t>
      </w:r>
      <w:r w:rsidR="000066EA">
        <w:rPr>
          <w:rFonts w:asciiTheme="minorHAnsi" w:hAnsiTheme="minorHAnsi" w:cs="Arial"/>
          <w:sz w:val="22"/>
          <w:szCs w:val="22"/>
        </w:rPr>
        <w:t>Profe Padilla</w:t>
      </w:r>
      <w:r w:rsidR="004B67B0">
        <w:rPr>
          <w:rFonts w:asciiTheme="minorHAnsi" w:hAnsiTheme="minorHAnsi" w:cs="Arial"/>
          <w:sz w:val="22"/>
          <w:szCs w:val="22"/>
        </w:rPr>
        <w:t>”, “ya que son más conocidos con sus alias en el municipio</w:t>
      </w:r>
      <w:r w:rsidR="00CE4D5B">
        <w:rPr>
          <w:rFonts w:asciiTheme="minorHAnsi" w:hAnsiTheme="minorHAnsi" w:cs="Arial"/>
          <w:sz w:val="22"/>
          <w:szCs w:val="22"/>
        </w:rPr>
        <w:t>”</w:t>
      </w:r>
      <w:r w:rsidR="00D34D72">
        <w:rPr>
          <w:rFonts w:asciiTheme="minorHAnsi" w:hAnsiTheme="minorHAnsi" w:cs="Arial"/>
          <w:sz w:val="22"/>
          <w:szCs w:val="22"/>
        </w:rPr>
        <w:t>.</w:t>
      </w:r>
      <w:r w:rsidR="00CE4D5B">
        <w:rPr>
          <w:rFonts w:asciiTheme="minorHAnsi" w:hAnsiTheme="minorHAnsi" w:cs="Arial"/>
          <w:sz w:val="22"/>
          <w:szCs w:val="22"/>
        </w:rPr>
        <w:t xml:space="preserve"> Con fecha 10 de junio, el mismo partido solicitó</w:t>
      </w:r>
      <w:r w:rsidR="004B67B0">
        <w:rPr>
          <w:rFonts w:asciiTheme="minorHAnsi" w:hAnsiTheme="minorHAnsi" w:cs="Arial"/>
          <w:sz w:val="22"/>
          <w:szCs w:val="22"/>
        </w:rPr>
        <w:t xml:space="preserve"> </w:t>
      </w:r>
      <w:r w:rsidR="00366BFE" w:rsidRPr="00366BFE">
        <w:rPr>
          <w:rFonts w:asciiTheme="minorHAnsi" w:hAnsiTheme="minorHAnsi" w:cs="Arial"/>
          <w:sz w:val="22"/>
          <w:szCs w:val="22"/>
        </w:rPr>
        <w:t>que</w:t>
      </w:r>
      <w:r w:rsidR="003B2B6F">
        <w:rPr>
          <w:rFonts w:asciiTheme="minorHAnsi" w:hAnsiTheme="minorHAnsi" w:cs="Arial"/>
          <w:sz w:val="22"/>
          <w:szCs w:val="22"/>
        </w:rPr>
        <w:t>,</w:t>
      </w:r>
      <w:r w:rsidR="00366BFE" w:rsidRPr="00366BFE">
        <w:rPr>
          <w:rFonts w:asciiTheme="minorHAnsi" w:hAnsiTheme="minorHAnsi" w:cs="Arial"/>
          <w:sz w:val="22"/>
          <w:szCs w:val="22"/>
        </w:rPr>
        <w:t xml:space="preserve"> con el nombre de su candidata a Diputada propietaria por el sistema de mayoría relativa por el IV Distrito Electoral, Marivel Tereza Castillo Valenzuela, se escriba el sobrenombre “Marivel Castillo”</w:t>
      </w:r>
      <w:r>
        <w:rPr>
          <w:rFonts w:asciiTheme="minorHAnsi" w:hAnsiTheme="minorHAnsi" w:cs="Arial"/>
          <w:sz w:val="22"/>
          <w:szCs w:val="22"/>
        </w:rPr>
        <w:t>.</w:t>
      </w:r>
      <w:r w:rsidR="00E916D2">
        <w:rPr>
          <w:rFonts w:asciiTheme="minorHAnsi" w:hAnsiTheme="minorHAnsi" w:cs="Arial"/>
          <w:sz w:val="22"/>
          <w:szCs w:val="22"/>
        </w:rPr>
        <w:tab/>
      </w:r>
    </w:p>
    <w:p w:rsidR="001B15BE" w:rsidRPr="00846DB4" w:rsidRDefault="001B15BE" w:rsidP="00A95AB4">
      <w:pPr>
        <w:tabs>
          <w:tab w:val="right" w:leader="hyphen" w:pos="8562"/>
        </w:tabs>
        <w:autoSpaceDE w:val="0"/>
        <w:autoSpaceDN w:val="0"/>
        <w:adjustRightInd w:val="0"/>
        <w:ind w:right="-79"/>
        <w:jc w:val="both"/>
        <w:rPr>
          <w:rFonts w:asciiTheme="minorHAnsi" w:hAnsiTheme="minorHAnsi" w:cs="Arial"/>
          <w:sz w:val="22"/>
          <w:szCs w:val="22"/>
        </w:rPr>
      </w:pPr>
    </w:p>
    <w:p w:rsidR="001B15BE" w:rsidRPr="00EB10AD" w:rsidRDefault="001B15BE" w:rsidP="00A95AB4">
      <w:pPr>
        <w:tabs>
          <w:tab w:val="right" w:leader="hyphen" w:pos="8562"/>
        </w:tabs>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w:t>
      </w:r>
      <w:r w:rsidR="001B26AA">
        <w:rPr>
          <w:rFonts w:asciiTheme="minorHAnsi" w:hAnsiTheme="minorHAnsi" w:cs="Arial"/>
          <w:bCs/>
          <w:sz w:val="22"/>
          <w:szCs w:val="22"/>
        </w:rPr>
        <w:t>8</w:t>
      </w:r>
      <w:r>
        <w:rPr>
          <w:rFonts w:asciiTheme="minorHAnsi" w:hAnsiTheme="minorHAnsi" w:cs="Arial"/>
          <w:bCs/>
          <w:sz w:val="22"/>
          <w:szCs w:val="22"/>
        </w:rPr>
        <w:t>.-</w:t>
      </w:r>
      <w:r w:rsidR="00E916D2">
        <w:rPr>
          <w:rFonts w:asciiTheme="minorHAnsi" w:hAnsiTheme="minorHAnsi" w:cs="Arial"/>
          <w:bCs/>
          <w:sz w:val="22"/>
          <w:szCs w:val="22"/>
        </w:rPr>
        <w:t xml:space="preserve"> </w:t>
      </w:r>
      <w:r w:rsidRPr="00EB10AD">
        <w:rPr>
          <w:rFonts w:asciiTheme="minorHAnsi" w:hAnsiTheme="minorHAnsi" w:cs="Arial"/>
          <w:bCs/>
          <w:sz w:val="22"/>
          <w:szCs w:val="22"/>
        </w:rPr>
        <w:t>Con fecha 22 de mayo de 2013 este Consejo firmó Contrato de prestación de servicios para la elaboración y suministro de boletas electorales con la empresa “Goldenstar de México, S.A. de C.V.”, mismo en el que se estableció la obligación de dicha empresa de entregar el material impreso a más tardar el 17 de junio del año en curso.</w:t>
      </w:r>
      <w:r w:rsidR="00E916D2">
        <w:rPr>
          <w:rFonts w:asciiTheme="minorHAnsi" w:hAnsiTheme="minorHAnsi" w:cs="Arial"/>
          <w:bCs/>
          <w:sz w:val="22"/>
          <w:szCs w:val="22"/>
        </w:rPr>
        <w:tab/>
      </w:r>
    </w:p>
    <w:p w:rsidR="001B15BE" w:rsidRDefault="001B15BE" w:rsidP="00A95AB4">
      <w:pPr>
        <w:tabs>
          <w:tab w:val="right" w:leader="hyphen" w:pos="8562"/>
        </w:tabs>
        <w:autoSpaceDE w:val="0"/>
        <w:autoSpaceDN w:val="0"/>
        <w:adjustRightInd w:val="0"/>
        <w:jc w:val="both"/>
        <w:rPr>
          <w:rFonts w:ascii="Arial" w:hAnsi="Arial" w:cs="Arial"/>
          <w:bCs/>
        </w:rPr>
      </w:pPr>
    </w:p>
    <w:p w:rsidR="001B15BE" w:rsidRPr="00846BC7" w:rsidRDefault="001B15BE" w:rsidP="00A95AB4">
      <w:pPr>
        <w:tabs>
          <w:tab w:val="right" w:leader="hyphen" w:pos="8562"/>
        </w:tabs>
        <w:autoSpaceDE w:val="0"/>
        <w:autoSpaceDN w:val="0"/>
        <w:adjustRightInd w:val="0"/>
        <w:jc w:val="both"/>
        <w:rPr>
          <w:rFonts w:asciiTheme="minorHAnsi" w:hAnsiTheme="minorHAnsi" w:cs="Arial"/>
          <w:bCs/>
          <w:sz w:val="22"/>
          <w:szCs w:val="22"/>
        </w:rPr>
      </w:pPr>
      <w:r w:rsidRPr="00846BC7">
        <w:rPr>
          <w:rFonts w:asciiTheme="minorHAnsi" w:hAnsiTheme="minorHAnsi" w:cs="Arial"/>
          <w:bCs/>
          <w:sz w:val="22"/>
          <w:szCs w:val="22"/>
        </w:rPr>
        <w:t>---</w:t>
      </w:r>
      <w:r w:rsidR="001B26AA">
        <w:rPr>
          <w:rFonts w:asciiTheme="minorHAnsi" w:hAnsiTheme="minorHAnsi" w:cs="Arial"/>
          <w:bCs/>
          <w:sz w:val="22"/>
          <w:szCs w:val="22"/>
        </w:rPr>
        <w:t>9</w:t>
      </w:r>
      <w:r w:rsidRPr="00846BC7">
        <w:rPr>
          <w:rFonts w:asciiTheme="minorHAnsi" w:hAnsiTheme="minorHAnsi" w:cs="Arial"/>
          <w:bCs/>
          <w:sz w:val="22"/>
          <w:szCs w:val="22"/>
        </w:rPr>
        <w:t>.- Con fecha 3 de junio de 2013 la empresa “Goldenstar de México, S.A. de C.V.” remitió oficio en el que establece que a partir de la entrega de los diseños originales autorizados de la documentación electoral en comento requiere de 12 días naturales para garantizar la entrega en tiempo y forma del material referido.</w:t>
      </w:r>
      <w:r w:rsidR="00E916D2">
        <w:rPr>
          <w:rFonts w:asciiTheme="minorHAnsi" w:hAnsiTheme="minorHAnsi" w:cs="Arial"/>
          <w:bCs/>
          <w:sz w:val="22"/>
          <w:szCs w:val="22"/>
        </w:rPr>
        <w:tab/>
      </w:r>
    </w:p>
    <w:p w:rsidR="001B15BE" w:rsidRDefault="001B15BE" w:rsidP="00A95AB4">
      <w:pPr>
        <w:tabs>
          <w:tab w:val="right" w:leader="hyphen" w:pos="8562"/>
        </w:tabs>
        <w:jc w:val="both"/>
        <w:rPr>
          <w:rFonts w:asciiTheme="minorHAnsi" w:hAnsiTheme="minorHAnsi" w:cs="Arial"/>
          <w:sz w:val="22"/>
          <w:szCs w:val="22"/>
        </w:rPr>
      </w:pPr>
    </w:p>
    <w:p w:rsidR="00D76068" w:rsidRPr="00D92460" w:rsidRDefault="00D76068" w:rsidP="00A95AB4">
      <w:pPr>
        <w:tabs>
          <w:tab w:val="right" w:leader="hyphen" w:pos="8562"/>
        </w:tabs>
        <w:autoSpaceDE w:val="0"/>
        <w:autoSpaceDN w:val="0"/>
        <w:adjustRightInd w:val="0"/>
        <w:jc w:val="both"/>
        <w:rPr>
          <w:rFonts w:asciiTheme="minorHAnsi" w:hAnsiTheme="minorHAnsi" w:cs="Arial"/>
          <w:bCs/>
          <w:sz w:val="22"/>
          <w:szCs w:val="22"/>
        </w:rPr>
      </w:pPr>
      <w:r w:rsidRPr="00D92460">
        <w:rPr>
          <w:rFonts w:asciiTheme="minorHAnsi" w:hAnsiTheme="minorHAnsi" w:cs="Arial"/>
          <w:sz w:val="22"/>
          <w:szCs w:val="22"/>
        </w:rPr>
        <w:t>---</w:t>
      </w:r>
      <w:r>
        <w:rPr>
          <w:rFonts w:asciiTheme="minorHAnsi" w:hAnsiTheme="minorHAnsi" w:cs="Arial"/>
          <w:sz w:val="22"/>
          <w:szCs w:val="22"/>
        </w:rPr>
        <w:t>1</w:t>
      </w:r>
      <w:r w:rsidR="001B26AA">
        <w:rPr>
          <w:rFonts w:asciiTheme="minorHAnsi" w:hAnsiTheme="minorHAnsi" w:cs="Arial"/>
          <w:sz w:val="22"/>
          <w:szCs w:val="22"/>
        </w:rPr>
        <w:t>0</w:t>
      </w:r>
      <w:r w:rsidRPr="00D92460">
        <w:rPr>
          <w:rFonts w:asciiTheme="minorHAnsi" w:hAnsiTheme="minorHAnsi" w:cs="Arial"/>
          <w:sz w:val="22"/>
          <w:szCs w:val="22"/>
        </w:rPr>
        <w:t>.</w:t>
      </w:r>
      <w:r>
        <w:rPr>
          <w:rFonts w:asciiTheme="minorHAnsi" w:hAnsiTheme="minorHAnsi" w:cs="Arial"/>
          <w:sz w:val="22"/>
          <w:szCs w:val="22"/>
        </w:rPr>
        <w:t>- Por acuerdo administrativo del C. Presidente del Consejo Estatal Electoral, Lic. Jacinto Pérez Gerardo, de fecha 4 de junio del presente, s</w:t>
      </w:r>
      <w:r w:rsidRPr="00D92460">
        <w:rPr>
          <w:rFonts w:asciiTheme="minorHAnsi" w:hAnsiTheme="minorHAnsi" w:cs="Arial"/>
          <w:bCs/>
          <w:sz w:val="22"/>
          <w:szCs w:val="22"/>
        </w:rPr>
        <w:t xml:space="preserve">e determina el 5 de junio de 2013 como fecha de inicio de la impresión de las boletas que se utilizarán en la jornada electoral del 7 de julio de 2013, </w:t>
      </w:r>
      <w:r>
        <w:rPr>
          <w:rFonts w:asciiTheme="minorHAnsi" w:hAnsiTheme="minorHAnsi" w:cs="Arial"/>
          <w:bCs/>
          <w:sz w:val="22"/>
          <w:szCs w:val="22"/>
        </w:rPr>
        <w:t>de conformidad con lo dispuesto por e</w:t>
      </w:r>
      <w:r w:rsidRPr="00D92460">
        <w:rPr>
          <w:rFonts w:asciiTheme="minorHAnsi" w:hAnsiTheme="minorHAnsi" w:cs="Arial"/>
          <w:sz w:val="22"/>
          <w:szCs w:val="22"/>
        </w:rPr>
        <w:t>l artículo 137 de la Ley Electoral del Estado de Sinaloa</w:t>
      </w:r>
      <w:r>
        <w:rPr>
          <w:rFonts w:asciiTheme="minorHAnsi" w:hAnsiTheme="minorHAnsi" w:cs="Arial"/>
          <w:sz w:val="22"/>
          <w:szCs w:val="22"/>
        </w:rPr>
        <w:t>, donde se</w:t>
      </w:r>
      <w:r w:rsidRPr="00D92460">
        <w:rPr>
          <w:rFonts w:asciiTheme="minorHAnsi" w:hAnsiTheme="minorHAnsi" w:cs="Arial"/>
          <w:sz w:val="22"/>
          <w:szCs w:val="22"/>
        </w:rPr>
        <w:t xml:space="preserve"> establece que </w:t>
      </w:r>
      <w:r w:rsidRPr="00D92460">
        <w:rPr>
          <w:rFonts w:asciiTheme="minorHAnsi" w:hAnsiTheme="minorHAnsi" w:cs="Arial"/>
          <w:sz w:val="22"/>
          <w:szCs w:val="22"/>
          <w:lang w:val="es-ES_tradnl"/>
        </w:rPr>
        <w:t>las boletas se enviarán para su impresión en la fecha que se determine, conforme a las especificaciones técnicas requeridas para su producción</w:t>
      </w:r>
      <w:r>
        <w:rPr>
          <w:rFonts w:asciiTheme="minorHAnsi" w:hAnsiTheme="minorHAnsi" w:cs="Arial"/>
          <w:sz w:val="22"/>
          <w:szCs w:val="22"/>
          <w:lang w:val="es-ES_tradnl"/>
        </w:rPr>
        <w:t>.</w:t>
      </w:r>
      <w:r w:rsidR="00E916D2">
        <w:rPr>
          <w:rFonts w:asciiTheme="minorHAnsi" w:hAnsiTheme="minorHAnsi" w:cs="Arial"/>
          <w:sz w:val="22"/>
          <w:szCs w:val="22"/>
          <w:lang w:val="es-ES_tradnl"/>
        </w:rPr>
        <w:tab/>
      </w:r>
    </w:p>
    <w:p w:rsidR="00D76068" w:rsidRDefault="00D76068" w:rsidP="00A95AB4">
      <w:pPr>
        <w:tabs>
          <w:tab w:val="right" w:leader="hyphen" w:pos="8562"/>
        </w:tabs>
        <w:autoSpaceDE w:val="0"/>
        <w:autoSpaceDN w:val="0"/>
        <w:adjustRightInd w:val="0"/>
        <w:jc w:val="both"/>
        <w:rPr>
          <w:rFonts w:asciiTheme="minorHAnsi" w:hAnsiTheme="minorHAnsi"/>
          <w:sz w:val="22"/>
          <w:szCs w:val="22"/>
        </w:rPr>
      </w:pPr>
    </w:p>
    <w:p w:rsidR="00D76068" w:rsidRDefault="00D76068" w:rsidP="00A95AB4">
      <w:pPr>
        <w:tabs>
          <w:tab w:val="right" w:leader="hyphen" w:pos="8562"/>
        </w:tabs>
        <w:autoSpaceDE w:val="0"/>
        <w:autoSpaceDN w:val="0"/>
        <w:adjustRightInd w:val="0"/>
        <w:jc w:val="both"/>
        <w:rPr>
          <w:rFonts w:asciiTheme="minorHAnsi" w:hAnsiTheme="minorHAnsi"/>
          <w:sz w:val="22"/>
          <w:szCs w:val="22"/>
        </w:rPr>
      </w:pPr>
      <w:r w:rsidRPr="00AA26CE">
        <w:rPr>
          <w:rFonts w:asciiTheme="minorHAnsi" w:hAnsiTheme="minorHAnsi"/>
          <w:sz w:val="22"/>
          <w:szCs w:val="22"/>
        </w:rPr>
        <w:t>---1</w:t>
      </w:r>
      <w:r w:rsidR="001B26AA">
        <w:rPr>
          <w:rFonts w:asciiTheme="minorHAnsi" w:hAnsiTheme="minorHAnsi"/>
          <w:sz w:val="22"/>
          <w:szCs w:val="22"/>
        </w:rPr>
        <w:t>1</w:t>
      </w:r>
      <w:r w:rsidRPr="00AA26CE">
        <w:rPr>
          <w:rFonts w:asciiTheme="minorHAnsi" w:hAnsiTheme="minorHAnsi"/>
          <w:sz w:val="22"/>
          <w:szCs w:val="22"/>
        </w:rPr>
        <w:t xml:space="preserve">.- Mediante oficio No. CEE/SG/0576/2013, el 9 de junio del presente, la Secretaría General del Consejo Estatal Electoral requirió a la empresa Goldenstar S.A. de C.V. un informe el estado que guardaban los procesos de producción de la documentación electoral y en particular sobre la situación en la que se encontraba la impresión de las boletas a la fecha del ocurso, por distrito en el caso de las boletas para la elección de </w:t>
      </w:r>
      <w:r w:rsidR="00E916D2">
        <w:rPr>
          <w:rFonts w:asciiTheme="minorHAnsi" w:hAnsiTheme="minorHAnsi"/>
          <w:sz w:val="22"/>
          <w:szCs w:val="22"/>
        </w:rPr>
        <w:t>D</w:t>
      </w:r>
      <w:r w:rsidRPr="00AA26CE">
        <w:rPr>
          <w:rFonts w:asciiTheme="minorHAnsi" w:hAnsiTheme="minorHAnsi"/>
          <w:sz w:val="22"/>
          <w:szCs w:val="22"/>
        </w:rPr>
        <w:t>iputados y por municipio, en el caso de las boletas para elegir Presidentes Municipales, Síndicos Procuradores y Regidores.</w:t>
      </w:r>
      <w:r w:rsidR="00E916D2">
        <w:rPr>
          <w:rFonts w:asciiTheme="minorHAnsi" w:hAnsiTheme="minorHAnsi"/>
          <w:sz w:val="22"/>
          <w:szCs w:val="22"/>
        </w:rPr>
        <w:tab/>
      </w:r>
    </w:p>
    <w:p w:rsidR="00D76068" w:rsidRDefault="00D76068" w:rsidP="00A95AB4">
      <w:pPr>
        <w:tabs>
          <w:tab w:val="right" w:leader="hyphen" w:pos="8562"/>
        </w:tabs>
        <w:autoSpaceDE w:val="0"/>
        <w:autoSpaceDN w:val="0"/>
        <w:adjustRightInd w:val="0"/>
        <w:jc w:val="both"/>
        <w:rPr>
          <w:rFonts w:asciiTheme="minorHAnsi" w:hAnsiTheme="minorHAnsi"/>
          <w:sz w:val="22"/>
          <w:szCs w:val="22"/>
        </w:rPr>
      </w:pPr>
    </w:p>
    <w:p w:rsidR="00E916D2" w:rsidRPr="00846BC7" w:rsidRDefault="00D76068" w:rsidP="00E916D2">
      <w:pPr>
        <w:tabs>
          <w:tab w:val="right" w:leader="hyphen" w:pos="8562"/>
        </w:tabs>
        <w:autoSpaceDE w:val="0"/>
        <w:autoSpaceDN w:val="0"/>
        <w:adjustRightInd w:val="0"/>
        <w:jc w:val="both"/>
        <w:rPr>
          <w:rFonts w:asciiTheme="minorHAnsi" w:hAnsiTheme="minorHAnsi" w:cs="Arial"/>
          <w:bCs/>
          <w:sz w:val="22"/>
          <w:szCs w:val="22"/>
        </w:rPr>
      </w:pPr>
      <w:r>
        <w:rPr>
          <w:rFonts w:asciiTheme="minorHAnsi" w:hAnsiTheme="minorHAnsi"/>
          <w:sz w:val="22"/>
          <w:szCs w:val="22"/>
        </w:rPr>
        <w:t>---1</w:t>
      </w:r>
      <w:r w:rsidR="001B26AA">
        <w:rPr>
          <w:rFonts w:asciiTheme="minorHAnsi" w:hAnsiTheme="minorHAnsi"/>
          <w:sz w:val="22"/>
          <w:szCs w:val="22"/>
        </w:rPr>
        <w:t>2</w:t>
      </w:r>
      <w:r>
        <w:rPr>
          <w:rFonts w:asciiTheme="minorHAnsi" w:hAnsiTheme="minorHAnsi"/>
          <w:sz w:val="22"/>
          <w:szCs w:val="22"/>
        </w:rPr>
        <w:t xml:space="preserve">.- Que en el informe </w:t>
      </w:r>
      <w:r w:rsidRPr="00AA26CE">
        <w:rPr>
          <w:rFonts w:asciiTheme="minorHAnsi" w:hAnsiTheme="minorHAnsi"/>
          <w:sz w:val="22"/>
          <w:szCs w:val="22"/>
        </w:rPr>
        <w:t>requerido</w:t>
      </w:r>
      <w:r>
        <w:rPr>
          <w:rFonts w:asciiTheme="minorHAnsi" w:hAnsiTheme="minorHAnsi"/>
          <w:sz w:val="22"/>
          <w:szCs w:val="22"/>
        </w:rPr>
        <w:t xml:space="preserve">, </w:t>
      </w:r>
      <w:r w:rsidRPr="00AA26CE">
        <w:rPr>
          <w:rFonts w:asciiTheme="minorHAnsi" w:hAnsiTheme="minorHAnsi"/>
          <w:sz w:val="22"/>
          <w:szCs w:val="22"/>
        </w:rPr>
        <w:t>recibido con fecha</w:t>
      </w:r>
      <w:r>
        <w:rPr>
          <w:rFonts w:asciiTheme="minorHAnsi" w:hAnsiTheme="minorHAnsi"/>
          <w:sz w:val="22"/>
          <w:szCs w:val="22"/>
        </w:rPr>
        <w:t xml:space="preserve"> 10 de junio del año en curso, el re</w:t>
      </w:r>
      <w:r w:rsidRPr="00AA26CE">
        <w:rPr>
          <w:rFonts w:asciiTheme="minorHAnsi" w:hAnsiTheme="minorHAnsi"/>
          <w:sz w:val="22"/>
          <w:szCs w:val="22"/>
        </w:rPr>
        <w:t>presentante legal de la empresa Goldenstar de México S.A. de C.V. notific</w:t>
      </w:r>
      <w:r>
        <w:rPr>
          <w:rFonts w:asciiTheme="minorHAnsi" w:hAnsiTheme="minorHAnsi"/>
          <w:sz w:val="22"/>
          <w:szCs w:val="22"/>
        </w:rPr>
        <w:t xml:space="preserve">ó </w:t>
      </w:r>
      <w:r w:rsidRPr="00AA26CE">
        <w:rPr>
          <w:rFonts w:asciiTheme="minorHAnsi" w:hAnsiTheme="minorHAnsi"/>
          <w:sz w:val="22"/>
          <w:szCs w:val="22"/>
        </w:rPr>
        <w:t xml:space="preserve">que “con respecto a las boletas de la elección de </w:t>
      </w:r>
      <w:r w:rsidR="00E916D2">
        <w:rPr>
          <w:rFonts w:asciiTheme="minorHAnsi" w:hAnsiTheme="minorHAnsi"/>
          <w:sz w:val="22"/>
          <w:szCs w:val="22"/>
        </w:rPr>
        <w:t>D</w:t>
      </w:r>
      <w:r w:rsidRPr="00AA26CE">
        <w:rPr>
          <w:rFonts w:asciiTheme="minorHAnsi" w:hAnsiTheme="minorHAnsi"/>
          <w:sz w:val="22"/>
          <w:szCs w:val="22"/>
        </w:rPr>
        <w:t xml:space="preserve">iputados, al día de hoy </w:t>
      </w:r>
      <w:r>
        <w:rPr>
          <w:rFonts w:asciiTheme="minorHAnsi" w:hAnsiTheme="minorHAnsi"/>
          <w:sz w:val="22"/>
          <w:szCs w:val="22"/>
        </w:rPr>
        <w:t xml:space="preserve">(10 de junio) </w:t>
      </w:r>
      <w:r w:rsidRPr="00AA26CE">
        <w:rPr>
          <w:rFonts w:asciiTheme="minorHAnsi" w:hAnsiTheme="minorHAnsi"/>
          <w:sz w:val="22"/>
          <w:szCs w:val="22"/>
        </w:rPr>
        <w:t>ya se cuenta con todo el material impreso, terminado y cerrado en cajas, listos para su distribución</w:t>
      </w:r>
      <w:r w:rsidR="006333BE">
        <w:rPr>
          <w:rFonts w:asciiTheme="minorHAnsi" w:hAnsiTheme="minorHAnsi"/>
          <w:sz w:val="22"/>
          <w:szCs w:val="22"/>
        </w:rPr>
        <w:t xml:space="preserve">. </w:t>
      </w:r>
      <w:r w:rsidR="00E36F0C">
        <w:rPr>
          <w:rFonts w:asciiTheme="minorHAnsi" w:hAnsiTheme="minorHAnsi"/>
          <w:sz w:val="22"/>
          <w:szCs w:val="22"/>
        </w:rPr>
        <w:t xml:space="preserve">En cuanto a las boletas para la elección de Presidentes Municipales, Síndicos Procuradores y Regidores hemos impreso </w:t>
      </w:r>
      <w:r w:rsidR="002941EA">
        <w:rPr>
          <w:rFonts w:asciiTheme="minorHAnsi" w:hAnsiTheme="minorHAnsi"/>
          <w:sz w:val="22"/>
          <w:szCs w:val="22"/>
        </w:rPr>
        <w:t xml:space="preserve">un 53% del total de boletas, restando solo por imprimir en este momento lo correspondiente a los Municipios </w:t>
      </w:r>
      <w:r w:rsidR="00572D07">
        <w:rPr>
          <w:rFonts w:asciiTheme="minorHAnsi" w:hAnsiTheme="minorHAnsi"/>
          <w:sz w:val="22"/>
          <w:szCs w:val="22"/>
        </w:rPr>
        <w:t>de Culiacán y Mazatlán, equivalente a 7 distritos electorales</w:t>
      </w:r>
      <w:r w:rsidR="00E916D2">
        <w:rPr>
          <w:rFonts w:asciiTheme="minorHAnsi" w:hAnsiTheme="minorHAnsi"/>
          <w:sz w:val="22"/>
          <w:szCs w:val="22"/>
        </w:rPr>
        <w:t>”;</w:t>
      </w:r>
    </w:p>
    <w:p w:rsidR="006333BE" w:rsidRPr="00846BC7" w:rsidRDefault="006333BE" w:rsidP="00A95AB4">
      <w:pPr>
        <w:tabs>
          <w:tab w:val="right" w:leader="hyphen" w:pos="8562"/>
        </w:tabs>
        <w:autoSpaceDE w:val="0"/>
        <w:autoSpaceDN w:val="0"/>
        <w:adjustRightInd w:val="0"/>
        <w:jc w:val="both"/>
        <w:rPr>
          <w:rFonts w:asciiTheme="minorHAnsi" w:hAnsiTheme="minorHAnsi" w:cs="Arial"/>
          <w:sz w:val="22"/>
          <w:szCs w:val="22"/>
        </w:rPr>
      </w:pPr>
      <w:r w:rsidRPr="00846BC7">
        <w:rPr>
          <w:rFonts w:asciiTheme="minorHAnsi" w:hAnsiTheme="minorHAnsi" w:cs="Arial"/>
          <w:bCs/>
          <w:sz w:val="22"/>
          <w:szCs w:val="22"/>
        </w:rPr>
        <w:t>y,</w:t>
      </w:r>
      <w:r w:rsidR="00E916D2">
        <w:rPr>
          <w:rFonts w:asciiTheme="minorHAnsi" w:hAnsiTheme="minorHAnsi" w:cs="Arial"/>
          <w:bCs/>
          <w:sz w:val="22"/>
          <w:szCs w:val="22"/>
        </w:rPr>
        <w:tab/>
      </w:r>
    </w:p>
    <w:p w:rsidR="00D76068" w:rsidRDefault="00D76068" w:rsidP="00A95AB4">
      <w:pPr>
        <w:tabs>
          <w:tab w:val="right" w:leader="hyphen" w:pos="8562"/>
        </w:tabs>
        <w:jc w:val="both"/>
        <w:rPr>
          <w:rFonts w:asciiTheme="minorHAnsi" w:hAnsiTheme="minorHAnsi" w:cs="Arial"/>
          <w:sz w:val="22"/>
          <w:szCs w:val="22"/>
        </w:rPr>
      </w:pPr>
    </w:p>
    <w:p w:rsidR="001B15BE" w:rsidRPr="00685DCA" w:rsidRDefault="001B15BE" w:rsidP="00A95AB4">
      <w:pPr>
        <w:tabs>
          <w:tab w:val="right" w:leader="hyphen" w:pos="8562"/>
        </w:tabs>
        <w:rPr>
          <w:rFonts w:asciiTheme="minorHAnsi" w:hAnsiTheme="minorHAnsi" w:cs="Arial"/>
          <w:b/>
          <w:sz w:val="22"/>
          <w:szCs w:val="22"/>
        </w:rPr>
      </w:pPr>
      <w:r w:rsidRPr="00685DCA">
        <w:rPr>
          <w:rFonts w:asciiTheme="minorHAnsi" w:hAnsiTheme="minorHAnsi" w:cs="Arial"/>
          <w:b/>
          <w:sz w:val="22"/>
          <w:szCs w:val="22"/>
        </w:rPr>
        <w:t>-----------------------------------------------</w:t>
      </w:r>
      <w:r w:rsidR="00381AA6">
        <w:rPr>
          <w:rFonts w:asciiTheme="minorHAnsi" w:hAnsiTheme="minorHAnsi" w:cs="Arial"/>
          <w:b/>
          <w:sz w:val="22"/>
          <w:szCs w:val="22"/>
        </w:rPr>
        <w:t xml:space="preserve"> </w:t>
      </w:r>
      <w:r w:rsidRPr="00685DCA">
        <w:rPr>
          <w:rFonts w:asciiTheme="minorHAnsi" w:hAnsiTheme="minorHAnsi" w:cs="Arial"/>
          <w:b/>
          <w:sz w:val="22"/>
          <w:szCs w:val="22"/>
        </w:rPr>
        <w:t xml:space="preserve">C O N S I D E R A N D O </w:t>
      </w:r>
      <w:r w:rsidRPr="00685DCA">
        <w:rPr>
          <w:rFonts w:asciiTheme="minorHAnsi" w:hAnsiTheme="minorHAnsi" w:cs="Arial"/>
          <w:b/>
          <w:sz w:val="22"/>
          <w:szCs w:val="22"/>
        </w:rPr>
        <w:tab/>
      </w:r>
    </w:p>
    <w:p w:rsidR="001B15BE" w:rsidRPr="00685DCA" w:rsidRDefault="001B15BE" w:rsidP="00A95AB4">
      <w:pPr>
        <w:tabs>
          <w:tab w:val="right" w:leader="hyphen" w:pos="8562"/>
        </w:tabs>
        <w:jc w:val="center"/>
        <w:rPr>
          <w:rFonts w:asciiTheme="minorHAnsi" w:hAnsiTheme="minorHAnsi" w:cs="Arial"/>
          <w:b/>
          <w:sz w:val="22"/>
          <w:szCs w:val="22"/>
        </w:rPr>
      </w:pPr>
    </w:p>
    <w:p w:rsidR="001B15BE" w:rsidRPr="00685DCA" w:rsidRDefault="001B15BE" w:rsidP="00A95AB4">
      <w:pPr>
        <w:tabs>
          <w:tab w:val="right" w:leader="hyphen" w:pos="8562"/>
        </w:tabs>
        <w:jc w:val="both"/>
        <w:rPr>
          <w:rFonts w:asciiTheme="minorHAnsi" w:hAnsiTheme="minorHAnsi" w:cs="Arial"/>
          <w:sz w:val="22"/>
          <w:szCs w:val="22"/>
        </w:rPr>
      </w:pPr>
      <w:r w:rsidRPr="00685DCA">
        <w:rPr>
          <w:rFonts w:asciiTheme="minorHAnsi" w:hAnsiTheme="minorHAnsi" w:cs="Arial"/>
          <w:sz w:val="22"/>
          <w:szCs w:val="22"/>
        </w:rPr>
        <w:t xml:space="preserve">I.- Que conforme a lo establecido en los artículos 15 de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del Estado de Sinaloa y 49 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685DCA">
        <w:rPr>
          <w:rFonts w:asciiTheme="minorHAnsi" w:hAnsiTheme="minorHAnsi" w:cs="Arial"/>
          <w:sz w:val="22"/>
          <w:szCs w:val="22"/>
        </w:rPr>
        <w:tab/>
      </w:r>
    </w:p>
    <w:p w:rsidR="001B15BE" w:rsidRPr="00685DCA" w:rsidRDefault="001B15BE" w:rsidP="00A95AB4">
      <w:pPr>
        <w:tabs>
          <w:tab w:val="right" w:leader="hyphen" w:pos="8562"/>
        </w:tabs>
        <w:jc w:val="both"/>
        <w:rPr>
          <w:rFonts w:asciiTheme="minorHAnsi" w:hAnsiTheme="minorHAnsi" w:cs="Arial"/>
          <w:sz w:val="22"/>
          <w:szCs w:val="22"/>
        </w:rPr>
      </w:pP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 Que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 los Estados Unidos Mexicanos establece en su artículo 35 que son prerrogativas del ciudadano, las contenidas en sus seis fracciones, entre las que es conveniente destacar las siguientes fracciones “</w:t>
      </w:r>
      <w:r w:rsidRPr="00685DCA">
        <w:rPr>
          <w:rFonts w:asciiTheme="minorHAnsi" w:hAnsiTheme="minorHAnsi" w:cs="Arial"/>
          <w:bCs/>
          <w:sz w:val="22"/>
          <w:szCs w:val="22"/>
        </w:rPr>
        <w:t>I.</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Votar en las elecciones populares; </w:t>
      </w:r>
      <w:r w:rsidRPr="00685DCA">
        <w:rPr>
          <w:rFonts w:asciiTheme="minorHAnsi" w:hAnsiTheme="minorHAnsi" w:cs="Arial"/>
          <w:bCs/>
          <w:sz w:val="22"/>
          <w:szCs w:val="22"/>
        </w:rPr>
        <w:t>II.</w:t>
      </w:r>
      <w:r w:rsidRPr="00685DCA">
        <w:rPr>
          <w:rFonts w:asciiTheme="minorHAnsi" w:hAnsiTheme="minorHAnsi" w:cs="Arial"/>
          <w:b/>
          <w:bCs/>
          <w:sz w:val="22"/>
          <w:szCs w:val="22"/>
        </w:rPr>
        <w:t xml:space="preserve"> </w:t>
      </w:r>
      <w:r w:rsidRPr="00685DCA">
        <w:rPr>
          <w:rFonts w:asciiTheme="minorHAnsi" w:hAnsiTheme="minorHAnsi" w:cs="Arial"/>
          <w:bCs/>
          <w:sz w:val="22"/>
          <w:szCs w:val="22"/>
        </w:rPr>
        <w:t>Poder ser</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votado para todos los cargos de elección popular y nombrado para cualquier otro empleo o comisión, </w:t>
      </w:r>
      <w:r w:rsidRPr="00685DCA">
        <w:rPr>
          <w:rFonts w:asciiTheme="minorHAnsi" w:hAnsiTheme="minorHAnsi" w:cs="Arial"/>
          <w:bCs/>
          <w:sz w:val="22"/>
          <w:szCs w:val="22"/>
        </w:rPr>
        <w:t>teniendo las cualidades que establezca la ley”</w:t>
      </w:r>
      <w:r w:rsidRPr="00685DCA">
        <w:rPr>
          <w:rFonts w:asciiTheme="minorHAnsi" w:hAnsiTheme="minorHAnsi" w:cs="Arial"/>
          <w:sz w:val="22"/>
          <w:szCs w:val="22"/>
        </w:rPr>
        <w:t xml:space="preserve">, en concordancia con lo establecido por los artículos 10 y </w:t>
      </w:r>
      <w:r w:rsidRPr="00685DCA">
        <w:rPr>
          <w:rFonts w:asciiTheme="minorHAnsi" w:hAnsiTheme="minorHAnsi" w:cs="Arial"/>
          <w:bCs/>
          <w:sz w:val="22"/>
          <w:szCs w:val="22"/>
        </w:rPr>
        <w:t>14</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85DCA">
            <w:rPr>
              <w:rFonts w:asciiTheme="minorHAnsi" w:hAnsiTheme="minorHAnsi" w:cs="Arial"/>
              <w:sz w:val="22"/>
              <w:szCs w:val="22"/>
            </w:rPr>
            <w:t>la Constitución</w:t>
          </w:r>
        </w:smartTag>
        <w:r w:rsidRPr="00685DCA">
          <w:rPr>
            <w:rFonts w:asciiTheme="minorHAnsi" w:hAnsiTheme="minorHAnsi" w:cs="Arial"/>
            <w:sz w:val="22"/>
            <w:szCs w:val="22"/>
          </w:rPr>
          <w:t xml:space="preserve"> Política</w:t>
        </w:r>
      </w:smartTag>
      <w:r w:rsidRPr="00685DCA">
        <w:rPr>
          <w:rFonts w:asciiTheme="minorHAnsi" w:hAnsiTheme="minorHAnsi" w:cs="Arial"/>
          <w:sz w:val="22"/>
          <w:szCs w:val="22"/>
        </w:rPr>
        <w:t xml:space="preserve"> del Estado de Sinaloa.</w:t>
      </w:r>
      <w:r w:rsidRPr="00685DCA">
        <w:rPr>
          <w:rFonts w:asciiTheme="minorHAnsi" w:hAnsiTheme="minorHAnsi" w:cs="Arial"/>
          <w:sz w:val="22"/>
          <w:szCs w:val="22"/>
        </w:rPr>
        <w:tab/>
      </w: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III.- Que el artículo </w:t>
      </w:r>
      <w:r w:rsidRPr="00685DCA">
        <w:rPr>
          <w:rFonts w:asciiTheme="minorHAnsi" w:hAnsiTheme="minorHAnsi" w:cs="Arial"/>
          <w:bCs/>
          <w:sz w:val="22"/>
          <w:szCs w:val="22"/>
        </w:rPr>
        <w:t>21</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685DCA">
            <w:rPr>
              <w:rFonts w:asciiTheme="minorHAnsi" w:hAnsiTheme="minorHAnsi" w:cs="Arial"/>
              <w:sz w:val="22"/>
              <w:szCs w:val="22"/>
            </w:rPr>
            <w:t>la Ley</w:t>
          </w:r>
        </w:smartTag>
        <w:r w:rsidRPr="00685DCA">
          <w:rPr>
            <w:rFonts w:asciiTheme="minorHAnsi" w:hAnsiTheme="minorHAnsi" w:cs="Arial"/>
            <w:sz w:val="22"/>
            <w:szCs w:val="22"/>
          </w:rPr>
          <w:t xml:space="preserve"> Estatal</w:t>
        </w:r>
      </w:smartTag>
      <w:r w:rsidRPr="00685DCA">
        <w:rPr>
          <w:rFonts w:asciiTheme="minorHAnsi" w:hAnsiTheme="minorHAnsi" w:cs="Arial"/>
          <w:sz w:val="22"/>
          <w:szCs w:val="22"/>
        </w:rPr>
        <w:t xml:space="preserve">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685DCA">
        <w:rPr>
          <w:rFonts w:asciiTheme="minorHAnsi" w:hAnsiTheme="minorHAnsi" w:cs="Arial"/>
          <w:sz w:val="22"/>
          <w:szCs w:val="22"/>
        </w:rPr>
        <w:tab/>
      </w: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IV.- Que el artículo </w:t>
      </w:r>
      <w:r w:rsidRPr="00685DCA">
        <w:rPr>
          <w:rFonts w:asciiTheme="minorHAnsi" w:hAnsiTheme="minorHAnsi" w:cs="Arial"/>
          <w:bCs/>
          <w:sz w:val="22"/>
          <w:szCs w:val="22"/>
        </w:rPr>
        <w:t>29, fracción IV</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685DCA">
        <w:rPr>
          <w:rFonts w:asciiTheme="minorHAnsi" w:hAnsiTheme="minorHAnsi" w:cs="Arial"/>
          <w:sz w:val="22"/>
          <w:szCs w:val="22"/>
        </w:rPr>
        <w:tab/>
      </w: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 De conformidad con lo establecido en los artículos </w:t>
      </w:r>
      <w:r w:rsidRPr="00685DCA">
        <w:rPr>
          <w:rFonts w:asciiTheme="minorHAnsi" w:hAnsiTheme="minorHAnsi" w:cs="Arial"/>
          <w:bCs/>
          <w:sz w:val="22"/>
          <w:szCs w:val="22"/>
        </w:rPr>
        <w:t>111 fracci</w:t>
      </w:r>
      <w:r w:rsidR="00E916D2">
        <w:rPr>
          <w:rFonts w:asciiTheme="minorHAnsi" w:hAnsiTheme="minorHAnsi" w:cs="Arial"/>
          <w:bCs/>
          <w:sz w:val="22"/>
          <w:szCs w:val="22"/>
        </w:rPr>
        <w:t>ón</w:t>
      </w:r>
      <w:r w:rsidRPr="00685DCA">
        <w:rPr>
          <w:rFonts w:asciiTheme="minorHAnsi" w:hAnsiTheme="minorHAnsi" w:cs="Arial"/>
          <w:bCs/>
          <w:sz w:val="22"/>
          <w:szCs w:val="22"/>
        </w:rPr>
        <w:t xml:space="preserve"> II y 113 </w:t>
      </w:r>
      <w:r w:rsidRPr="00685DCA">
        <w:rPr>
          <w:rFonts w:asciiTheme="minorHAnsi" w:hAnsiTheme="minorHAnsi" w:cs="Arial"/>
          <w:sz w:val="22"/>
          <w:szCs w:val="22"/>
        </w:rPr>
        <w:t>de la Ley Electoral del Estado de Sinaloa, los Partidos Políticos o Coaliciones que pretendan registrar candidatos para los cargos de Diputados por el sistema de mayoría relativa, deb</w:t>
      </w:r>
      <w:r>
        <w:rPr>
          <w:rFonts w:asciiTheme="minorHAnsi" w:hAnsiTheme="minorHAnsi" w:cs="Arial"/>
          <w:sz w:val="22"/>
          <w:szCs w:val="22"/>
        </w:rPr>
        <w:t>i</w:t>
      </w:r>
      <w:r w:rsidRPr="00685DCA">
        <w:rPr>
          <w:rFonts w:asciiTheme="minorHAnsi" w:hAnsiTheme="minorHAnsi" w:cs="Arial"/>
          <w:sz w:val="22"/>
          <w:szCs w:val="22"/>
        </w:rPr>
        <w:t>er</w:t>
      </w:r>
      <w:r>
        <w:rPr>
          <w:rFonts w:asciiTheme="minorHAnsi" w:hAnsiTheme="minorHAnsi" w:cs="Arial"/>
          <w:sz w:val="22"/>
          <w:szCs w:val="22"/>
        </w:rPr>
        <w:t>o</w:t>
      </w:r>
      <w:r w:rsidRPr="00685DCA">
        <w:rPr>
          <w:rFonts w:asciiTheme="minorHAnsi" w:hAnsiTheme="minorHAnsi" w:cs="Arial"/>
          <w:sz w:val="22"/>
          <w:szCs w:val="22"/>
        </w:rPr>
        <w:t xml:space="preserve">n hacerlo en el período comprendido del 11 once al 20 veinte de mayo, cubriendo para el efecto, los requisitos que la propia Ley establece, para lo cual el </w:t>
      </w:r>
      <w:r>
        <w:rPr>
          <w:rFonts w:asciiTheme="minorHAnsi" w:hAnsiTheme="minorHAnsi" w:cs="Arial"/>
          <w:sz w:val="22"/>
          <w:szCs w:val="22"/>
        </w:rPr>
        <w:t>C</w:t>
      </w:r>
      <w:r w:rsidRPr="00685DCA">
        <w:rPr>
          <w:rFonts w:asciiTheme="minorHAnsi" w:hAnsiTheme="minorHAnsi" w:cs="Arial"/>
          <w:sz w:val="22"/>
          <w:szCs w:val="22"/>
        </w:rPr>
        <w:t xml:space="preserve">onsejo </w:t>
      </w:r>
      <w:r>
        <w:rPr>
          <w:rFonts w:asciiTheme="minorHAnsi" w:hAnsiTheme="minorHAnsi" w:cs="Arial"/>
          <w:sz w:val="22"/>
          <w:szCs w:val="22"/>
        </w:rPr>
        <w:t>E</w:t>
      </w:r>
      <w:r w:rsidRPr="00685DCA">
        <w:rPr>
          <w:rFonts w:asciiTheme="minorHAnsi" w:hAnsiTheme="minorHAnsi" w:cs="Arial"/>
          <w:sz w:val="22"/>
          <w:szCs w:val="22"/>
        </w:rPr>
        <w:t>lectoral correspondiente conocerá y en su caso aprobará dichos registros tomando como base lo establecido en la propia Ley.</w:t>
      </w:r>
      <w:r w:rsidRPr="00685DCA">
        <w:rPr>
          <w:rFonts w:asciiTheme="minorHAnsi" w:hAnsiTheme="minorHAnsi" w:cs="Arial"/>
          <w:sz w:val="22"/>
          <w:szCs w:val="22"/>
        </w:rPr>
        <w:tab/>
      </w:r>
    </w:p>
    <w:p w:rsidR="001B15BE" w:rsidRPr="00685DCA"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5D4D33" w:rsidRDefault="001B15BE" w:rsidP="00A95AB4">
      <w:pPr>
        <w:tabs>
          <w:tab w:val="right" w:leader="hyphen" w:pos="8562"/>
        </w:tabs>
        <w:autoSpaceDE w:val="0"/>
        <w:autoSpaceDN w:val="0"/>
        <w:adjustRightInd w:val="0"/>
        <w:jc w:val="both"/>
        <w:rPr>
          <w:rFonts w:asciiTheme="minorHAnsi" w:hAnsiTheme="minorHAnsi" w:cs="Arial"/>
          <w:sz w:val="22"/>
          <w:szCs w:val="22"/>
        </w:rPr>
      </w:pPr>
      <w:r w:rsidRPr="005D4D33">
        <w:rPr>
          <w:rFonts w:asciiTheme="minorHAnsi" w:hAnsiTheme="minorHAnsi" w:cs="Arial"/>
          <w:sz w:val="22"/>
          <w:szCs w:val="22"/>
        </w:rPr>
        <w:t>V</w:t>
      </w:r>
      <w:r>
        <w:rPr>
          <w:rFonts w:asciiTheme="minorHAnsi" w:hAnsiTheme="minorHAnsi" w:cs="Arial"/>
          <w:sz w:val="22"/>
          <w:szCs w:val="22"/>
        </w:rPr>
        <w:t>I</w:t>
      </w:r>
      <w:r w:rsidRPr="005D4D33">
        <w:rPr>
          <w:rFonts w:asciiTheme="minorHAnsi" w:hAnsiTheme="minorHAnsi" w:cs="Arial"/>
          <w:sz w:val="22"/>
          <w:szCs w:val="22"/>
        </w:rPr>
        <w:t xml:space="preserve">. Las boletas para la elección de Diputados y Presidentes Municipales, Regidores y Síndicos Procuradores, deben ser elaboradas de acuerdo a los requisitos establecidos en los artículos 132, 134, 135 y 136 de la Ley Electoral del Estado de Sinaloa. </w:t>
      </w:r>
      <w:r w:rsidR="00381AA6">
        <w:rPr>
          <w:rFonts w:asciiTheme="minorHAnsi" w:hAnsiTheme="minorHAnsi" w:cs="Arial"/>
          <w:sz w:val="22"/>
          <w:szCs w:val="22"/>
        </w:rPr>
        <w:tab/>
      </w:r>
    </w:p>
    <w:p w:rsidR="001B15BE" w:rsidRPr="005D4D33"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5D4D33" w:rsidRDefault="001B15BE" w:rsidP="00A95AB4">
      <w:pPr>
        <w:tabs>
          <w:tab w:val="right" w:leader="hyphen" w:pos="8562"/>
        </w:tabs>
        <w:autoSpaceDE w:val="0"/>
        <w:autoSpaceDN w:val="0"/>
        <w:adjustRightInd w:val="0"/>
        <w:jc w:val="both"/>
        <w:rPr>
          <w:rFonts w:asciiTheme="minorHAnsi" w:hAnsiTheme="minorHAnsi" w:cs="Arial"/>
          <w:sz w:val="22"/>
          <w:szCs w:val="22"/>
        </w:rPr>
      </w:pPr>
      <w:r w:rsidRPr="005D4D33">
        <w:rPr>
          <w:rFonts w:asciiTheme="minorHAnsi" w:hAnsiTheme="minorHAnsi" w:cs="Arial"/>
          <w:sz w:val="22"/>
          <w:szCs w:val="22"/>
        </w:rPr>
        <w:t>VI</w:t>
      </w:r>
      <w:r>
        <w:rPr>
          <w:rFonts w:asciiTheme="minorHAnsi" w:hAnsiTheme="minorHAnsi" w:cs="Arial"/>
          <w:sz w:val="22"/>
          <w:szCs w:val="22"/>
        </w:rPr>
        <w:t>I</w:t>
      </w:r>
      <w:r w:rsidRPr="005D4D33">
        <w:rPr>
          <w:rFonts w:asciiTheme="minorHAnsi" w:hAnsiTheme="minorHAnsi" w:cs="Arial"/>
          <w:sz w:val="22"/>
          <w:szCs w:val="22"/>
        </w:rPr>
        <w:t xml:space="preserve">. El artículo 56, fracción XX, de la Ley Electoral del Estado de Sinaloa faculta al Consejo Estatal Electoral de Sinaloa para aprobar los formatos de la documentación electoral. </w:t>
      </w:r>
      <w:r w:rsidR="00381AA6">
        <w:rPr>
          <w:rFonts w:asciiTheme="minorHAnsi" w:hAnsiTheme="minorHAnsi" w:cs="Arial"/>
          <w:sz w:val="22"/>
          <w:szCs w:val="22"/>
        </w:rPr>
        <w:tab/>
      </w:r>
    </w:p>
    <w:p w:rsidR="001B15BE"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Pr="00BF28E6" w:rsidRDefault="001B15BE" w:rsidP="00A95AB4">
      <w:pPr>
        <w:tabs>
          <w:tab w:val="right" w:leader="hyphen" w:pos="8562"/>
        </w:tabs>
        <w:jc w:val="both"/>
        <w:rPr>
          <w:rFonts w:asciiTheme="minorHAnsi" w:hAnsiTheme="minorHAnsi" w:cs="Arial"/>
          <w:sz w:val="22"/>
          <w:szCs w:val="22"/>
          <w:lang w:val="es-ES_tradnl"/>
        </w:rPr>
      </w:pPr>
      <w:r>
        <w:rPr>
          <w:rFonts w:asciiTheme="minorHAnsi" w:hAnsiTheme="minorHAnsi" w:cs="Arial"/>
          <w:sz w:val="22"/>
          <w:szCs w:val="22"/>
          <w:lang w:val="es-ES_tradnl"/>
        </w:rPr>
        <w:t xml:space="preserve">VIII. El </w:t>
      </w:r>
      <w:r w:rsidRPr="00BF28E6">
        <w:rPr>
          <w:rFonts w:asciiTheme="minorHAnsi" w:hAnsiTheme="minorHAnsi" w:cs="Arial"/>
          <w:sz w:val="22"/>
          <w:szCs w:val="22"/>
          <w:lang w:val="es-ES_tradnl"/>
        </w:rPr>
        <w:t>artículo 132</w:t>
      </w:r>
      <w:r>
        <w:rPr>
          <w:rFonts w:asciiTheme="minorHAnsi" w:hAnsiTheme="minorHAnsi" w:cs="Arial"/>
          <w:sz w:val="22"/>
          <w:szCs w:val="22"/>
          <w:lang w:val="es-ES_tradnl"/>
        </w:rPr>
        <w:t xml:space="preserve"> de la Ley Electoral del Estado determina que</w:t>
      </w:r>
      <w:r w:rsidRPr="00BF28E6">
        <w:rPr>
          <w:rFonts w:asciiTheme="minorHAnsi" w:hAnsiTheme="minorHAnsi" w:cs="Arial"/>
          <w:sz w:val="22"/>
          <w:szCs w:val="22"/>
          <w:lang w:val="es-ES_tradnl"/>
        </w:rPr>
        <w:t xml:space="preserve"> </w:t>
      </w:r>
      <w:r>
        <w:rPr>
          <w:rFonts w:asciiTheme="minorHAnsi" w:hAnsiTheme="minorHAnsi" w:cs="Arial"/>
          <w:sz w:val="22"/>
          <w:szCs w:val="22"/>
          <w:lang w:val="es-ES_tradnl"/>
        </w:rPr>
        <w:t>l</w:t>
      </w:r>
      <w:r w:rsidRPr="00BF28E6">
        <w:rPr>
          <w:rFonts w:asciiTheme="minorHAnsi" w:hAnsiTheme="minorHAnsi" w:cs="Arial"/>
          <w:sz w:val="22"/>
          <w:szCs w:val="22"/>
          <w:lang w:val="es-ES_tradnl"/>
        </w:rPr>
        <w:t>as boletas electorales se imprimirán conforme al modelo que apruebe el Consejo Estatal Electoral y contendrán:</w:t>
      </w:r>
      <w:r>
        <w:rPr>
          <w:rFonts w:asciiTheme="minorHAnsi" w:hAnsiTheme="minorHAnsi" w:cs="Arial"/>
          <w:sz w:val="22"/>
          <w:szCs w:val="22"/>
          <w:lang w:val="es-ES_tradnl"/>
        </w:rPr>
        <w:t xml:space="preserve"> </w:t>
      </w:r>
      <w:r w:rsidRPr="00BF28E6">
        <w:rPr>
          <w:rFonts w:asciiTheme="minorHAnsi" w:hAnsiTheme="minorHAnsi" w:cs="Arial"/>
          <w:sz w:val="22"/>
          <w:szCs w:val="22"/>
          <w:lang w:val="es-ES_tradnl"/>
        </w:rPr>
        <w:t>I.</w:t>
      </w:r>
      <w:r>
        <w:rPr>
          <w:rFonts w:asciiTheme="minorHAnsi" w:hAnsiTheme="minorHAnsi" w:cs="Arial"/>
          <w:sz w:val="22"/>
          <w:szCs w:val="22"/>
          <w:lang w:val="es-ES_tradnl"/>
        </w:rPr>
        <w:t xml:space="preserve"> </w:t>
      </w:r>
      <w:r w:rsidRPr="00BF28E6">
        <w:rPr>
          <w:rFonts w:asciiTheme="minorHAnsi" w:hAnsiTheme="minorHAnsi" w:cs="Arial"/>
          <w:sz w:val="22"/>
          <w:szCs w:val="22"/>
          <w:lang w:val="es-ES_tradnl"/>
        </w:rPr>
        <w:t>Los nombre</w:t>
      </w:r>
      <w:r>
        <w:rPr>
          <w:rFonts w:asciiTheme="minorHAnsi" w:hAnsiTheme="minorHAnsi" w:cs="Arial"/>
          <w:sz w:val="22"/>
          <w:szCs w:val="22"/>
          <w:lang w:val="es-ES_tradnl"/>
        </w:rPr>
        <w:t>s y apellidos de los candidatos, entre otros elementos.</w:t>
      </w:r>
      <w:r w:rsidR="00381AA6">
        <w:rPr>
          <w:rFonts w:asciiTheme="minorHAnsi" w:hAnsiTheme="minorHAnsi" w:cs="Arial"/>
          <w:sz w:val="22"/>
          <w:szCs w:val="22"/>
          <w:lang w:val="es-ES_tradnl"/>
        </w:rPr>
        <w:tab/>
      </w:r>
    </w:p>
    <w:p w:rsidR="001B15BE" w:rsidRPr="005D4D33"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1B15BE" w:rsidRDefault="001B15BE" w:rsidP="00A95AB4">
      <w:pPr>
        <w:tabs>
          <w:tab w:val="right" w:leader="hyphen" w:pos="8562"/>
        </w:tabs>
        <w:autoSpaceDE w:val="0"/>
        <w:autoSpaceDN w:val="0"/>
        <w:adjustRightInd w:val="0"/>
        <w:jc w:val="both"/>
        <w:rPr>
          <w:rFonts w:asciiTheme="minorHAnsi" w:hAnsiTheme="minorHAnsi" w:cs="Arial"/>
          <w:bCs/>
          <w:sz w:val="22"/>
          <w:szCs w:val="22"/>
        </w:rPr>
      </w:pPr>
      <w:r>
        <w:rPr>
          <w:rFonts w:asciiTheme="minorHAnsi" w:hAnsiTheme="minorHAnsi" w:cs="Arial"/>
          <w:sz w:val="22"/>
          <w:szCs w:val="22"/>
        </w:rPr>
        <w:t>IX</w:t>
      </w:r>
      <w:r w:rsidRPr="005D4D33">
        <w:rPr>
          <w:rFonts w:asciiTheme="minorHAnsi" w:hAnsiTheme="minorHAnsi" w:cs="Arial"/>
          <w:sz w:val="22"/>
          <w:szCs w:val="22"/>
        </w:rPr>
        <w:t xml:space="preserve">. El artículo 137 de la Ley Electoral del Estado de Sinaloa establece que </w:t>
      </w:r>
      <w:r w:rsidRPr="005D4D33">
        <w:rPr>
          <w:rFonts w:asciiTheme="minorHAnsi" w:hAnsiTheme="minorHAnsi" w:cs="Arial"/>
          <w:sz w:val="22"/>
          <w:szCs w:val="22"/>
          <w:lang w:val="es-ES_tradnl"/>
        </w:rPr>
        <w:t>las boletas se enviarán para su impresión en la fecha que se determine, conforme a las especificaciones técnicas requeridas para su producción.</w:t>
      </w:r>
      <w:r w:rsidR="00381AA6">
        <w:rPr>
          <w:rFonts w:asciiTheme="minorHAnsi" w:hAnsiTheme="minorHAnsi" w:cs="Arial"/>
          <w:bCs/>
          <w:sz w:val="22"/>
          <w:szCs w:val="22"/>
        </w:rPr>
        <w:tab/>
      </w:r>
    </w:p>
    <w:p w:rsidR="00607246" w:rsidRDefault="00607246" w:rsidP="00A95AB4">
      <w:pPr>
        <w:tabs>
          <w:tab w:val="right" w:leader="hyphen" w:pos="8562"/>
        </w:tabs>
        <w:autoSpaceDE w:val="0"/>
        <w:autoSpaceDN w:val="0"/>
        <w:adjustRightInd w:val="0"/>
        <w:jc w:val="both"/>
        <w:rPr>
          <w:rFonts w:asciiTheme="minorHAnsi" w:hAnsiTheme="minorHAnsi" w:cs="Arial"/>
          <w:bCs/>
          <w:sz w:val="22"/>
          <w:szCs w:val="22"/>
        </w:rPr>
      </w:pPr>
    </w:p>
    <w:p w:rsidR="00607246" w:rsidRPr="00BF6F2E" w:rsidRDefault="00381AA6" w:rsidP="00A95AB4">
      <w:pPr>
        <w:tabs>
          <w:tab w:val="right" w:leader="hyphen" w:pos="8562"/>
        </w:tabs>
        <w:autoSpaceDE w:val="0"/>
        <w:autoSpaceDN w:val="0"/>
        <w:adjustRightInd w:val="0"/>
        <w:jc w:val="both"/>
        <w:rPr>
          <w:rFonts w:asciiTheme="minorHAnsi" w:hAnsiTheme="minorHAnsi" w:cs="Arial"/>
          <w:sz w:val="22"/>
          <w:szCs w:val="22"/>
        </w:rPr>
      </w:pPr>
      <w:r>
        <w:rPr>
          <w:rFonts w:asciiTheme="minorHAnsi" w:hAnsiTheme="minorHAnsi" w:cs="Arial"/>
          <w:bCs/>
          <w:sz w:val="22"/>
          <w:szCs w:val="22"/>
        </w:rPr>
        <w:t>X.- El artículo</w:t>
      </w:r>
      <w:r w:rsidR="00607246">
        <w:rPr>
          <w:rFonts w:asciiTheme="minorHAnsi" w:hAnsiTheme="minorHAnsi" w:cs="Arial"/>
          <w:bCs/>
          <w:sz w:val="22"/>
          <w:szCs w:val="22"/>
        </w:rPr>
        <w:t xml:space="preserve"> 138 </w:t>
      </w:r>
      <w:r w:rsidR="00BF6F2E">
        <w:rPr>
          <w:rFonts w:asciiTheme="minorHAnsi" w:hAnsiTheme="minorHAnsi" w:cs="Arial"/>
          <w:bCs/>
          <w:sz w:val="22"/>
          <w:szCs w:val="22"/>
        </w:rPr>
        <w:t xml:space="preserve">de la Ley Electoral del Estado de Sinaloa dispone que </w:t>
      </w:r>
      <w:r w:rsidR="00BF6F2E">
        <w:rPr>
          <w:rFonts w:asciiTheme="minorHAnsi" w:hAnsiTheme="minorHAnsi" w:cs="Arial"/>
          <w:sz w:val="22"/>
          <w:szCs w:val="22"/>
          <w:lang w:val="es-ES_tradnl"/>
        </w:rPr>
        <w:t>“l</w:t>
      </w:r>
      <w:r w:rsidR="00BF6F2E" w:rsidRPr="00BF6F2E">
        <w:rPr>
          <w:rFonts w:asciiTheme="minorHAnsi" w:hAnsiTheme="minorHAnsi" w:cs="Arial"/>
          <w:sz w:val="22"/>
          <w:szCs w:val="22"/>
          <w:lang w:val="es-ES_tradnl"/>
        </w:rPr>
        <w:t xml:space="preserve">as boletas deberán estar en poder </w:t>
      </w:r>
      <w:r>
        <w:rPr>
          <w:rFonts w:asciiTheme="minorHAnsi" w:hAnsiTheme="minorHAnsi" w:cs="Arial"/>
          <w:sz w:val="22"/>
          <w:szCs w:val="22"/>
          <w:lang w:val="es-ES_tradnl"/>
        </w:rPr>
        <w:t xml:space="preserve">de </w:t>
      </w:r>
      <w:r w:rsidR="00BF6F2E" w:rsidRPr="00BF6F2E">
        <w:rPr>
          <w:rFonts w:asciiTheme="minorHAnsi" w:hAnsiTheme="minorHAnsi" w:cs="Arial"/>
          <w:sz w:val="22"/>
          <w:szCs w:val="22"/>
          <w:lang w:val="es-ES_tradnl"/>
        </w:rPr>
        <w:t>los Consejos Distritales dieciocho días antes de la elección</w:t>
      </w:r>
      <w:r w:rsidR="00BF6F2E">
        <w:rPr>
          <w:rFonts w:asciiTheme="minorHAnsi" w:hAnsiTheme="minorHAnsi" w:cs="Arial"/>
          <w:sz w:val="22"/>
          <w:szCs w:val="22"/>
          <w:lang w:val="es-ES_tradnl"/>
        </w:rPr>
        <w:t>”.</w:t>
      </w:r>
      <w:r>
        <w:rPr>
          <w:rFonts w:asciiTheme="minorHAnsi" w:hAnsiTheme="minorHAnsi" w:cs="Arial"/>
          <w:sz w:val="22"/>
          <w:szCs w:val="22"/>
          <w:lang w:val="es-ES_tradnl"/>
        </w:rPr>
        <w:tab/>
      </w:r>
    </w:p>
    <w:p w:rsidR="001B15BE" w:rsidRDefault="001B15BE" w:rsidP="00A95AB4">
      <w:pPr>
        <w:tabs>
          <w:tab w:val="right" w:leader="hyphen" w:pos="8562"/>
        </w:tabs>
        <w:autoSpaceDE w:val="0"/>
        <w:autoSpaceDN w:val="0"/>
        <w:adjustRightInd w:val="0"/>
        <w:jc w:val="both"/>
        <w:rPr>
          <w:rFonts w:asciiTheme="minorHAnsi" w:hAnsiTheme="minorHAnsi" w:cs="Arial"/>
          <w:sz w:val="22"/>
          <w:szCs w:val="22"/>
        </w:rPr>
      </w:pPr>
    </w:p>
    <w:p w:rsidR="005E25E0" w:rsidRDefault="001B15BE" w:rsidP="00A95AB4">
      <w:pPr>
        <w:tabs>
          <w:tab w:val="right" w:leader="hyphen" w:pos="8562"/>
        </w:tabs>
        <w:jc w:val="both"/>
        <w:rPr>
          <w:rFonts w:asciiTheme="minorHAnsi" w:hAnsiTheme="minorHAnsi" w:cs="Arial"/>
          <w:sz w:val="22"/>
          <w:szCs w:val="22"/>
        </w:rPr>
      </w:pPr>
      <w:r>
        <w:rPr>
          <w:rFonts w:asciiTheme="minorHAnsi" w:hAnsiTheme="minorHAnsi" w:cs="Arial"/>
          <w:sz w:val="22"/>
          <w:szCs w:val="22"/>
        </w:rPr>
        <w:t>X</w:t>
      </w:r>
      <w:r w:rsidR="00BF6F2E">
        <w:rPr>
          <w:rFonts w:asciiTheme="minorHAnsi" w:hAnsiTheme="minorHAnsi" w:cs="Arial"/>
          <w:sz w:val="22"/>
          <w:szCs w:val="22"/>
        </w:rPr>
        <w:t>I</w:t>
      </w:r>
      <w:r w:rsidRPr="009A7D91">
        <w:rPr>
          <w:rFonts w:asciiTheme="minorHAnsi" w:hAnsiTheme="minorHAnsi" w:cs="Arial"/>
          <w:sz w:val="22"/>
          <w:szCs w:val="22"/>
        </w:rPr>
        <w:t>.</w:t>
      </w:r>
      <w:r>
        <w:rPr>
          <w:rFonts w:asciiTheme="minorHAnsi" w:hAnsiTheme="minorHAnsi" w:cs="Arial"/>
          <w:sz w:val="22"/>
          <w:szCs w:val="22"/>
        </w:rPr>
        <w:t xml:space="preserve"> </w:t>
      </w:r>
      <w:r w:rsidR="005E25E0" w:rsidRPr="00B87165">
        <w:rPr>
          <w:rFonts w:asciiTheme="minorHAnsi" w:hAnsiTheme="minorHAnsi" w:cs="Arial"/>
          <w:sz w:val="22"/>
          <w:szCs w:val="22"/>
        </w:rPr>
        <w:t xml:space="preserve">Que </w:t>
      </w:r>
      <w:r w:rsidR="005E25E0">
        <w:rPr>
          <w:rFonts w:asciiTheme="minorHAnsi" w:hAnsiTheme="minorHAnsi" w:cs="Arial"/>
          <w:sz w:val="22"/>
          <w:szCs w:val="22"/>
        </w:rPr>
        <w:t xml:space="preserve">la Sala Superior del Tribunal Electoral del Poder Judicial de la Federación </w:t>
      </w:r>
      <w:r w:rsidR="00047F28">
        <w:rPr>
          <w:rFonts w:asciiTheme="minorHAnsi" w:hAnsiTheme="minorHAnsi" w:cs="Arial"/>
          <w:sz w:val="22"/>
          <w:szCs w:val="22"/>
        </w:rPr>
        <w:t>emitió</w:t>
      </w:r>
      <w:r w:rsidR="00524312">
        <w:rPr>
          <w:rFonts w:asciiTheme="minorHAnsi" w:hAnsiTheme="minorHAnsi" w:cs="Arial"/>
          <w:sz w:val="22"/>
          <w:szCs w:val="22"/>
        </w:rPr>
        <w:t xml:space="preserve"> </w:t>
      </w:r>
      <w:r w:rsidR="005E25E0">
        <w:rPr>
          <w:rFonts w:asciiTheme="minorHAnsi" w:hAnsiTheme="minorHAnsi" w:cs="Arial"/>
          <w:sz w:val="22"/>
          <w:szCs w:val="22"/>
        </w:rPr>
        <w:t xml:space="preserve">la Tesis XXVIII/2012, que </w:t>
      </w:r>
      <w:r w:rsidR="00047F28">
        <w:rPr>
          <w:rFonts w:asciiTheme="minorHAnsi" w:hAnsiTheme="minorHAnsi" w:cs="Arial"/>
          <w:sz w:val="22"/>
          <w:szCs w:val="22"/>
        </w:rPr>
        <w:t xml:space="preserve">a continuación </w:t>
      </w:r>
      <w:r w:rsidR="005E25E0">
        <w:rPr>
          <w:rFonts w:asciiTheme="minorHAnsi" w:hAnsiTheme="minorHAnsi" w:cs="Arial"/>
          <w:sz w:val="22"/>
          <w:szCs w:val="22"/>
        </w:rPr>
        <w:t>se transcribe:</w:t>
      </w:r>
      <w:r w:rsidR="00381AA6">
        <w:rPr>
          <w:rFonts w:asciiTheme="minorHAnsi" w:hAnsiTheme="minorHAnsi" w:cs="Arial"/>
          <w:sz w:val="22"/>
          <w:szCs w:val="22"/>
        </w:rPr>
        <w:tab/>
      </w:r>
    </w:p>
    <w:p w:rsidR="005E25E0" w:rsidRDefault="005E25E0" w:rsidP="00A95AB4">
      <w:pPr>
        <w:tabs>
          <w:tab w:val="right" w:leader="hyphen" w:pos="8562"/>
        </w:tabs>
        <w:jc w:val="both"/>
        <w:rPr>
          <w:rFonts w:asciiTheme="minorHAnsi" w:hAnsiTheme="minorHAnsi" w:cs="Arial"/>
          <w:sz w:val="22"/>
          <w:szCs w:val="22"/>
        </w:rPr>
      </w:pPr>
    </w:p>
    <w:p w:rsidR="005E25E0" w:rsidRPr="001D132D" w:rsidRDefault="005E25E0" w:rsidP="00A95AB4">
      <w:pPr>
        <w:tabs>
          <w:tab w:val="right" w:leader="hyphen" w:pos="8562"/>
        </w:tabs>
        <w:ind w:left="142" w:right="219"/>
        <w:jc w:val="both"/>
        <w:rPr>
          <w:rFonts w:asciiTheme="minorHAnsi" w:hAnsiTheme="minorHAnsi" w:cs="Arial"/>
          <w:sz w:val="18"/>
          <w:szCs w:val="18"/>
        </w:rPr>
      </w:pPr>
      <w:r>
        <w:rPr>
          <w:rFonts w:asciiTheme="minorHAnsi" w:hAnsiTheme="minorHAnsi" w:cs="Arial"/>
          <w:b/>
          <w:bCs/>
          <w:sz w:val="18"/>
          <w:szCs w:val="18"/>
        </w:rPr>
        <w:t>“</w:t>
      </w:r>
      <w:r w:rsidRPr="001D132D">
        <w:rPr>
          <w:rFonts w:asciiTheme="minorHAnsi" w:hAnsiTheme="minorHAnsi" w:cs="Arial"/>
          <w:b/>
          <w:bCs/>
          <w:sz w:val="18"/>
          <w:szCs w:val="18"/>
        </w:rPr>
        <w:t xml:space="preserve">BOLETA ELECTORAL. ESTA PERMITIDO ADICIONAR EL </w:t>
      </w:r>
      <w:r w:rsidRPr="001D132D">
        <w:rPr>
          <w:rStyle w:val="Textoennegrita"/>
          <w:rFonts w:asciiTheme="minorHAnsi" w:hAnsiTheme="minorHAnsi" w:cs="Arial"/>
          <w:sz w:val="18"/>
          <w:szCs w:val="18"/>
        </w:rPr>
        <w:t>SOBRENOMBRE</w:t>
      </w:r>
      <w:r w:rsidRPr="001D132D">
        <w:rPr>
          <w:rFonts w:asciiTheme="minorHAnsi" w:hAnsiTheme="minorHAnsi" w:cs="Arial"/>
          <w:b/>
          <w:bCs/>
          <w:sz w:val="18"/>
          <w:szCs w:val="18"/>
        </w:rPr>
        <w:t xml:space="preserve"> DEL CANDIDATO PARA IDENTIFICARLO.-</w:t>
      </w:r>
      <w:r w:rsidRPr="001D132D">
        <w:rPr>
          <w:rFonts w:ascii="Arial" w:hAnsi="Arial" w:cs="Arial"/>
          <w:sz w:val="12"/>
          <w:szCs w:val="12"/>
        </w:rPr>
        <w:t xml:space="preserve"> </w:t>
      </w:r>
      <w:r w:rsidRPr="001D132D">
        <w:rPr>
          <w:rFonts w:asciiTheme="minorHAnsi" w:hAnsiTheme="minorHAnsi" w:cs="Arial"/>
          <w:sz w:val="18"/>
          <w:szCs w:val="18"/>
        </w:rPr>
        <w:t xml:space="preserve">De la interpretación sistemática de los artículos 35, fracciones I y II, 41 de la Constitución Política de los Estados Unidos Mexicanos y 252 del Código Federal de Instituciones y Procedimientos Electorales, se advierte que el Consejo General del Instituto Federal Electoral aprobará el modelo de boleta que se utilizará en una elección, con las medidas de certeza que estime pertinentes y que las boletas electorales deben contener, entre otros, apellido paterno, materno y nombre completo del candidato o candidatos, para permitir su plena identificación por parte del elector. No obstante, la legislación no prohíbe o restringe que en la boleta figuren elementos adicionales como el </w:t>
      </w:r>
      <w:r w:rsidRPr="001D132D">
        <w:rPr>
          <w:rStyle w:val="Textoennegrita"/>
          <w:rFonts w:asciiTheme="minorHAnsi" w:hAnsiTheme="minorHAnsi" w:cs="Arial"/>
          <w:sz w:val="18"/>
          <w:szCs w:val="18"/>
        </w:rPr>
        <w:t>sobrenombre</w:t>
      </w:r>
      <w:r w:rsidRPr="001D132D">
        <w:rPr>
          <w:rFonts w:asciiTheme="minorHAnsi" w:hAnsiTheme="minorHAnsi" w:cs="Arial"/>
          <w:sz w:val="18"/>
          <w:szCs w:val="18"/>
        </w:rPr>
        <w:t xml:space="preserve"> con el que se conoce públicamente a los candidatos, razón por la cual está permitido adicionar ese tipo de datos, siempre y cuando se trate de expresiones razonables y pertinentes que no constituyan propaganda electoral, no conduzcan a confundir al electorado, ni vayan en contravención o detrimento de los principios que rigen la materia electoral, dado que contribuyen a la plena identificación de los candi</w:t>
      </w:r>
      <w:r>
        <w:rPr>
          <w:rFonts w:asciiTheme="minorHAnsi" w:hAnsiTheme="minorHAnsi" w:cs="Arial"/>
          <w:sz w:val="18"/>
          <w:szCs w:val="18"/>
        </w:rPr>
        <w:t>datos, por parte del electorado”.</w:t>
      </w:r>
    </w:p>
    <w:p w:rsidR="005E25E0" w:rsidRDefault="005E25E0" w:rsidP="00A95AB4">
      <w:pPr>
        <w:tabs>
          <w:tab w:val="right" w:leader="hyphen" w:pos="8562"/>
        </w:tabs>
        <w:autoSpaceDE w:val="0"/>
        <w:autoSpaceDN w:val="0"/>
        <w:adjustRightInd w:val="0"/>
        <w:jc w:val="both"/>
        <w:rPr>
          <w:rFonts w:asciiTheme="minorHAnsi" w:hAnsiTheme="minorHAnsi" w:cs="Arial"/>
          <w:sz w:val="22"/>
          <w:szCs w:val="22"/>
        </w:rPr>
      </w:pPr>
    </w:p>
    <w:p w:rsidR="001B15BE" w:rsidRPr="00FC2BAC" w:rsidRDefault="005E25E0" w:rsidP="00A95AB4">
      <w:pPr>
        <w:tabs>
          <w:tab w:val="right" w:leader="hyphen" w:pos="8562"/>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X</w:t>
      </w:r>
      <w:r w:rsidR="00381AA6">
        <w:rPr>
          <w:rFonts w:asciiTheme="minorHAnsi" w:hAnsiTheme="minorHAnsi" w:cs="Arial"/>
          <w:sz w:val="22"/>
          <w:szCs w:val="22"/>
        </w:rPr>
        <w:t>I</w:t>
      </w:r>
      <w:r>
        <w:rPr>
          <w:rFonts w:asciiTheme="minorHAnsi" w:hAnsiTheme="minorHAnsi" w:cs="Arial"/>
          <w:sz w:val="22"/>
          <w:szCs w:val="22"/>
        </w:rPr>
        <w:t xml:space="preserve">I.- </w:t>
      </w:r>
      <w:r w:rsidR="001B15BE">
        <w:rPr>
          <w:rFonts w:asciiTheme="minorHAnsi" w:hAnsiTheme="minorHAnsi" w:cs="Arial"/>
          <w:sz w:val="22"/>
          <w:szCs w:val="22"/>
        </w:rPr>
        <w:t xml:space="preserve">Que por Acuerdo Administrativo de fecha 4 de junio se </w:t>
      </w:r>
      <w:r w:rsidR="001B15BE" w:rsidRPr="00FC2BAC">
        <w:rPr>
          <w:rFonts w:asciiTheme="minorHAnsi" w:hAnsiTheme="minorHAnsi" w:cs="Arial"/>
          <w:bCs/>
          <w:sz w:val="22"/>
          <w:szCs w:val="22"/>
        </w:rPr>
        <w:t>determin</w:t>
      </w:r>
      <w:r w:rsidR="001B15BE">
        <w:rPr>
          <w:rFonts w:asciiTheme="minorHAnsi" w:hAnsiTheme="minorHAnsi" w:cs="Arial"/>
          <w:bCs/>
          <w:sz w:val="22"/>
          <w:szCs w:val="22"/>
        </w:rPr>
        <w:t>ó</w:t>
      </w:r>
      <w:r w:rsidR="001B15BE" w:rsidRPr="00FC2BAC">
        <w:rPr>
          <w:rFonts w:asciiTheme="minorHAnsi" w:hAnsiTheme="minorHAnsi" w:cs="Arial"/>
          <w:bCs/>
          <w:sz w:val="22"/>
          <w:szCs w:val="22"/>
        </w:rPr>
        <w:t xml:space="preserve"> el 5 de junio de 2013 como fecha de inicio de la impresión de las boletas que se utilizarán en la jornada electoral del 7 de julio de 2013, conforme a las especificaciones requeridas para su producción</w:t>
      </w:r>
      <w:r w:rsidR="00490E63">
        <w:rPr>
          <w:rFonts w:asciiTheme="minorHAnsi" w:hAnsiTheme="minorHAnsi" w:cs="Arial"/>
          <w:bCs/>
          <w:sz w:val="22"/>
          <w:szCs w:val="22"/>
        </w:rPr>
        <w:t xml:space="preserve">, en razón de que la empresa contratada para su impresión requirió de al menos doce días para </w:t>
      </w:r>
      <w:r w:rsidR="0013393E">
        <w:rPr>
          <w:rFonts w:asciiTheme="minorHAnsi" w:hAnsiTheme="minorHAnsi" w:cs="Arial"/>
          <w:bCs/>
          <w:sz w:val="22"/>
          <w:szCs w:val="22"/>
        </w:rPr>
        <w:t>garantizar la entrega de dicha documentación en tiempo y forma</w:t>
      </w:r>
      <w:r w:rsidR="001B15BE" w:rsidRPr="00FC2BAC">
        <w:rPr>
          <w:rFonts w:asciiTheme="minorHAnsi" w:hAnsiTheme="minorHAnsi" w:cs="Arial"/>
          <w:sz w:val="22"/>
          <w:szCs w:val="22"/>
          <w:lang w:val="es-ES_tradnl"/>
        </w:rPr>
        <w:t>.</w:t>
      </w:r>
      <w:r w:rsidR="00381AA6">
        <w:rPr>
          <w:rFonts w:asciiTheme="minorHAnsi" w:hAnsiTheme="minorHAnsi" w:cs="Arial"/>
          <w:sz w:val="22"/>
          <w:szCs w:val="22"/>
          <w:lang w:val="es-ES_tradnl"/>
        </w:rPr>
        <w:tab/>
      </w:r>
    </w:p>
    <w:p w:rsidR="001B15BE" w:rsidRDefault="001B15BE" w:rsidP="00A95AB4">
      <w:pPr>
        <w:tabs>
          <w:tab w:val="right" w:leader="hyphen" w:pos="8562"/>
        </w:tabs>
        <w:jc w:val="both"/>
        <w:rPr>
          <w:rFonts w:asciiTheme="minorHAnsi" w:hAnsiTheme="minorHAnsi" w:cs="Arial"/>
          <w:sz w:val="22"/>
          <w:szCs w:val="22"/>
        </w:rPr>
      </w:pPr>
    </w:p>
    <w:p w:rsidR="00F46C47" w:rsidRPr="0078714F" w:rsidRDefault="00F46C47" w:rsidP="00A95AB4">
      <w:pPr>
        <w:tabs>
          <w:tab w:val="right" w:leader="hyphen" w:pos="8562"/>
        </w:tabs>
        <w:jc w:val="both"/>
        <w:rPr>
          <w:rFonts w:asciiTheme="minorHAnsi" w:hAnsiTheme="minorHAnsi" w:cs="Arial"/>
          <w:sz w:val="22"/>
          <w:szCs w:val="22"/>
        </w:rPr>
      </w:pPr>
      <w:r w:rsidRPr="003A36FF">
        <w:rPr>
          <w:rFonts w:asciiTheme="minorHAnsi" w:hAnsiTheme="minorHAnsi" w:cs="Arial"/>
          <w:sz w:val="22"/>
          <w:szCs w:val="22"/>
          <w:lang w:val="es-ES_tradnl"/>
        </w:rPr>
        <w:t xml:space="preserve">XIII.- Que conforme a lo establecido en el Resultando </w:t>
      </w:r>
      <w:r w:rsidR="003A36FF" w:rsidRPr="003A36FF">
        <w:rPr>
          <w:rFonts w:asciiTheme="minorHAnsi" w:hAnsiTheme="minorHAnsi" w:cs="Arial"/>
          <w:sz w:val="22"/>
          <w:szCs w:val="22"/>
          <w:lang w:val="es-ES_tradnl"/>
        </w:rPr>
        <w:t xml:space="preserve">12 </w:t>
      </w:r>
      <w:r w:rsidRPr="003A36FF">
        <w:rPr>
          <w:rFonts w:asciiTheme="minorHAnsi" w:hAnsiTheme="minorHAnsi" w:cs="Arial"/>
          <w:sz w:val="22"/>
          <w:szCs w:val="22"/>
          <w:lang w:val="es-ES_tradnl"/>
        </w:rPr>
        <w:t xml:space="preserve">de este Acuerdo, es materialmente imposible acceder a lo solicitado por el Partido Sinaloense en su escrito fechado el </w:t>
      </w:r>
      <w:r w:rsidR="00664B04">
        <w:rPr>
          <w:rFonts w:asciiTheme="minorHAnsi" w:hAnsiTheme="minorHAnsi" w:cs="Arial"/>
          <w:sz w:val="22"/>
          <w:szCs w:val="22"/>
          <w:lang w:val="es-ES_tradnl"/>
        </w:rPr>
        <w:t>8</w:t>
      </w:r>
      <w:r w:rsidRPr="003A36FF">
        <w:rPr>
          <w:rFonts w:asciiTheme="minorHAnsi" w:hAnsiTheme="minorHAnsi" w:cs="Arial"/>
          <w:sz w:val="22"/>
          <w:szCs w:val="22"/>
          <w:lang w:val="es-ES_tradnl"/>
        </w:rPr>
        <w:t xml:space="preserve"> de junio del presente año, en virtud de que las boletas en las que solicita la inclusión de sobrenombres de candidatos se encuentran ya impresas.</w:t>
      </w:r>
      <w:r w:rsidR="00381AA6">
        <w:rPr>
          <w:rFonts w:asciiTheme="minorHAnsi" w:hAnsiTheme="minorHAnsi" w:cs="Arial"/>
          <w:sz w:val="22"/>
          <w:szCs w:val="22"/>
          <w:lang w:val="es-ES_tradnl"/>
        </w:rPr>
        <w:tab/>
      </w:r>
    </w:p>
    <w:p w:rsidR="00F46C47" w:rsidRPr="00685DCA" w:rsidRDefault="00F46C47" w:rsidP="00A95AB4">
      <w:pPr>
        <w:tabs>
          <w:tab w:val="right" w:leader="hyphen" w:pos="8562"/>
        </w:tabs>
        <w:jc w:val="both"/>
        <w:rPr>
          <w:rFonts w:asciiTheme="minorHAnsi" w:hAnsiTheme="minorHAnsi" w:cs="Arial"/>
          <w:sz w:val="22"/>
          <w:szCs w:val="22"/>
        </w:rPr>
      </w:pPr>
    </w:p>
    <w:p w:rsidR="001B15BE" w:rsidRPr="00685DCA" w:rsidRDefault="001B15BE" w:rsidP="00A95AB4">
      <w:pPr>
        <w:tabs>
          <w:tab w:val="right" w:leader="hyphen" w:pos="8562"/>
        </w:tabs>
        <w:jc w:val="both"/>
        <w:rPr>
          <w:rFonts w:asciiTheme="minorHAnsi" w:hAnsiTheme="minorHAnsi" w:cs="Arial"/>
          <w:sz w:val="22"/>
          <w:szCs w:val="22"/>
        </w:rPr>
      </w:pPr>
      <w:r w:rsidRPr="000843FD">
        <w:rPr>
          <w:rFonts w:asciiTheme="minorHAnsi" w:hAnsiTheme="minorHAnsi" w:cs="Arial"/>
          <w:sz w:val="22"/>
          <w:szCs w:val="22"/>
        </w:rPr>
        <w:t xml:space="preserve">Por todo lo anteriormente expuesto y </w:t>
      </w:r>
      <w:r>
        <w:rPr>
          <w:rFonts w:asciiTheme="minorHAnsi" w:hAnsiTheme="minorHAnsi" w:cs="Arial"/>
          <w:sz w:val="22"/>
          <w:szCs w:val="22"/>
        </w:rPr>
        <w:t>fundamentado</w:t>
      </w:r>
      <w:r w:rsidRPr="000843FD">
        <w:rPr>
          <w:rFonts w:asciiTheme="minorHAnsi" w:hAnsiTheme="minorHAnsi" w:cs="Arial"/>
          <w:sz w:val="22"/>
          <w:szCs w:val="22"/>
        </w:rPr>
        <w:t>, se emite el siguiente:</w:t>
      </w:r>
      <w:r w:rsidRPr="00685DCA">
        <w:rPr>
          <w:rFonts w:asciiTheme="minorHAnsi" w:hAnsiTheme="minorHAnsi" w:cs="Arial"/>
          <w:sz w:val="22"/>
          <w:szCs w:val="22"/>
        </w:rPr>
        <w:tab/>
      </w:r>
    </w:p>
    <w:p w:rsidR="001B15BE" w:rsidRDefault="001B15BE" w:rsidP="00A95AB4">
      <w:pPr>
        <w:tabs>
          <w:tab w:val="right" w:leader="hyphen" w:pos="8562"/>
        </w:tabs>
        <w:jc w:val="both"/>
        <w:rPr>
          <w:rFonts w:ascii="Arial" w:hAnsi="Arial" w:cs="Arial"/>
          <w:sz w:val="18"/>
          <w:szCs w:val="18"/>
        </w:rPr>
      </w:pPr>
    </w:p>
    <w:p w:rsidR="001B15BE" w:rsidRPr="00C564B2" w:rsidRDefault="001B15BE" w:rsidP="00A95AB4">
      <w:pPr>
        <w:tabs>
          <w:tab w:val="right" w:leader="hyphen" w:pos="8562"/>
        </w:tabs>
        <w:rPr>
          <w:rFonts w:asciiTheme="minorHAnsi" w:hAnsiTheme="minorHAnsi" w:cs="Arial"/>
          <w:b/>
          <w:sz w:val="22"/>
          <w:szCs w:val="22"/>
        </w:rPr>
      </w:pPr>
      <w:r w:rsidRPr="00C564B2">
        <w:rPr>
          <w:rFonts w:asciiTheme="minorHAnsi" w:hAnsiTheme="minorHAnsi" w:cs="Arial"/>
          <w:b/>
          <w:sz w:val="22"/>
          <w:szCs w:val="22"/>
        </w:rPr>
        <w:t>----------------------------------------------------</w:t>
      </w:r>
      <w:r w:rsidR="00C564B2">
        <w:rPr>
          <w:rFonts w:asciiTheme="minorHAnsi" w:hAnsiTheme="minorHAnsi" w:cs="Arial"/>
          <w:b/>
          <w:sz w:val="22"/>
          <w:szCs w:val="22"/>
        </w:rPr>
        <w:t>-A</w:t>
      </w:r>
      <w:r w:rsidRPr="00C564B2">
        <w:rPr>
          <w:rFonts w:asciiTheme="minorHAnsi" w:hAnsiTheme="minorHAnsi" w:cs="Arial"/>
          <w:b/>
          <w:sz w:val="22"/>
          <w:szCs w:val="22"/>
        </w:rPr>
        <w:t xml:space="preserve"> C U E R D O </w:t>
      </w:r>
      <w:r w:rsidRPr="00C564B2">
        <w:rPr>
          <w:rFonts w:asciiTheme="minorHAnsi" w:hAnsiTheme="minorHAnsi" w:cs="Arial"/>
          <w:b/>
          <w:sz w:val="22"/>
          <w:szCs w:val="22"/>
        </w:rPr>
        <w:tab/>
      </w:r>
    </w:p>
    <w:p w:rsidR="001B15BE" w:rsidRPr="00F66925" w:rsidRDefault="001B15BE" w:rsidP="00A95AB4">
      <w:pPr>
        <w:tabs>
          <w:tab w:val="right" w:leader="hyphen" w:pos="8562"/>
        </w:tabs>
        <w:rPr>
          <w:rFonts w:ascii="Arial" w:hAnsi="Arial" w:cs="Arial"/>
          <w:b/>
          <w:sz w:val="18"/>
          <w:szCs w:val="18"/>
        </w:rPr>
      </w:pPr>
    </w:p>
    <w:p w:rsidR="00882BD5" w:rsidRDefault="001B15BE" w:rsidP="00A95AB4">
      <w:pPr>
        <w:tabs>
          <w:tab w:val="right" w:leader="hyphen" w:pos="8562"/>
        </w:tabs>
        <w:spacing w:after="240"/>
        <w:jc w:val="both"/>
        <w:rPr>
          <w:rFonts w:asciiTheme="minorHAnsi" w:hAnsiTheme="minorHAnsi" w:cs="Arial"/>
          <w:sz w:val="22"/>
          <w:szCs w:val="22"/>
        </w:rPr>
      </w:pPr>
      <w:r w:rsidRPr="00685DCA">
        <w:rPr>
          <w:rFonts w:asciiTheme="minorHAnsi" w:hAnsiTheme="minorHAnsi" w:cs="Arial"/>
          <w:b/>
          <w:sz w:val="22"/>
          <w:szCs w:val="22"/>
        </w:rPr>
        <w:t>---PRIMERO.-</w:t>
      </w:r>
      <w:r w:rsidRPr="0081339D">
        <w:rPr>
          <w:rFonts w:asciiTheme="minorHAnsi" w:hAnsiTheme="minorHAnsi" w:cs="Arial"/>
          <w:sz w:val="22"/>
          <w:szCs w:val="22"/>
        </w:rPr>
        <w:t xml:space="preserve"> </w:t>
      </w:r>
      <w:r w:rsidR="00882BD5" w:rsidRPr="00D9190B">
        <w:rPr>
          <w:rFonts w:asciiTheme="minorHAnsi" w:hAnsiTheme="minorHAnsi" w:cs="Arial"/>
          <w:sz w:val="22"/>
          <w:szCs w:val="22"/>
        </w:rPr>
        <w:t xml:space="preserve">Son inoperantes las solicitudes presentadas por el Partido Sinaloense el </w:t>
      </w:r>
      <w:r w:rsidR="00664B04">
        <w:rPr>
          <w:rFonts w:asciiTheme="minorHAnsi" w:hAnsiTheme="minorHAnsi" w:cs="Arial"/>
          <w:sz w:val="22"/>
          <w:szCs w:val="22"/>
        </w:rPr>
        <w:t>8</w:t>
      </w:r>
      <w:r w:rsidR="00882BD5" w:rsidRPr="00D9190B">
        <w:rPr>
          <w:rFonts w:asciiTheme="minorHAnsi" w:hAnsiTheme="minorHAnsi" w:cs="Arial"/>
          <w:sz w:val="22"/>
          <w:szCs w:val="22"/>
        </w:rPr>
        <w:t xml:space="preserve"> de junio de 2013, consistentes en adicionar a las boletas los sobrenombres de candidatos a diversos cargos de elección popular, en virtud de su extemporaneidad, al actualizarse el supuesto establecido en el artículo 137 de la Ley Electoral del Estado de Sinaloa.</w:t>
      </w:r>
      <w:r w:rsidR="00381AA6">
        <w:rPr>
          <w:rFonts w:asciiTheme="minorHAnsi" w:hAnsiTheme="minorHAnsi" w:cs="Arial"/>
          <w:sz w:val="22"/>
          <w:szCs w:val="22"/>
        </w:rPr>
        <w:tab/>
      </w:r>
      <w:r w:rsidR="00882BD5">
        <w:rPr>
          <w:rFonts w:asciiTheme="minorHAnsi" w:hAnsiTheme="minorHAnsi" w:cs="Arial"/>
          <w:sz w:val="22"/>
          <w:szCs w:val="22"/>
        </w:rPr>
        <w:t xml:space="preserve"> </w:t>
      </w:r>
    </w:p>
    <w:p w:rsidR="001B15BE" w:rsidRPr="00685DCA" w:rsidRDefault="001B15BE" w:rsidP="00A95AB4">
      <w:pPr>
        <w:tabs>
          <w:tab w:val="right" w:leader="hyphen" w:pos="8562"/>
        </w:tabs>
        <w:spacing w:after="200" w:line="276" w:lineRule="auto"/>
        <w:jc w:val="both"/>
        <w:rPr>
          <w:rFonts w:asciiTheme="minorHAnsi" w:hAnsiTheme="minorHAnsi" w:cs="Arial"/>
          <w:sz w:val="22"/>
          <w:szCs w:val="22"/>
        </w:rPr>
      </w:pPr>
      <w:r w:rsidRPr="00685DCA">
        <w:rPr>
          <w:rFonts w:asciiTheme="minorHAnsi" w:hAnsiTheme="minorHAnsi" w:cs="Arial"/>
          <w:b/>
          <w:sz w:val="22"/>
          <w:szCs w:val="22"/>
        </w:rPr>
        <w:t>---</w:t>
      </w:r>
      <w:r w:rsidR="00F43791">
        <w:rPr>
          <w:rFonts w:asciiTheme="minorHAnsi" w:hAnsiTheme="minorHAnsi" w:cs="Arial"/>
          <w:b/>
          <w:sz w:val="22"/>
          <w:szCs w:val="22"/>
        </w:rPr>
        <w:t>SEGUND</w:t>
      </w:r>
      <w:r w:rsidRPr="00685DCA">
        <w:rPr>
          <w:rFonts w:asciiTheme="minorHAnsi" w:hAnsiTheme="minorHAnsi" w:cs="Arial"/>
          <w:b/>
          <w:sz w:val="22"/>
          <w:szCs w:val="22"/>
        </w:rPr>
        <w:t>O.-</w:t>
      </w:r>
      <w:r w:rsidRPr="00986815">
        <w:rPr>
          <w:rFonts w:asciiTheme="minorHAnsi" w:hAnsiTheme="minorHAnsi" w:cs="Arial"/>
          <w:sz w:val="22"/>
          <w:szCs w:val="22"/>
        </w:rPr>
        <w:t xml:space="preserve"> </w:t>
      </w:r>
      <w:r w:rsidRPr="00685DCA">
        <w:rPr>
          <w:rFonts w:asciiTheme="minorHAnsi" w:hAnsiTheme="minorHAnsi" w:cs="Arial"/>
          <w:sz w:val="22"/>
          <w:szCs w:val="22"/>
        </w:rPr>
        <w:t xml:space="preserve">Notifíquese el presente acuerdo a las Coaliciones </w:t>
      </w:r>
      <w:r>
        <w:rPr>
          <w:rFonts w:asciiTheme="minorHAnsi" w:hAnsiTheme="minorHAnsi" w:cs="Arial"/>
          <w:sz w:val="22"/>
          <w:szCs w:val="22"/>
        </w:rPr>
        <w:t xml:space="preserve">“Unidos ganas tú” y </w:t>
      </w:r>
      <w:r w:rsidRPr="00685DCA">
        <w:rPr>
          <w:rFonts w:asciiTheme="minorHAnsi" w:hAnsiTheme="minorHAnsi" w:cs="Arial"/>
          <w:sz w:val="22"/>
          <w:szCs w:val="22"/>
        </w:rPr>
        <w:t>“</w:t>
      </w:r>
      <w:r>
        <w:rPr>
          <w:rFonts w:asciiTheme="minorHAnsi" w:hAnsiTheme="minorHAnsi" w:cs="Arial"/>
          <w:sz w:val="22"/>
          <w:szCs w:val="22"/>
        </w:rPr>
        <w:t>Transformemos Sinaloa”</w:t>
      </w:r>
      <w:r w:rsidRPr="00685DCA">
        <w:rPr>
          <w:rFonts w:asciiTheme="minorHAnsi" w:hAnsiTheme="minorHAnsi" w:cs="Arial"/>
          <w:sz w:val="22"/>
          <w:szCs w:val="22"/>
        </w:rPr>
        <w:t>, así como a</w:t>
      </w:r>
      <w:r>
        <w:rPr>
          <w:rFonts w:asciiTheme="minorHAnsi" w:hAnsiTheme="minorHAnsi" w:cs="Arial"/>
          <w:sz w:val="22"/>
          <w:szCs w:val="22"/>
        </w:rPr>
        <w:t xml:space="preserve"> </w:t>
      </w:r>
      <w:r w:rsidRPr="00685DCA">
        <w:rPr>
          <w:rFonts w:asciiTheme="minorHAnsi" w:hAnsiTheme="minorHAnsi" w:cs="Arial"/>
          <w:sz w:val="22"/>
          <w:szCs w:val="22"/>
        </w:rPr>
        <w:t>l</w:t>
      </w:r>
      <w:r>
        <w:rPr>
          <w:rFonts w:asciiTheme="minorHAnsi" w:hAnsiTheme="minorHAnsi" w:cs="Arial"/>
          <w:sz w:val="22"/>
          <w:szCs w:val="22"/>
        </w:rPr>
        <w:t>os</w:t>
      </w:r>
      <w:r w:rsidRPr="00685DCA">
        <w:rPr>
          <w:rFonts w:asciiTheme="minorHAnsi" w:hAnsiTheme="minorHAnsi" w:cs="Arial"/>
          <w:sz w:val="22"/>
          <w:szCs w:val="22"/>
        </w:rPr>
        <w:t xml:space="preserve"> Partido</w:t>
      </w:r>
      <w:r>
        <w:rPr>
          <w:rFonts w:asciiTheme="minorHAnsi" w:hAnsiTheme="minorHAnsi" w:cs="Arial"/>
          <w:sz w:val="22"/>
          <w:szCs w:val="22"/>
        </w:rPr>
        <w:t>s Políticos Movimiento Ciudadano y Sinaloense,</w:t>
      </w:r>
      <w:r w:rsidRPr="00685DCA">
        <w:rPr>
          <w:rFonts w:asciiTheme="minorHAnsi" w:hAnsiTheme="minorHAnsi" w:cs="Arial"/>
          <w:sz w:val="22"/>
          <w:szCs w:val="22"/>
        </w:rPr>
        <w:t xml:space="preserve"> en los domicilios que tienen registrados ante este órgano electoral, salvo que se estuviera en el supuesto del artículo 239 de la </w:t>
      </w:r>
      <w:r w:rsidR="00381AA6">
        <w:rPr>
          <w:rFonts w:asciiTheme="minorHAnsi" w:hAnsiTheme="minorHAnsi" w:cs="Arial"/>
          <w:sz w:val="22"/>
          <w:szCs w:val="22"/>
        </w:rPr>
        <w:t>L</w:t>
      </w:r>
      <w:r w:rsidRPr="00685DCA">
        <w:rPr>
          <w:rFonts w:asciiTheme="minorHAnsi" w:hAnsiTheme="minorHAnsi" w:cs="Arial"/>
          <w:sz w:val="22"/>
          <w:szCs w:val="22"/>
        </w:rPr>
        <w:t xml:space="preserve">ey </w:t>
      </w:r>
      <w:r w:rsidR="00381AA6">
        <w:rPr>
          <w:rFonts w:asciiTheme="minorHAnsi" w:hAnsiTheme="minorHAnsi" w:cs="Arial"/>
          <w:sz w:val="22"/>
          <w:szCs w:val="22"/>
        </w:rPr>
        <w:t>E</w:t>
      </w:r>
      <w:r w:rsidRPr="00685DCA">
        <w:rPr>
          <w:rFonts w:asciiTheme="minorHAnsi" w:hAnsiTheme="minorHAnsi" w:cs="Arial"/>
          <w:sz w:val="22"/>
          <w:szCs w:val="22"/>
        </w:rPr>
        <w:t>lectoral del Estado.</w:t>
      </w:r>
      <w:r w:rsidR="00381AA6">
        <w:rPr>
          <w:rFonts w:asciiTheme="minorHAnsi" w:hAnsiTheme="minorHAnsi" w:cs="Arial"/>
          <w:sz w:val="22"/>
          <w:szCs w:val="22"/>
        </w:rPr>
        <w:tab/>
      </w:r>
    </w:p>
    <w:p w:rsidR="001B15BE" w:rsidRPr="00685DCA" w:rsidRDefault="001B15BE" w:rsidP="00A95AB4">
      <w:pPr>
        <w:tabs>
          <w:tab w:val="right" w:leader="hyphen" w:pos="8562"/>
        </w:tabs>
        <w:jc w:val="both"/>
        <w:rPr>
          <w:rFonts w:asciiTheme="minorHAnsi" w:hAnsiTheme="minorHAnsi" w:cs="Arial"/>
          <w:sz w:val="22"/>
          <w:szCs w:val="22"/>
        </w:rPr>
      </w:pPr>
    </w:p>
    <w:p w:rsidR="001B15BE" w:rsidRDefault="001B15BE" w:rsidP="00A95AB4">
      <w:pPr>
        <w:tabs>
          <w:tab w:val="right" w:leader="hyphen" w:pos="8562"/>
        </w:tabs>
        <w:jc w:val="both"/>
        <w:rPr>
          <w:rFonts w:asciiTheme="minorHAnsi" w:hAnsiTheme="minorHAnsi" w:cs="Arial"/>
          <w:sz w:val="22"/>
          <w:szCs w:val="22"/>
        </w:rPr>
      </w:pPr>
    </w:p>
    <w:p w:rsidR="001B15BE" w:rsidRDefault="001B15BE" w:rsidP="00A95AB4">
      <w:pPr>
        <w:tabs>
          <w:tab w:val="right" w:leader="hyphen" w:pos="8562"/>
        </w:tabs>
        <w:jc w:val="both"/>
        <w:rPr>
          <w:rFonts w:asciiTheme="minorHAnsi" w:hAnsiTheme="minorHAnsi" w:cs="Arial"/>
          <w:sz w:val="22"/>
          <w:szCs w:val="22"/>
        </w:rPr>
      </w:pPr>
    </w:p>
    <w:p w:rsidR="00081DE2" w:rsidRDefault="00081DE2" w:rsidP="00A95AB4">
      <w:pPr>
        <w:tabs>
          <w:tab w:val="right" w:leader="hyphen" w:pos="8562"/>
        </w:tabs>
        <w:jc w:val="both"/>
        <w:rPr>
          <w:rFonts w:asciiTheme="minorHAnsi" w:hAnsiTheme="minorHAnsi" w:cs="Arial"/>
          <w:sz w:val="22"/>
          <w:szCs w:val="22"/>
        </w:rPr>
      </w:pPr>
    </w:p>
    <w:p w:rsidR="00081DE2" w:rsidRPr="00685DCA" w:rsidRDefault="00081DE2" w:rsidP="00A95AB4">
      <w:pPr>
        <w:tabs>
          <w:tab w:val="right" w:leader="hyphen" w:pos="8562"/>
        </w:tabs>
        <w:jc w:val="both"/>
        <w:rPr>
          <w:rFonts w:asciiTheme="minorHAnsi" w:hAnsiTheme="minorHAnsi" w:cs="Arial"/>
          <w:sz w:val="22"/>
          <w:szCs w:val="22"/>
        </w:rPr>
      </w:pPr>
    </w:p>
    <w:p w:rsidR="001B15BE" w:rsidRPr="00685DCA" w:rsidRDefault="001B15BE" w:rsidP="00A95AB4">
      <w:pPr>
        <w:tabs>
          <w:tab w:val="right" w:leader="hyphen" w:pos="8562"/>
        </w:tabs>
        <w:jc w:val="both"/>
        <w:rPr>
          <w:rFonts w:asciiTheme="minorHAnsi" w:hAnsiTheme="minorHAnsi" w:cs="Arial"/>
          <w:b/>
          <w:sz w:val="22"/>
          <w:szCs w:val="22"/>
        </w:rPr>
      </w:pPr>
      <w:r w:rsidRPr="00685DCA">
        <w:rPr>
          <w:rFonts w:asciiTheme="minorHAnsi" w:hAnsiTheme="minorHAnsi" w:cs="Arial"/>
          <w:b/>
          <w:sz w:val="22"/>
          <w:szCs w:val="22"/>
        </w:rPr>
        <w:t xml:space="preserve">LIC. </w:t>
      </w:r>
      <w:r>
        <w:rPr>
          <w:rFonts w:asciiTheme="minorHAnsi" w:hAnsiTheme="minorHAnsi" w:cs="Arial"/>
          <w:b/>
          <w:sz w:val="22"/>
          <w:szCs w:val="22"/>
        </w:rPr>
        <w:t>JACINTO PEREZ GERARDO</w:t>
      </w:r>
    </w:p>
    <w:p w:rsidR="001B15BE" w:rsidRPr="00685DCA" w:rsidRDefault="001B15BE" w:rsidP="00A95AB4">
      <w:pPr>
        <w:tabs>
          <w:tab w:val="right" w:leader="hyphen" w:pos="8562"/>
        </w:tabs>
        <w:jc w:val="both"/>
        <w:rPr>
          <w:rFonts w:asciiTheme="minorHAnsi" w:hAnsiTheme="minorHAnsi" w:cs="Arial"/>
          <w:sz w:val="22"/>
          <w:szCs w:val="22"/>
        </w:rPr>
      </w:pPr>
      <w:r w:rsidRPr="00685DCA">
        <w:rPr>
          <w:rFonts w:asciiTheme="minorHAnsi" w:hAnsiTheme="minorHAnsi" w:cs="Arial"/>
          <w:sz w:val="22"/>
          <w:szCs w:val="22"/>
        </w:rPr>
        <w:t>PRESIDENT</w:t>
      </w:r>
      <w:r>
        <w:rPr>
          <w:rFonts w:asciiTheme="minorHAnsi" w:hAnsiTheme="minorHAnsi" w:cs="Arial"/>
          <w:sz w:val="22"/>
          <w:szCs w:val="22"/>
        </w:rPr>
        <w:t>E</w:t>
      </w:r>
    </w:p>
    <w:p w:rsidR="001B15BE" w:rsidRPr="00685DCA" w:rsidRDefault="001B15BE" w:rsidP="00A95AB4">
      <w:pPr>
        <w:tabs>
          <w:tab w:val="right" w:leader="hyphen" w:pos="8562"/>
        </w:tabs>
        <w:jc w:val="both"/>
        <w:rPr>
          <w:rFonts w:asciiTheme="minorHAnsi" w:hAnsiTheme="minorHAnsi" w:cs="Arial"/>
          <w:sz w:val="22"/>
          <w:szCs w:val="22"/>
        </w:rPr>
      </w:pPr>
    </w:p>
    <w:p w:rsidR="001B15BE" w:rsidRPr="00685DCA" w:rsidRDefault="001B15BE" w:rsidP="00A95AB4">
      <w:pPr>
        <w:tabs>
          <w:tab w:val="right" w:leader="hyphen" w:pos="8562"/>
        </w:tabs>
        <w:jc w:val="both"/>
        <w:rPr>
          <w:rFonts w:asciiTheme="minorHAnsi" w:hAnsiTheme="minorHAnsi" w:cs="Arial"/>
          <w:sz w:val="22"/>
          <w:szCs w:val="22"/>
        </w:rPr>
      </w:pPr>
    </w:p>
    <w:p w:rsidR="001B15BE" w:rsidRPr="00685DCA" w:rsidRDefault="001B15BE" w:rsidP="00A95AB4">
      <w:pPr>
        <w:tabs>
          <w:tab w:val="right" w:leader="hyphen" w:pos="8562"/>
        </w:tabs>
        <w:jc w:val="both"/>
        <w:rPr>
          <w:rFonts w:asciiTheme="minorHAnsi" w:hAnsiTheme="minorHAnsi" w:cs="Arial"/>
          <w:sz w:val="22"/>
          <w:szCs w:val="22"/>
        </w:rPr>
      </w:pPr>
    </w:p>
    <w:p w:rsidR="001B15BE" w:rsidRPr="00685DCA" w:rsidRDefault="001B15BE" w:rsidP="00A95AB4">
      <w:pPr>
        <w:tabs>
          <w:tab w:val="right" w:leader="hyphen" w:pos="8562"/>
        </w:tabs>
        <w:jc w:val="right"/>
        <w:rPr>
          <w:rFonts w:asciiTheme="minorHAnsi" w:hAnsiTheme="minorHAnsi" w:cs="Arial"/>
          <w:b/>
          <w:sz w:val="22"/>
          <w:szCs w:val="22"/>
        </w:rPr>
      </w:pPr>
      <w:r w:rsidRPr="00685DCA">
        <w:rPr>
          <w:rFonts w:asciiTheme="minorHAnsi" w:hAnsiTheme="minorHAnsi" w:cs="Arial"/>
          <w:b/>
          <w:sz w:val="22"/>
          <w:szCs w:val="22"/>
        </w:rPr>
        <w:t xml:space="preserve">                                                            </w:t>
      </w:r>
      <w:r>
        <w:rPr>
          <w:rFonts w:asciiTheme="minorHAnsi" w:hAnsiTheme="minorHAnsi" w:cs="Arial"/>
          <w:b/>
          <w:sz w:val="22"/>
          <w:szCs w:val="22"/>
        </w:rPr>
        <w:t>PROF. JOSÉ ENRIQUE VEGA AYALA</w:t>
      </w:r>
      <w:r w:rsidRPr="00685DCA">
        <w:rPr>
          <w:rFonts w:asciiTheme="minorHAnsi" w:hAnsiTheme="minorHAnsi" w:cs="Arial"/>
          <w:b/>
          <w:sz w:val="22"/>
          <w:szCs w:val="22"/>
        </w:rPr>
        <w:t xml:space="preserve"> </w:t>
      </w:r>
    </w:p>
    <w:p w:rsidR="001B15BE" w:rsidRDefault="001B15BE" w:rsidP="00A95AB4">
      <w:pPr>
        <w:tabs>
          <w:tab w:val="right" w:leader="hyphen" w:pos="8562"/>
        </w:tabs>
        <w:jc w:val="right"/>
        <w:rPr>
          <w:rFonts w:asciiTheme="minorHAnsi" w:hAnsiTheme="minorHAnsi" w:cs="Arial"/>
          <w:sz w:val="22"/>
          <w:szCs w:val="22"/>
        </w:rPr>
      </w:pPr>
      <w:r w:rsidRPr="00685DCA">
        <w:rPr>
          <w:rFonts w:asciiTheme="minorHAnsi" w:hAnsiTheme="minorHAnsi" w:cs="Arial"/>
          <w:sz w:val="22"/>
          <w:szCs w:val="22"/>
        </w:rPr>
        <w:t xml:space="preserve">                                                           SECRETARIO GENERAL </w:t>
      </w:r>
    </w:p>
    <w:p w:rsidR="001D211B" w:rsidRDefault="001D211B" w:rsidP="00A95AB4">
      <w:pPr>
        <w:tabs>
          <w:tab w:val="right" w:leader="hyphen" w:pos="8562"/>
        </w:tabs>
        <w:jc w:val="right"/>
        <w:rPr>
          <w:rFonts w:asciiTheme="minorHAnsi" w:hAnsiTheme="minorHAnsi" w:cs="Arial"/>
          <w:sz w:val="22"/>
          <w:szCs w:val="22"/>
        </w:rPr>
      </w:pPr>
    </w:p>
    <w:p w:rsidR="001D211B" w:rsidRDefault="001D211B" w:rsidP="001D211B">
      <w:pPr>
        <w:autoSpaceDE w:val="0"/>
        <w:autoSpaceDN w:val="0"/>
        <w:adjustRightInd w:val="0"/>
        <w:jc w:val="both"/>
        <w:rPr>
          <w:rFonts w:ascii="Arial" w:hAnsi="Arial" w:cs="Arial"/>
          <w:b/>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décima Sesión Ordinaria, a los catorce días del mes de junio del año dos mil trece.</w:t>
      </w:r>
    </w:p>
    <w:p w:rsidR="001D211B" w:rsidRPr="00685DCA" w:rsidRDefault="001D211B" w:rsidP="00A95AB4">
      <w:pPr>
        <w:tabs>
          <w:tab w:val="right" w:leader="hyphen" w:pos="8562"/>
        </w:tabs>
        <w:jc w:val="right"/>
        <w:rPr>
          <w:rFonts w:asciiTheme="minorHAnsi" w:hAnsiTheme="minorHAnsi" w:cs="Arial"/>
          <w:sz w:val="22"/>
          <w:szCs w:val="22"/>
        </w:rPr>
      </w:pPr>
    </w:p>
    <w:p w:rsidR="001B15BE" w:rsidRDefault="001B15BE" w:rsidP="00A95AB4">
      <w:pPr>
        <w:tabs>
          <w:tab w:val="right" w:leader="hyphen" w:pos="8562"/>
        </w:tabs>
      </w:pPr>
    </w:p>
    <w:p w:rsidR="00132B92" w:rsidRDefault="00132B92" w:rsidP="00A95AB4">
      <w:pPr>
        <w:tabs>
          <w:tab w:val="right" w:leader="hyphen" w:pos="8562"/>
        </w:tabs>
      </w:pPr>
    </w:p>
    <w:p w:rsidR="00A95AB4" w:rsidRDefault="00A95AB4">
      <w:pPr>
        <w:tabs>
          <w:tab w:val="right" w:leader="hyphen" w:pos="8562"/>
        </w:tabs>
      </w:pPr>
    </w:p>
    <w:sectPr w:rsidR="00A95AB4" w:rsidSect="00D4110F">
      <w:footerReference w:type="even" r:id="rId6"/>
      <w:footerReference w:type="default" r:id="rId7"/>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1A2" w:rsidRDefault="001411A2" w:rsidP="0033128A">
      <w:r>
        <w:separator/>
      </w:r>
    </w:p>
  </w:endnote>
  <w:endnote w:type="continuationSeparator" w:id="0">
    <w:p w:rsidR="001411A2" w:rsidRDefault="001411A2" w:rsidP="003312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0F" w:rsidRDefault="008228DF" w:rsidP="00D4110F">
    <w:pPr>
      <w:pStyle w:val="Piedepgina"/>
      <w:framePr w:wrap="around" w:vAnchor="text" w:hAnchor="margin" w:xAlign="right" w:y="1"/>
      <w:rPr>
        <w:rStyle w:val="Nmerodepgina"/>
      </w:rPr>
    </w:pPr>
    <w:r>
      <w:rPr>
        <w:rStyle w:val="Nmerodepgina"/>
      </w:rPr>
      <w:fldChar w:fldCharType="begin"/>
    </w:r>
    <w:r w:rsidR="00721746">
      <w:rPr>
        <w:rStyle w:val="Nmerodepgina"/>
      </w:rPr>
      <w:instrText xml:space="preserve">PAGE  </w:instrText>
    </w:r>
    <w:r>
      <w:rPr>
        <w:rStyle w:val="Nmerodepgina"/>
      </w:rPr>
      <w:fldChar w:fldCharType="end"/>
    </w:r>
  </w:p>
  <w:p w:rsidR="00D4110F" w:rsidRDefault="00D4110F" w:rsidP="00D4110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10F" w:rsidRDefault="008228DF" w:rsidP="00D4110F">
    <w:pPr>
      <w:pStyle w:val="Piedepgina"/>
      <w:framePr w:wrap="around" w:vAnchor="text" w:hAnchor="margin" w:xAlign="right" w:y="1"/>
      <w:rPr>
        <w:rStyle w:val="Nmerodepgina"/>
      </w:rPr>
    </w:pPr>
    <w:r>
      <w:rPr>
        <w:rStyle w:val="Nmerodepgina"/>
      </w:rPr>
      <w:fldChar w:fldCharType="begin"/>
    </w:r>
    <w:r w:rsidR="00721746">
      <w:rPr>
        <w:rStyle w:val="Nmerodepgina"/>
      </w:rPr>
      <w:instrText xml:space="preserve">PAGE  </w:instrText>
    </w:r>
    <w:r>
      <w:rPr>
        <w:rStyle w:val="Nmerodepgina"/>
      </w:rPr>
      <w:fldChar w:fldCharType="separate"/>
    </w:r>
    <w:r w:rsidR="001411A2">
      <w:rPr>
        <w:rStyle w:val="Nmerodepgina"/>
        <w:noProof/>
      </w:rPr>
      <w:t>1</w:t>
    </w:r>
    <w:r>
      <w:rPr>
        <w:rStyle w:val="Nmerodepgina"/>
      </w:rPr>
      <w:fldChar w:fldCharType="end"/>
    </w:r>
  </w:p>
  <w:p w:rsidR="00D4110F" w:rsidRDefault="00D4110F" w:rsidP="00D4110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1A2" w:rsidRDefault="001411A2" w:rsidP="0033128A">
      <w:r>
        <w:separator/>
      </w:r>
    </w:p>
  </w:footnote>
  <w:footnote w:type="continuationSeparator" w:id="0">
    <w:p w:rsidR="001411A2" w:rsidRDefault="001411A2" w:rsidP="003312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9"/>
  <w:hyphenationZone w:val="425"/>
  <w:characterSpacingControl w:val="doNotCompress"/>
  <w:savePreviewPicture/>
  <w:footnotePr>
    <w:footnote w:id="-1"/>
    <w:footnote w:id="0"/>
  </w:footnotePr>
  <w:endnotePr>
    <w:endnote w:id="-1"/>
    <w:endnote w:id="0"/>
  </w:endnotePr>
  <w:compat/>
  <w:rsids>
    <w:rsidRoot w:val="001B15BE"/>
    <w:rsid w:val="000066EA"/>
    <w:rsid w:val="00047F28"/>
    <w:rsid w:val="00081DE2"/>
    <w:rsid w:val="000A1A59"/>
    <w:rsid w:val="000C49AF"/>
    <w:rsid w:val="00111B45"/>
    <w:rsid w:val="00132B92"/>
    <w:rsid w:val="0013393E"/>
    <w:rsid w:val="001411A2"/>
    <w:rsid w:val="001B15BE"/>
    <w:rsid w:val="001B26AA"/>
    <w:rsid w:val="001D211B"/>
    <w:rsid w:val="001D24B3"/>
    <w:rsid w:val="00260A27"/>
    <w:rsid w:val="002941EA"/>
    <w:rsid w:val="00294DB0"/>
    <w:rsid w:val="0033128A"/>
    <w:rsid w:val="00366BFE"/>
    <w:rsid w:val="00381AA6"/>
    <w:rsid w:val="003A36FF"/>
    <w:rsid w:val="003B2B6F"/>
    <w:rsid w:val="003E1962"/>
    <w:rsid w:val="004325E9"/>
    <w:rsid w:val="00465545"/>
    <w:rsid w:val="004800FB"/>
    <w:rsid w:val="00490E63"/>
    <w:rsid w:val="004B67B0"/>
    <w:rsid w:val="004F4FF7"/>
    <w:rsid w:val="00524312"/>
    <w:rsid w:val="00572D07"/>
    <w:rsid w:val="005B48E5"/>
    <w:rsid w:val="005E25E0"/>
    <w:rsid w:val="005E2ECE"/>
    <w:rsid w:val="00607246"/>
    <w:rsid w:val="006333BE"/>
    <w:rsid w:val="00641827"/>
    <w:rsid w:val="0066297D"/>
    <w:rsid w:val="00664B04"/>
    <w:rsid w:val="007022BC"/>
    <w:rsid w:val="00721746"/>
    <w:rsid w:val="007D7335"/>
    <w:rsid w:val="00803799"/>
    <w:rsid w:val="008228DF"/>
    <w:rsid w:val="00880878"/>
    <w:rsid w:val="00880D7A"/>
    <w:rsid w:val="00882BD5"/>
    <w:rsid w:val="00890BF1"/>
    <w:rsid w:val="008B62D7"/>
    <w:rsid w:val="008D711D"/>
    <w:rsid w:val="0092398D"/>
    <w:rsid w:val="00A63431"/>
    <w:rsid w:val="00A95AB4"/>
    <w:rsid w:val="00AC217F"/>
    <w:rsid w:val="00B24847"/>
    <w:rsid w:val="00B318DB"/>
    <w:rsid w:val="00B473FB"/>
    <w:rsid w:val="00B563A7"/>
    <w:rsid w:val="00BF6F2E"/>
    <w:rsid w:val="00C03426"/>
    <w:rsid w:val="00C164F9"/>
    <w:rsid w:val="00C564B2"/>
    <w:rsid w:val="00CA363A"/>
    <w:rsid w:val="00CE4D5B"/>
    <w:rsid w:val="00D30F8A"/>
    <w:rsid w:val="00D34D72"/>
    <w:rsid w:val="00D4110F"/>
    <w:rsid w:val="00D76068"/>
    <w:rsid w:val="00D9190B"/>
    <w:rsid w:val="00DA3C6D"/>
    <w:rsid w:val="00DB6598"/>
    <w:rsid w:val="00DD0A03"/>
    <w:rsid w:val="00DE5C21"/>
    <w:rsid w:val="00E36F0C"/>
    <w:rsid w:val="00E50C5F"/>
    <w:rsid w:val="00E540D3"/>
    <w:rsid w:val="00E916D2"/>
    <w:rsid w:val="00F06C76"/>
    <w:rsid w:val="00F43791"/>
    <w:rsid w:val="00F46C47"/>
    <w:rsid w:val="00F97444"/>
    <w:rsid w:val="00FC1D1D"/>
    <w:rsid w:val="00FE0E7E"/>
    <w:rsid w:val="00FE7B0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1B15BE"/>
    <w:pPr>
      <w:tabs>
        <w:tab w:val="center" w:pos="4252"/>
        <w:tab w:val="right" w:pos="8504"/>
      </w:tabs>
    </w:pPr>
  </w:style>
  <w:style w:type="character" w:customStyle="1" w:styleId="PiedepginaCar">
    <w:name w:val="Pie de página Car"/>
    <w:basedOn w:val="Fuentedeprrafopredeter"/>
    <w:link w:val="Piedepgina"/>
    <w:rsid w:val="001B15B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B15BE"/>
  </w:style>
  <w:style w:type="table" w:styleId="Tablaconcuadrcula">
    <w:name w:val="Table Grid"/>
    <w:basedOn w:val="Tablanormal"/>
    <w:uiPriority w:val="59"/>
    <w:rsid w:val="001B1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basedOn w:val="Fuentedeprrafopredeter"/>
    <w:uiPriority w:val="22"/>
    <w:qFormat/>
    <w:rsid w:val="001B15BE"/>
    <w:rPr>
      <w:b/>
      <w:bCs/>
    </w:rPr>
  </w:style>
</w:styles>
</file>

<file path=word/webSettings.xml><?xml version="1.0" encoding="utf-8"?>
<w:webSettings xmlns:r="http://schemas.openxmlformats.org/officeDocument/2006/relationships" xmlns:w="http://schemas.openxmlformats.org/wordprocessingml/2006/main">
  <w:divs>
    <w:div w:id="84174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2127</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Lap_Secretaria</cp:lastModifiedBy>
  <cp:revision>5</cp:revision>
  <cp:lastPrinted>2013-06-14T19:36:00Z</cp:lastPrinted>
  <dcterms:created xsi:type="dcterms:W3CDTF">2013-06-13T15:26:00Z</dcterms:created>
  <dcterms:modified xsi:type="dcterms:W3CDTF">2013-06-14T19:36:00Z</dcterms:modified>
</cp:coreProperties>
</file>