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E8" w:rsidRPr="005C45EA" w:rsidRDefault="00AA676F" w:rsidP="005D169B">
      <w:pPr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LINEAMIENTO</w:t>
      </w:r>
      <w:r w:rsidR="007B33FF">
        <w:rPr>
          <w:rFonts w:ascii="Arial" w:hAnsi="Arial" w:cs="Arial"/>
          <w:b/>
          <w:sz w:val="24"/>
          <w:szCs w:val="24"/>
        </w:rPr>
        <w:t xml:space="preserve">S </w:t>
      </w:r>
      <w:r w:rsidRPr="005C45EA">
        <w:rPr>
          <w:rFonts w:ascii="Arial" w:hAnsi="Arial" w:cs="Arial"/>
          <w:b/>
          <w:sz w:val="24"/>
          <w:szCs w:val="24"/>
        </w:rPr>
        <w:t xml:space="preserve">PARA LA GENERACIÓN DE NORMATIVIDAD JURÍDICA DEL INSTITUTO </w:t>
      </w:r>
      <w:r w:rsidR="003E4099" w:rsidRPr="005C45EA">
        <w:rPr>
          <w:rFonts w:ascii="Arial" w:hAnsi="Arial" w:cs="Arial"/>
          <w:b/>
          <w:sz w:val="24"/>
          <w:szCs w:val="24"/>
        </w:rPr>
        <w:t>ELECTORAL DEL ESTADO DE SINALOA</w:t>
      </w:r>
    </w:p>
    <w:p w:rsidR="00D74620" w:rsidRPr="005C45EA" w:rsidRDefault="00D74620" w:rsidP="00305C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2CB6" w:rsidRPr="005C45EA" w:rsidRDefault="00A16034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Título Primero </w:t>
      </w:r>
    </w:p>
    <w:p w:rsidR="00A16034" w:rsidRPr="005C45EA" w:rsidRDefault="00CA31F8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Disposiciones Generales</w:t>
      </w:r>
    </w:p>
    <w:p w:rsidR="00A16034" w:rsidRPr="005C45EA" w:rsidRDefault="00CA31F8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Capítulo Único</w:t>
      </w:r>
    </w:p>
    <w:p w:rsidR="00A5204F" w:rsidRDefault="00A5204F" w:rsidP="00305C59">
      <w:pPr>
        <w:jc w:val="both"/>
        <w:rPr>
          <w:rFonts w:ascii="Arial" w:hAnsi="Arial" w:cs="Arial"/>
          <w:b/>
          <w:sz w:val="24"/>
          <w:szCs w:val="24"/>
        </w:rPr>
      </w:pPr>
    </w:p>
    <w:p w:rsidR="00A078A0" w:rsidRPr="005C45EA" w:rsidRDefault="00CA05B6" w:rsidP="00305C59">
      <w:pPr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Artículo 1. </w:t>
      </w:r>
      <w:r w:rsidRPr="005C45EA">
        <w:rPr>
          <w:rFonts w:ascii="Arial" w:hAnsi="Arial" w:cs="Arial"/>
          <w:sz w:val="24"/>
          <w:szCs w:val="24"/>
        </w:rPr>
        <w:t>El presente lineamiento es de observancia general al interior del Instituto Electoral del Estado de Sinaloa</w:t>
      </w:r>
      <w:r w:rsidR="00CA31F8" w:rsidRPr="005C45EA">
        <w:rPr>
          <w:rFonts w:ascii="Arial" w:hAnsi="Arial" w:cs="Arial"/>
          <w:sz w:val="24"/>
          <w:szCs w:val="24"/>
        </w:rPr>
        <w:t>, y</w:t>
      </w:r>
      <w:r w:rsidR="00320B3B" w:rsidRPr="005C45EA">
        <w:rPr>
          <w:rFonts w:ascii="Arial" w:hAnsi="Arial" w:cs="Arial"/>
          <w:sz w:val="24"/>
          <w:szCs w:val="24"/>
        </w:rPr>
        <w:t xml:space="preserve"> tiene por objeto normar</w:t>
      </w:r>
      <w:r w:rsidR="00180476" w:rsidRPr="005C45EA">
        <w:rPr>
          <w:rFonts w:ascii="Arial" w:hAnsi="Arial" w:cs="Arial"/>
          <w:sz w:val="24"/>
          <w:szCs w:val="24"/>
        </w:rPr>
        <w:t xml:space="preserve"> </w:t>
      </w:r>
      <w:r w:rsidR="007716BA" w:rsidRPr="005C45EA">
        <w:rPr>
          <w:rFonts w:ascii="Arial" w:hAnsi="Arial" w:cs="Arial"/>
          <w:sz w:val="24"/>
          <w:szCs w:val="24"/>
        </w:rPr>
        <w:t xml:space="preserve">el procedimiento para la </w:t>
      </w:r>
      <w:r w:rsidR="00320B3B" w:rsidRPr="005C45EA">
        <w:rPr>
          <w:rFonts w:ascii="Arial" w:hAnsi="Arial" w:cs="Arial"/>
          <w:sz w:val="24"/>
          <w:szCs w:val="24"/>
        </w:rPr>
        <w:t>generación de</w:t>
      </w:r>
      <w:r w:rsidR="00D6607C" w:rsidRPr="005C45EA">
        <w:rPr>
          <w:rFonts w:ascii="Arial" w:hAnsi="Arial" w:cs="Arial"/>
          <w:sz w:val="24"/>
          <w:szCs w:val="24"/>
        </w:rPr>
        <w:t xml:space="preserve"> normatividad jurídica </w:t>
      </w:r>
      <w:r w:rsidR="00320B3B" w:rsidRPr="005C45EA">
        <w:rPr>
          <w:rFonts w:ascii="Arial" w:hAnsi="Arial" w:cs="Arial"/>
          <w:sz w:val="24"/>
          <w:szCs w:val="24"/>
        </w:rPr>
        <w:t xml:space="preserve">del </w:t>
      </w:r>
      <w:r w:rsidR="00D6607C" w:rsidRPr="005C45EA">
        <w:rPr>
          <w:rFonts w:ascii="Arial" w:hAnsi="Arial" w:cs="Arial"/>
          <w:sz w:val="24"/>
          <w:szCs w:val="24"/>
        </w:rPr>
        <w:t>Instituto</w:t>
      </w:r>
      <w:r w:rsidR="00180476" w:rsidRPr="005C45EA">
        <w:rPr>
          <w:rFonts w:ascii="Arial" w:hAnsi="Arial" w:cs="Arial"/>
          <w:sz w:val="24"/>
          <w:szCs w:val="24"/>
        </w:rPr>
        <w:t>.</w:t>
      </w:r>
      <w:r w:rsidR="00A078A0" w:rsidRPr="005C45EA">
        <w:rPr>
          <w:rFonts w:ascii="Arial" w:hAnsi="Arial" w:cs="Arial"/>
          <w:sz w:val="24"/>
          <w:szCs w:val="24"/>
        </w:rPr>
        <w:t xml:space="preserve"> </w:t>
      </w:r>
    </w:p>
    <w:p w:rsidR="006C73D3" w:rsidRPr="005C45EA" w:rsidRDefault="001F087C" w:rsidP="00305C59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Artículo 2. </w:t>
      </w:r>
      <w:r w:rsidRPr="005C45EA">
        <w:rPr>
          <w:rFonts w:ascii="Arial" w:hAnsi="Arial" w:cs="Arial"/>
          <w:sz w:val="24"/>
          <w:szCs w:val="24"/>
        </w:rPr>
        <w:t>La interpretación del presente lineamiento se sujetará a los criterios gramatical, sistemático y funcional.</w:t>
      </w:r>
    </w:p>
    <w:p w:rsidR="00327B4F" w:rsidRPr="005C45EA" w:rsidRDefault="00327B4F" w:rsidP="0070257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Artículo 3. </w:t>
      </w:r>
      <w:r w:rsidRPr="005C45EA">
        <w:rPr>
          <w:rFonts w:ascii="Arial" w:hAnsi="Arial" w:cs="Arial"/>
          <w:sz w:val="24"/>
          <w:szCs w:val="24"/>
        </w:rPr>
        <w:t xml:space="preserve">La finalidad del presente lineamiento es </w:t>
      </w:r>
      <w:r w:rsidR="008438D6" w:rsidRPr="005C45EA">
        <w:rPr>
          <w:rFonts w:ascii="Arial" w:hAnsi="Arial" w:cs="Arial"/>
          <w:sz w:val="24"/>
          <w:szCs w:val="24"/>
        </w:rPr>
        <w:t xml:space="preserve">estandarizar </w:t>
      </w:r>
      <w:r w:rsidR="000F40CD" w:rsidRPr="005C45EA">
        <w:rPr>
          <w:rFonts w:ascii="Arial" w:hAnsi="Arial" w:cs="Arial"/>
          <w:sz w:val="24"/>
          <w:szCs w:val="24"/>
        </w:rPr>
        <w:t xml:space="preserve">el procedimiento </w:t>
      </w:r>
      <w:r w:rsidR="008438D6" w:rsidRPr="005C45EA">
        <w:rPr>
          <w:rFonts w:ascii="Arial" w:hAnsi="Arial" w:cs="Arial"/>
          <w:sz w:val="24"/>
          <w:szCs w:val="24"/>
        </w:rPr>
        <w:t>para generar normatividad jurídica</w:t>
      </w:r>
      <w:r w:rsidR="000D2B3E" w:rsidRPr="005C45EA">
        <w:rPr>
          <w:rFonts w:ascii="Arial" w:hAnsi="Arial" w:cs="Arial"/>
          <w:sz w:val="24"/>
          <w:szCs w:val="24"/>
        </w:rPr>
        <w:t xml:space="preserve"> en el</w:t>
      </w:r>
      <w:r w:rsidR="008438D6" w:rsidRPr="005C45EA">
        <w:rPr>
          <w:rFonts w:ascii="Arial" w:hAnsi="Arial" w:cs="Arial"/>
          <w:sz w:val="24"/>
          <w:szCs w:val="24"/>
        </w:rPr>
        <w:t xml:space="preserve"> Instituto Electoral del Estado de Sinaloa.</w:t>
      </w:r>
    </w:p>
    <w:p w:rsidR="008438D6" w:rsidRPr="005C45EA" w:rsidRDefault="00AF25F2" w:rsidP="0070257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4.</w:t>
      </w:r>
      <w:r w:rsidR="004338FD" w:rsidRPr="005C45EA">
        <w:rPr>
          <w:rFonts w:ascii="Arial" w:hAnsi="Arial" w:cs="Arial"/>
          <w:b/>
          <w:sz w:val="24"/>
          <w:szCs w:val="24"/>
        </w:rPr>
        <w:t xml:space="preserve"> </w:t>
      </w:r>
      <w:r w:rsidR="004338FD" w:rsidRPr="005C45EA">
        <w:rPr>
          <w:rFonts w:ascii="Arial" w:hAnsi="Arial" w:cs="Arial"/>
          <w:sz w:val="24"/>
          <w:szCs w:val="24"/>
        </w:rPr>
        <w:t xml:space="preserve">La normatividad jurídica emitida por el Instituto Electoral del Estado de Sinaloa, deberá redactarse con lenguaje incluyente. </w:t>
      </w:r>
    </w:p>
    <w:p w:rsidR="00CA31F8" w:rsidRPr="00D17A95" w:rsidRDefault="0022030A" w:rsidP="0070257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5.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Para el presente lineamiento se entenderá por: </w:t>
      </w:r>
    </w:p>
    <w:p w:rsidR="00CA31F8" w:rsidRPr="005C45EA" w:rsidRDefault="004D2E80" w:rsidP="00CA31F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a) </w:t>
      </w:r>
      <w:r w:rsidR="00CA31F8" w:rsidRPr="005C45EA">
        <w:rPr>
          <w:rFonts w:ascii="Arial" w:hAnsi="Arial" w:cs="Arial"/>
          <w:b/>
          <w:sz w:val="24"/>
          <w:szCs w:val="24"/>
        </w:rPr>
        <w:t>Comisión:</w:t>
      </w:r>
      <w:r w:rsidR="00CA31F8" w:rsidRPr="005C45EA">
        <w:rPr>
          <w:rFonts w:ascii="Arial" w:hAnsi="Arial" w:cs="Arial"/>
          <w:sz w:val="24"/>
          <w:szCs w:val="24"/>
        </w:rPr>
        <w:t xml:space="preserve"> </w:t>
      </w:r>
      <w:r w:rsidR="00F73F79">
        <w:rPr>
          <w:rFonts w:ascii="Arial" w:hAnsi="Arial" w:cs="Arial"/>
          <w:sz w:val="24"/>
          <w:szCs w:val="24"/>
        </w:rPr>
        <w:t xml:space="preserve">Órgano integrado por </w:t>
      </w:r>
      <w:r w:rsidR="00CA31F8" w:rsidRPr="005C45EA">
        <w:rPr>
          <w:rFonts w:ascii="Arial" w:hAnsi="Arial" w:cs="Arial"/>
          <w:sz w:val="24"/>
          <w:szCs w:val="24"/>
        </w:rPr>
        <w:t xml:space="preserve">Consejeras o </w:t>
      </w:r>
      <w:r w:rsidR="00333F3C">
        <w:rPr>
          <w:rFonts w:ascii="Arial" w:hAnsi="Arial" w:cs="Arial"/>
          <w:sz w:val="24"/>
          <w:szCs w:val="24"/>
        </w:rPr>
        <w:t>Consejeros Electorales facultados</w:t>
      </w:r>
      <w:r w:rsidR="00CA31F8" w:rsidRPr="005C45EA">
        <w:rPr>
          <w:rFonts w:ascii="Arial" w:hAnsi="Arial" w:cs="Arial"/>
          <w:sz w:val="24"/>
          <w:szCs w:val="24"/>
        </w:rPr>
        <w:t xml:space="preserve"> para pre</w:t>
      </w:r>
      <w:r w:rsidR="00952CC9">
        <w:rPr>
          <w:rFonts w:ascii="Arial" w:hAnsi="Arial" w:cs="Arial"/>
          <w:sz w:val="24"/>
          <w:szCs w:val="24"/>
        </w:rPr>
        <w:t>sentar a</w:t>
      </w:r>
      <w:r w:rsidR="00CA31F8" w:rsidRPr="005C45EA">
        <w:rPr>
          <w:rFonts w:ascii="Arial" w:hAnsi="Arial" w:cs="Arial"/>
          <w:sz w:val="24"/>
          <w:szCs w:val="24"/>
        </w:rPr>
        <w:t xml:space="preserve">l Consejo General del Instituto </w:t>
      </w:r>
      <w:r w:rsidR="00952CC9">
        <w:rPr>
          <w:rFonts w:ascii="Arial" w:hAnsi="Arial" w:cs="Arial"/>
          <w:sz w:val="24"/>
          <w:szCs w:val="24"/>
        </w:rPr>
        <w:t>por conducto de la Presidencia</w:t>
      </w:r>
      <w:r w:rsidR="009C60B7">
        <w:rPr>
          <w:rFonts w:ascii="Arial" w:hAnsi="Arial" w:cs="Arial"/>
          <w:sz w:val="24"/>
          <w:szCs w:val="24"/>
        </w:rPr>
        <w:t>,</w:t>
      </w:r>
      <w:r w:rsidR="00952CC9">
        <w:rPr>
          <w:rFonts w:ascii="Arial" w:hAnsi="Arial" w:cs="Arial"/>
          <w:sz w:val="24"/>
          <w:szCs w:val="24"/>
        </w:rPr>
        <w:t xml:space="preserve"> </w:t>
      </w:r>
      <w:r w:rsidR="00CA31F8" w:rsidRPr="005C45EA">
        <w:rPr>
          <w:rFonts w:ascii="Arial" w:hAnsi="Arial" w:cs="Arial"/>
          <w:sz w:val="24"/>
          <w:szCs w:val="24"/>
        </w:rPr>
        <w:t xml:space="preserve">un proyecto de acuerdo para su análisis, discusión y en su caso aprobación de una normatividad jurídica. </w:t>
      </w:r>
    </w:p>
    <w:p w:rsidR="00CA31F8" w:rsidRPr="005C45EA" w:rsidRDefault="004D2E80" w:rsidP="00CA31F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b) </w:t>
      </w:r>
      <w:r w:rsidR="00CA31F8" w:rsidRPr="005C45EA">
        <w:rPr>
          <w:rFonts w:ascii="Arial" w:hAnsi="Arial" w:cs="Arial"/>
          <w:b/>
          <w:sz w:val="24"/>
          <w:szCs w:val="24"/>
        </w:rPr>
        <w:t>Grupo de trabajo:</w:t>
      </w:r>
      <w:r w:rsidR="00CA31F8" w:rsidRPr="005C45EA">
        <w:rPr>
          <w:rFonts w:ascii="Arial" w:hAnsi="Arial" w:cs="Arial"/>
          <w:sz w:val="24"/>
          <w:szCs w:val="24"/>
        </w:rPr>
        <w:t xml:space="preserve"> Conjunto de personas que durante la primera etapa participan en la generación de normatividad jurídica.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854553" w:rsidRPr="005C45EA" w:rsidRDefault="004D2E80" w:rsidP="000F40CD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c) </w:t>
      </w:r>
      <w:r w:rsidR="000F40CD" w:rsidRPr="005C45EA">
        <w:rPr>
          <w:rFonts w:ascii="Arial" w:hAnsi="Arial" w:cs="Arial"/>
          <w:b/>
          <w:sz w:val="24"/>
          <w:szCs w:val="24"/>
        </w:rPr>
        <w:t xml:space="preserve">Instituto: </w:t>
      </w:r>
      <w:r w:rsidR="000D2B3E" w:rsidRPr="005C45EA">
        <w:rPr>
          <w:rFonts w:ascii="Arial" w:hAnsi="Arial" w:cs="Arial"/>
          <w:sz w:val="24"/>
          <w:szCs w:val="24"/>
        </w:rPr>
        <w:t>Instituto Electoral del Estado de Sinaloa.</w:t>
      </w:r>
    </w:p>
    <w:p w:rsidR="006D382E" w:rsidRPr="005C45EA" w:rsidRDefault="004D2E80" w:rsidP="000F40CD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d) </w:t>
      </w:r>
      <w:r w:rsidR="000D2B3E" w:rsidRPr="005C45EA">
        <w:rPr>
          <w:rFonts w:ascii="Arial" w:hAnsi="Arial" w:cs="Arial"/>
          <w:b/>
          <w:sz w:val="24"/>
          <w:szCs w:val="24"/>
        </w:rPr>
        <w:t>Lenguaje inc</w:t>
      </w:r>
      <w:r w:rsidR="000F40CD" w:rsidRPr="005C45EA">
        <w:rPr>
          <w:rFonts w:ascii="Arial" w:hAnsi="Arial" w:cs="Arial"/>
          <w:b/>
          <w:sz w:val="24"/>
          <w:szCs w:val="24"/>
        </w:rPr>
        <w:t>luyente:</w:t>
      </w:r>
      <w:r w:rsidR="000F40CD" w:rsidRPr="005C45EA">
        <w:rPr>
          <w:rFonts w:ascii="Arial" w:hAnsi="Arial" w:cs="Arial"/>
          <w:sz w:val="24"/>
          <w:szCs w:val="24"/>
        </w:rPr>
        <w:t xml:space="preserve"> </w:t>
      </w:r>
      <w:r w:rsidR="006D382E" w:rsidRPr="005C45EA">
        <w:rPr>
          <w:rFonts w:ascii="Arial" w:hAnsi="Arial" w:cs="Arial"/>
          <w:sz w:val="24"/>
          <w:szCs w:val="24"/>
        </w:rPr>
        <w:t xml:space="preserve">Conjunto de sonidos articulados que reconoce a las mujeres y a los hombres tanto en lo hablado como en lo escrito y contribuye </w:t>
      </w:r>
      <w:r w:rsidR="00397F8C" w:rsidRPr="005C45EA">
        <w:rPr>
          <w:rFonts w:ascii="Arial" w:hAnsi="Arial" w:cs="Arial"/>
          <w:sz w:val="24"/>
          <w:szCs w:val="24"/>
        </w:rPr>
        <w:t xml:space="preserve">a </w:t>
      </w:r>
      <w:r w:rsidR="006D382E" w:rsidRPr="005C45EA">
        <w:rPr>
          <w:rFonts w:ascii="Arial" w:hAnsi="Arial" w:cs="Arial"/>
          <w:sz w:val="24"/>
          <w:szCs w:val="24"/>
        </w:rPr>
        <w:t>for</w:t>
      </w:r>
      <w:r w:rsidR="003E4099" w:rsidRPr="005C45EA">
        <w:rPr>
          <w:rFonts w:ascii="Arial" w:hAnsi="Arial" w:cs="Arial"/>
          <w:sz w:val="24"/>
          <w:szCs w:val="24"/>
        </w:rPr>
        <w:t xml:space="preserve">jar una sociedad que reconozca </w:t>
      </w:r>
      <w:r w:rsidR="006D382E" w:rsidRPr="005C45EA">
        <w:rPr>
          <w:rFonts w:ascii="Arial" w:hAnsi="Arial" w:cs="Arial"/>
          <w:sz w:val="24"/>
          <w:szCs w:val="24"/>
        </w:rPr>
        <w:t>e integre la dive</w:t>
      </w:r>
      <w:r w:rsidR="00397F8C" w:rsidRPr="005C45EA">
        <w:rPr>
          <w:rFonts w:ascii="Arial" w:hAnsi="Arial" w:cs="Arial"/>
          <w:sz w:val="24"/>
          <w:szCs w:val="24"/>
        </w:rPr>
        <w:t>rsidad y la igualdad de género.</w:t>
      </w:r>
      <w:r w:rsidR="00397F8C" w:rsidRPr="005C45EA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:rsidR="004D2E80" w:rsidRPr="005C45EA" w:rsidRDefault="004D2E80" w:rsidP="004D2E80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e) Ley:</w:t>
      </w:r>
      <w:r w:rsidRPr="005C45EA">
        <w:rPr>
          <w:rFonts w:ascii="Arial" w:hAnsi="Arial" w:cs="Arial"/>
          <w:sz w:val="24"/>
          <w:szCs w:val="24"/>
        </w:rPr>
        <w:t xml:space="preserve"> Ley de Instituciones y Procedimientos Electorales del Estado de Sinaloa. </w:t>
      </w:r>
    </w:p>
    <w:p w:rsidR="00CA31F8" w:rsidRPr="005C45EA" w:rsidRDefault="004D2E80" w:rsidP="000F40CD">
      <w:pPr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f) Líder de grupo de trabajo:</w:t>
      </w:r>
      <w:r w:rsidRPr="005C45EA">
        <w:rPr>
          <w:rFonts w:ascii="Arial" w:hAnsi="Arial" w:cs="Arial"/>
          <w:sz w:val="24"/>
          <w:szCs w:val="24"/>
        </w:rPr>
        <w:t xml:space="preserve"> Persona responsable de dirigir durante la primera etapa la generación de normatividad jurídica</w:t>
      </w:r>
    </w:p>
    <w:p w:rsidR="005C45EA" w:rsidRPr="006D30D3" w:rsidRDefault="005C45EA" w:rsidP="004D2E80">
      <w:pPr>
        <w:jc w:val="both"/>
        <w:rPr>
          <w:rFonts w:ascii="Arial" w:hAnsi="Arial" w:cs="Arial"/>
          <w:sz w:val="24"/>
          <w:szCs w:val="24"/>
        </w:rPr>
      </w:pPr>
      <w:r w:rsidRPr="006D30D3">
        <w:rPr>
          <w:rFonts w:ascii="Arial" w:hAnsi="Arial" w:cs="Arial"/>
          <w:b/>
          <w:sz w:val="24"/>
          <w:szCs w:val="24"/>
        </w:rPr>
        <w:lastRenderedPageBreak/>
        <w:t xml:space="preserve">g) Lineamiento: </w:t>
      </w:r>
      <w:r w:rsidRPr="006D30D3">
        <w:rPr>
          <w:rFonts w:ascii="Arial" w:hAnsi="Arial" w:cs="Arial"/>
          <w:sz w:val="24"/>
          <w:szCs w:val="24"/>
        </w:rPr>
        <w:t>Instrumento por el que se determinan términos, límites y características que deben observarse para actividades o procesos del sector público</w:t>
      </w:r>
      <w:r w:rsidRPr="006D30D3">
        <w:rPr>
          <w:rStyle w:val="Refdenotaalpie"/>
          <w:rFonts w:ascii="Arial" w:hAnsi="Arial" w:cs="Arial"/>
          <w:sz w:val="24"/>
          <w:szCs w:val="24"/>
        </w:rPr>
        <w:footnoteReference w:id="2"/>
      </w:r>
      <w:r w:rsidRPr="006D30D3">
        <w:rPr>
          <w:rFonts w:ascii="Arial" w:hAnsi="Arial" w:cs="Arial"/>
          <w:sz w:val="24"/>
          <w:szCs w:val="24"/>
        </w:rPr>
        <w:t xml:space="preserve">. </w:t>
      </w:r>
    </w:p>
    <w:p w:rsidR="004D2E80" w:rsidRPr="005C45EA" w:rsidRDefault="004D2E80" w:rsidP="004D2E80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h) Normatividad jurídica:</w:t>
      </w:r>
      <w:r w:rsidRPr="005C45EA">
        <w:rPr>
          <w:rFonts w:ascii="Arial" w:hAnsi="Arial" w:cs="Arial"/>
          <w:sz w:val="24"/>
          <w:szCs w:val="24"/>
        </w:rPr>
        <w:t xml:space="preserve"> Los reglamentos y lineamientos emitidos por el Instituto. </w:t>
      </w:r>
    </w:p>
    <w:p w:rsidR="004D2E80" w:rsidRPr="005C45EA" w:rsidRDefault="004D2E80" w:rsidP="004D2E80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i)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b/>
          <w:sz w:val="24"/>
          <w:szCs w:val="24"/>
        </w:rPr>
        <w:t>Proyecto:</w:t>
      </w:r>
      <w:r w:rsidRPr="005C45EA">
        <w:rPr>
          <w:rFonts w:ascii="Arial" w:hAnsi="Arial" w:cs="Arial"/>
          <w:sz w:val="24"/>
          <w:szCs w:val="24"/>
        </w:rPr>
        <w:t xml:space="preserve"> Plane</w:t>
      </w:r>
      <w:r w:rsidR="003E4099" w:rsidRPr="005C45EA">
        <w:rPr>
          <w:rFonts w:ascii="Arial" w:hAnsi="Arial" w:cs="Arial"/>
          <w:sz w:val="24"/>
          <w:szCs w:val="24"/>
        </w:rPr>
        <w:t>ación de normatividad jurídica.</w:t>
      </w:r>
    </w:p>
    <w:p w:rsidR="000F40CD" w:rsidRPr="005C45EA" w:rsidRDefault="004D2E80" w:rsidP="000F40CD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j) </w:t>
      </w:r>
      <w:r w:rsidR="00E4586F" w:rsidRPr="005C45EA">
        <w:rPr>
          <w:rFonts w:ascii="Arial" w:hAnsi="Arial" w:cs="Arial"/>
          <w:b/>
          <w:sz w:val="24"/>
          <w:szCs w:val="24"/>
        </w:rPr>
        <w:t>Reglamento:</w:t>
      </w:r>
      <w:r w:rsidR="00E4586F" w:rsidRPr="005C45EA">
        <w:rPr>
          <w:rFonts w:ascii="Arial" w:hAnsi="Arial" w:cs="Arial"/>
          <w:sz w:val="24"/>
          <w:szCs w:val="24"/>
        </w:rPr>
        <w:t xml:space="preserve"> Es la norma jurídica que complementa o cubre la necesidad específica del </w:t>
      </w:r>
      <w:r w:rsidR="00E65836">
        <w:rPr>
          <w:rFonts w:ascii="Arial" w:hAnsi="Arial" w:cs="Arial"/>
          <w:sz w:val="24"/>
          <w:szCs w:val="24"/>
        </w:rPr>
        <w:t xml:space="preserve">instrumento </w:t>
      </w:r>
      <w:r w:rsidR="00A5204F">
        <w:rPr>
          <w:rFonts w:ascii="Arial" w:hAnsi="Arial" w:cs="Arial"/>
          <w:sz w:val="24"/>
          <w:szCs w:val="24"/>
        </w:rPr>
        <w:t>normativo que lo originó.</w:t>
      </w:r>
    </w:p>
    <w:p w:rsidR="00351D7E" w:rsidRPr="005C45EA" w:rsidRDefault="00865EF5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Título Segundo</w:t>
      </w:r>
    </w:p>
    <w:p w:rsidR="00A24845" w:rsidRPr="005C45EA" w:rsidRDefault="00A16034" w:rsidP="00A160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Del procedimiento para la generación de normatividad jurídica</w:t>
      </w:r>
    </w:p>
    <w:p w:rsidR="00A24845" w:rsidRPr="005C45EA" w:rsidRDefault="00A24845" w:rsidP="00A160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4845" w:rsidRPr="005C45EA" w:rsidRDefault="00A24845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Capítulo I </w:t>
      </w:r>
    </w:p>
    <w:p w:rsidR="00A24845" w:rsidRPr="005C45EA" w:rsidRDefault="00A24845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Etapas para generar normatividad jurídica</w:t>
      </w:r>
    </w:p>
    <w:p w:rsidR="00A5204F" w:rsidRDefault="00A5204F" w:rsidP="00397F8C">
      <w:pPr>
        <w:jc w:val="both"/>
        <w:rPr>
          <w:rFonts w:ascii="Arial" w:hAnsi="Arial" w:cs="Arial"/>
          <w:b/>
          <w:sz w:val="24"/>
          <w:szCs w:val="24"/>
        </w:rPr>
      </w:pPr>
    </w:p>
    <w:p w:rsidR="004D7DC1" w:rsidRPr="005C45EA" w:rsidRDefault="00062A96" w:rsidP="00397F8C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6.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>El p</w:t>
      </w:r>
      <w:r w:rsidR="00397F8C" w:rsidRPr="005C45EA">
        <w:rPr>
          <w:rFonts w:ascii="Arial" w:hAnsi="Arial" w:cs="Arial"/>
          <w:sz w:val="24"/>
          <w:szCs w:val="24"/>
        </w:rPr>
        <w:t>r</w:t>
      </w:r>
      <w:r w:rsidR="006E140C" w:rsidRPr="005C45EA">
        <w:rPr>
          <w:rFonts w:ascii="Arial" w:hAnsi="Arial" w:cs="Arial"/>
          <w:sz w:val="24"/>
          <w:szCs w:val="24"/>
        </w:rPr>
        <w:t>ocedimiento para generar</w:t>
      </w:r>
      <w:r w:rsidR="00B60DF2" w:rsidRPr="005C45EA">
        <w:rPr>
          <w:rFonts w:ascii="Arial" w:hAnsi="Arial" w:cs="Arial"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normatividad jurídica se compone por tres </w:t>
      </w:r>
      <w:r w:rsidR="00397F8C" w:rsidRPr="005C45EA">
        <w:rPr>
          <w:rFonts w:ascii="Arial" w:hAnsi="Arial" w:cs="Arial"/>
          <w:sz w:val="24"/>
          <w:szCs w:val="24"/>
        </w:rPr>
        <w:t>etapas.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D116EA" w:rsidRPr="005C45EA" w:rsidRDefault="00D116EA" w:rsidP="00397F8C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7.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>Las etapas para generar normatividad jurídica s</w:t>
      </w:r>
      <w:r w:rsidR="005F6F78">
        <w:rPr>
          <w:rFonts w:ascii="Arial" w:hAnsi="Arial" w:cs="Arial"/>
          <w:sz w:val="24"/>
          <w:szCs w:val="24"/>
        </w:rPr>
        <w:t>on</w:t>
      </w:r>
      <w:r w:rsidRPr="005C45EA">
        <w:rPr>
          <w:rFonts w:ascii="Arial" w:hAnsi="Arial" w:cs="Arial"/>
          <w:sz w:val="24"/>
          <w:szCs w:val="24"/>
        </w:rPr>
        <w:t xml:space="preserve">: </w:t>
      </w:r>
    </w:p>
    <w:p w:rsidR="00DD5214" w:rsidRPr="005C45EA" w:rsidRDefault="00D116EA" w:rsidP="00397F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Primera etapa: </w:t>
      </w:r>
      <w:r w:rsidR="00FE02BC" w:rsidRPr="005C45EA">
        <w:rPr>
          <w:rFonts w:ascii="Arial" w:hAnsi="Arial" w:cs="Arial"/>
          <w:sz w:val="24"/>
          <w:szCs w:val="24"/>
        </w:rPr>
        <w:t>solicitud,</w:t>
      </w:r>
      <w:r w:rsidR="00C97854" w:rsidRPr="005C45EA">
        <w:rPr>
          <w:rFonts w:ascii="Arial" w:hAnsi="Arial" w:cs="Arial"/>
          <w:sz w:val="24"/>
          <w:szCs w:val="24"/>
        </w:rPr>
        <w:t xml:space="preserve"> </w:t>
      </w:r>
      <w:r w:rsidR="00316FFC" w:rsidRPr="005C45EA">
        <w:rPr>
          <w:rFonts w:ascii="Arial" w:hAnsi="Arial" w:cs="Arial"/>
          <w:sz w:val="24"/>
          <w:szCs w:val="24"/>
        </w:rPr>
        <w:t>designación del proyecto</w:t>
      </w:r>
      <w:r w:rsidR="00951004" w:rsidRPr="005C45EA">
        <w:rPr>
          <w:rFonts w:ascii="Arial" w:hAnsi="Arial" w:cs="Arial"/>
          <w:sz w:val="24"/>
          <w:szCs w:val="24"/>
        </w:rPr>
        <w:t xml:space="preserve"> y del grupo de trabajo</w:t>
      </w:r>
      <w:r w:rsidR="00624234" w:rsidRPr="005C45EA">
        <w:rPr>
          <w:rFonts w:ascii="Arial" w:hAnsi="Arial" w:cs="Arial"/>
          <w:sz w:val="24"/>
          <w:szCs w:val="24"/>
        </w:rPr>
        <w:t>, generación</w:t>
      </w:r>
      <w:r w:rsidR="00316FFC" w:rsidRPr="005C45EA">
        <w:rPr>
          <w:rFonts w:ascii="Arial" w:hAnsi="Arial" w:cs="Arial"/>
          <w:sz w:val="24"/>
          <w:szCs w:val="24"/>
        </w:rPr>
        <w:t xml:space="preserve"> del proyecto</w:t>
      </w:r>
      <w:r w:rsidR="00742A27" w:rsidRPr="005C45EA">
        <w:rPr>
          <w:rFonts w:ascii="Arial" w:hAnsi="Arial" w:cs="Arial"/>
          <w:sz w:val="24"/>
          <w:szCs w:val="24"/>
        </w:rPr>
        <w:t>, presentación y seguimiento</w:t>
      </w:r>
      <w:r w:rsidR="00D93AC3">
        <w:rPr>
          <w:rFonts w:ascii="Arial" w:hAnsi="Arial" w:cs="Arial"/>
          <w:sz w:val="24"/>
          <w:szCs w:val="24"/>
        </w:rPr>
        <w:t>;</w:t>
      </w:r>
    </w:p>
    <w:p w:rsidR="00D116EA" w:rsidRPr="005C45EA" w:rsidRDefault="00951004" w:rsidP="00D116E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Segunda etapa: r</w:t>
      </w:r>
      <w:r w:rsidR="00742A27" w:rsidRPr="005C45EA">
        <w:rPr>
          <w:rFonts w:ascii="Arial" w:hAnsi="Arial" w:cs="Arial"/>
          <w:sz w:val="24"/>
          <w:szCs w:val="24"/>
        </w:rPr>
        <w:t>eunión de trabajo de la respectiva Comisión, con las</w:t>
      </w:r>
      <w:r w:rsidRPr="005C45EA">
        <w:rPr>
          <w:rFonts w:ascii="Arial" w:hAnsi="Arial" w:cs="Arial"/>
          <w:sz w:val="24"/>
          <w:szCs w:val="24"/>
        </w:rPr>
        <w:t xml:space="preserve"> C</w:t>
      </w:r>
      <w:r w:rsidR="001709CF" w:rsidRPr="005C45EA">
        <w:rPr>
          <w:rFonts w:ascii="Arial" w:hAnsi="Arial" w:cs="Arial"/>
          <w:sz w:val="24"/>
          <w:szCs w:val="24"/>
        </w:rPr>
        <w:t xml:space="preserve">onsejeras y los Consejeros Electorales, </w:t>
      </w:r>
      <w:r w:rsidR="009867F8" w:rsidRPr="005C45EA">
        <w:rPr>
          <w:rFonts w:ascii="Arial" w:hAnsi="Arial" w:cs="Arial"/>
          <w:sz w:val="24"/>
          <w:szCs w:val="24"/>
        </w:rPr>
        <w:t xml:space="preserve">la persona titular de la Secretaría Ejecutiva </w:t>
      </w:r>
      <w:r w:rsidR="001709CF" w:rsidRPr="005C45EA">
        <w:rPr>
          <w:rFonts w:ascii="Arial" w:hAnsi="Arial" w:cs="Arial"/>
          <w:sz w:val="24"/>
          <w:szCs w:val="24"/>
        </w:rPr>
        <w:t>del Instituto y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="001709CF" w:rsidRPr="005C45EA">
        <w:rPr>
          <w:rFonts w:ascii="Arial" w:hAnsi="Arial" w:cs="Arial"/>
          <w:sz w:val="24"/>
          <w:szCs w:val="24"/>
        </w:rPr>
        <w:t>con</w:t>
      </w:r>
      <w:r w:rsidRPr="005C45EA">
        <w:rPr>
          <w:rFonts w:ascii="Arial" w:hAnsi="Arial" w:cs="Arial"/>
          <w:sz w:val="24"/>
          <w:szCs w:val="24"/>
        </w:rPr>
        <w:t xml:space="preserve"> las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="00742A27" w:rsidRPr="005C45EA">
        <w:rPr>
          <w:rFonts w:ascii="Arial" w:hAnsi="Arial" w:cs="Arial"/>
          <w:sz w:val="24"/>
          <w:szCs w:val="24"/>
        </w:rPr>
        <w:t>representaciones de los partidos políticos</w:t>
      </w:r>
      <w:r w:rsidR="009867F8" w:rsidRPr="005C45EA">
        <w:rPr>
          <w:rFonts w:ascii="Arial" w:hAnsi="Arial" w:cs="Arial"/>
          <w:sz w:val="24"/>
          <w:szCs w:val="24"/>
        </w:rPr>
        <w:t>,</w:t>
      </w:r>
      <w:r w:rsidR="00742A27" w:rsidRPr="005C45EA">
        <w:rPr>
          <w:rFonts w:ascii="Arial" w:hAnsi="Arial" w:cs="Arial"/>
          <w:sz w:val="24"/>
          <w:szCs w:val="24"/>
        </w:rPr>
        <w:t xml:space="preserve"> o </w:t>
      </w:r>
      <w:r w:rsidR="009867F8" w:rsidRPr="005C45EA">
        <w:rPr>
          <w:rFonts w:ascii="Arial" w:hAnsi="Arial" w:cs="Arial"/>
          <w:sz w:val="24"/>
          <w:szCs w:val="24"/>
        </w:rPr>
        <w:t>en su caso</w:t>
      </w:r>
      <w:r w:rsidR="00EA41A4">
        <w:rPr>
          <w:rFonts w:ascii="Arial" w:hAnsi="Arial" w:cs="Arial"/>
          <w:sz w:val="24"/>
          <w:szCs w:val="24"/>
        </w:rPr>
        <w:t xml:space="preserve"> también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="00742A27" w:rsidRPr="005C45EA">
        <w:rPr>
          <w:rFonts w:ascii="Arial" w:hAnsi="Arial" w:cs="Arial"/>
          <w:sz w:val="24"/>
          <w:szCs w:val="24"/>
        </w:rPr>
        <w:t>candidaturas independientes</w:t>
      </w:r>
      <w:r w:rsidR="009867F8" w:rsidRPr="005C45EA">
        <w:rPr>
          <w:rFonts w:ascii="Arial" w:hAnsi="Arial" w:cs="Arial"/>
          <w:sz w:val="24"/>
          <w:szCs w:val="24"/>
        </w:rPr>
        <w:t>,</w:t>
      </w:r>
      <w:r w:rsidR="00742A27" w:rsidRPr="005C45EA">
        <w:rPr>
          <w:rFonts w:ascii="Arial" w:hAnsi="Arial" w:cs="Arial"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para presentar </w:t>
      </w:r>
      <w:r w:rsidR="00742A27" w:rsidRPr="005C45EA">
        <w:rPr>
          <w:rFonts w:ascii="Arial" w:hAnsi="Arial" w:cs="Arial"/>
          <w:sz w:val="24"/>
          <w:szCs w:val="24"/>
        </w:rPr>
        <w:t xml:space="preserve">y </w:t>
      </w:r>
      <w:r w:rsidRPr="005C45EA">
        <w:rPr>
          <w:rFonts w:ascii="Arial" w:hAnsi="Arial" w:cs="Arial"/>
          <w:sz w:val="24"/>
          <w:szCs w:val="24"/>
        </w:rPr>
        <w:t xml:space="preserve">dar </w:t>
      </w:r>
      <w:r w:rsidR="00742A27" w:rsidRPr="005C45EA">
        <w:rPr>
          <w:rFonts w:ascii="Arial" w:hAnsi="Arial" w:cs="Arial"/>
          <w:sz w:val="24"/>
          <w:szCs w:val="24"/>
        </w:rPr>
        <w:t>seguimiento</w:t>
      </w:r>
      <w:r w:rsidRPr="005C45EA">
        <w:rPr>
          <w:rFonts w:ascii="Arial" w:hAnsi="Arial" w:cs="Arial"/>
          <w:sz w:val="24"/>
          <w:szCs w:val="24"/>
        </w:rPr>
        <w:t xml:space="preserve"> a</w:t>
      </w:r>
      <w:r w:rsidR="00742A27" w:rsidRPr="005C45EA">
        <w:rPr>
          <w:rFonts w:ascii="Arial" w:hAnsi="Arial" w:cs="Arial"/>
          <w:sz w:val="24"/>
          <w:szCs w:val="24"/>
        </w:rPr>
        <w:t>l proyecto</w:t>
      </w:r>
      <w:r w:rsidR="00D93AC3">
        <w:rPr>
          <w:rFonts w:ascii="Arial" w:hAnsi="Arial" w:cs="Arial"/>
          <w:sz w:val="24"/>
          <w:szCs w:val="24"/>
        </w:rPr>
        <w:t>;</w:t>
      </w:r>
      <w:r w:rsidR="00811A5B">
        <w:rPr>
          <w:rFonts w:ascii="Arial" w:hAnsi="Arial" w:cs="Arial"/>
          <w:sz w:val="24"/>
          <w:szCs w:val="24"/>
        </w:rPr>
        <w:t xml:space="preserve"> y,</w:t>
      </w:r>
    </w:p>
    <w:p w:rsidR="00CD4DA5" w:rsidRDefault="00742A27" w:rsidP="00CD4DA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Tercera etapa: </w:t>
      </w:r>
      <w:r w:rsidR="001709CF" w:rsidRPr="005C45EA">
        <w:rPr>
          <w:rFonts w:ascii="Arial" w:hAnsi="Arial" w:cs="Arial"/>
          <w:sz w:val="24"/>
          <w:szCs w:val="24"/>
        </w:rPr>
        <w:t>p</w:t>
      </w:r>
      <w:r w:rsidR="00951004" w:rsidRPr="005C45EA">
        <w:rPr>
          <w:rFonts w:ascii="Arial" w:hAnsi="Arial" w:cs="Arial"/>
          <w:sz w:val="24"/>
          <w:szCs w:val="24"/>
        </w:rPr>
        <w:t>resentación del proyecto</w:t>
      </w:r>
      <w:r w:rsidR="001709CF" w:rsidRPr="005C45EA">
        <w:rPr>
          <w:rFonts w:ascii="Arial" w:hAnsi="Arial" w:cs="Arial"/>
          <w:sz w:val="24"/>
          <w:szCs w:val="24"/>
        </w:rPr>
        <w:t xml:space="preserve"> en sesión</w:t>
      </w:r>
      <w:r w:rsidR="005F6F78">
        <w:rPr>
          <w:rFonts w:ascii="Arial" w:hAnsi="Arial" w:cs="Arial"/>
          <w:sz w:val="24"/>
          <w:szCs w:val="24"/>
        </w:rPr>
        <w:t xml:space="preserve"> </w:t>
      </w:r>
      <w:r w:rsidR="005F6F78" w:rsidRPr="005C45EA">
        <w:rPr>
          <w:rFonts w:ascii="Arial" w:hAnsi="Arial" w:cs="Arial"/>
          <w:sz w:val="24"/>
          <w:szCs w:val="24"/>
        </w:rPr>
        <w:t>pública</w:t>
      </w:r>
      <w:r w:rsidR="001709CF" w:rsidRPr="005C45EA">
        <w:rPr>
          <w:rFonts w:ascii="Arial" w:hAnsi="Arial" w:cs="Arial"/>
          <w:sz w:val="24"/>
          <w:szCs w:val="24"/>
        </w:rPr>
        <w:t xml:space="preserve"> </w:t>
      </w:r>
      <w:r w:rsidR="005F6F78">
        <w:rPr>
          <w:rFonts w:ascii="Arial" w:hAnsi="Arial" w:cs="Arial"/>
          <w:sz w:val="24"/>
          <w:szCs w:val="24"/>
        </w:rPr>
        <w:t>del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="005F6F78">
        <w:rPr>
          <w:rFonts w:ascii="Arial" w:hAnsi="Arial" w:cs="Arial"/>
          <w:sz w:val="24"/>
          <w:szCs w:val="24"/>
        </w:rPr>
        <w:t xml:space="preserve">Consejo General </w:t>
      </w:r>
      <w:r w:rsidR="001709CF" w:rsidRPr="005C45EA">
        <w:rPr>
          <w:rFonts w:ascii="Arial" w:hAnsi="Arial" w:cs="Arial"/>
          <w:sz w:val="24"/>
          <w:szCs w:val="24"/>
        </w:rPr>
        <w:t xml:space="preserve">del Instituto y seguimiento. </w:t>
      </w:r>
    </w:p>
    <w:p w:rsidR="00A24845" w:rsidRPr="005C45EA" w:rsidRDefault="00A24845" w:rsidP="00BD1934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Capítulo II</w:t>
      </w:r>
    </w:p>
    <w:p w:rsidR="00A24845" w:rsidRPr="005C45EA" w:rsidRDefault="00A24845" w:rsidP="00BD1934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Primera e</w:t>
      </w:r>
      <w:r w:rsidR="00BD1934" w:rsidRPr="005C45EA">
        <w:rPr>
          <w:rFonts w:ascii="Arial" w:hAnsi="Arial" w:cs="Arial"/>
          <w:b/>
          <w:sz w:val="24"/>
          <w:szCs w:val="24"/>
        </w:rPr>
        <w:t>tapa</w:t>
      </w:r>
      <w:r w:rsidRPr="005C45EA">
        <w:rPr>
          <w:rFonts w:ascii="Arial" w:hAnsi="Arial" w:cs="Arial"/>
          <w:b/>
          <w:sz w:val="24"/>
          <w:szCs w:val="24"/>
        </w:rPr>
        <w:t xml:space="preserve"> para generar normatividad jurídica</w:t>
      </w:r>
    </w:p>
    <w:p w:rsidR="00A5204F" w:rsidRDefault="00A5204F" w:rsidP="00397F8C">
      <w:pPr>
        <w:jc w:val="both"/>
        <w:rPr>
          <w:rFonts w:ascii="Arial" w:hAnsi="Arial" w:cs="Arial"/>
          <w:b/>
          <w:sz w:val="24"/>
          <w:szCs w:val="24"/>
        </w:rPr>
      </w:pPr>
    </w:p>
    <w:p w:rsidR="001709CF" w:rsidRPr="005C45EA" w:rsidRDefault="007A16C3" w:rsidP="00397F8C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</w:t>
      </w:r>
      <w:r w:rsidR="00FE02BC" w:rsidRPr="005C45EA">
        <w:rPr>
          <w:rFonts w:ascii="Arial" w:hAnsi="Arial" w:cs="Arial"/>
          <w:b/>
          <w:sz w:val="24"/>
          <w:szCs w:val="24"/>
        </w:rPr>
        <w:t>rtículo 8</w:t>
      </w:r>
      <w:r w:rsidR="00062A96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062A96" w:rsidRPr="005C45EA">
        <w:rPr>
          <w:rFonts w:ascii="Arial" w:hAnsi="Arial" w:cs="Arial"/>
          <w:sz w:val="24"/>
          <w:szCs w:val="24"/>
        </w:rPr>
        <w:t xml:space="preserve">La primera etapa </w:t>
      </w:r>
      <w:r w:rsidR="003E046F" w:rsidRPr="005C45EA">
        <w:rPr>
          <w:rFonts w:ascii="Arial" w:hAnsi="Arial" w:cs="Arial"/>
          <w:sz w:val="24"/>
          <w:szCs w:val="24"/>
        </w:rPr>
        <w:t xml:space="preserve">para </w:t>
      </w:r>
      <w:r w:rsidR="001709CF" w:rsidRPr="005C45EA">
        <w:rPr>
          <w:rFonts w:ascii="Arial" w:hAnsi="Arial" w:cs="Arial"/>
          <w:sz w:val="24"/>
          <w:szCs w:val="24"/>
        </w:rPr>
        <w:t xml:space="preserve">generar </w:t>
      </w:r>
      <w:r w:rsidR="003E046F" w:rsidRPr="005C45EA">
        <w:rPr>
          <w:rFonts w:ascii="Arial" w:hAnsi="Arial" w:cs="Arial"/>
          <w:sz w:val="24"/>
          <w:szCs w:val="24"/>
        </w:rPr>
        <w:t xml:space="preserve">normatividad jurídica </w:t>
      </w:r>
      <w:r w:rsidR="00677185" w:rsidRPr="005C45EA">
        <w:rPr>
          <w:rFonts w:ascii="Arial" w:hAnsi="Arial" w:cs="Arial"/>
          <w:sz w:val="24"/>
          <w:szCs w:val="24"/>
        </w:rPr>
        <w:t>i</w:t>
      </w:r>
      <w:r w:rsidR="000159E4" w:rsidRPr="005C45EA">
        <w:rPr>
          <w:rFonts w:ascii="Arial" w:hAnsi="Arial" w:cs="Arial"/>
          <w:sz w:val="24"/>
          <w:szCs w:val="24"/>
        </w:rPr>
        <w:t>niciar</w:t>
      </w:r>
      <w:r w:rsidR="008E6383" w:rsidRPr="005C45EA">
        <w:rPr>
          <w:rFonts w:ascii="Arial" w:hAnsi="Arial" w:cs="Arial"/>
          <w:sz w:val="24"/>
          <w:szCs w:val="24"/>
        </w:rPr>
        <w:t>á a</w:t>
      </w:r>
      <w:r w:rsidR="000159E4" w:rsidRPr="005C45EA">
        <w:rPr>
          <w:rFonts w:ascii="Arial" w:hAnsi="Arial" w:cs="Arial"/>
          <w:sz w:val="24"/>
          <w:szCs w:val="24"/>
        </w:rPr>
        <w:t xml:space="preserve"> </w:t>
      </w:r>
      <w:r w:rsidR="00861D08" w:rsidRPr="005C45EA">
        <w:rPr>
          <w:rFonts w:ascii="Arial" w:hAnsi="Arial" w:cs="Arial"/>
          <w:sz w:val="24"/>
          <w:szCs w:val="24"/>
        </w:rPr>
        <w:t>petición</w:t>
      </w:r>
      <w:r w:rsidR="000159E4" w:rsidRPr="005C45EA">
        <w:rPr>
          <w:rFonts w:ascii="Arial" w:hAnsi="Arial" w:cs="Arial"/>
          <w:sz w:val="24"/>
          <w:szCs w:val="24"/>
        </w:rPr>
        <w:t xml:space="preserve"> de la</w:t>
      </w:r>
      <w:r w:rsidR="0084333A" w:rsidRPr="005C45EA">
        <w:rPr>
          <w:rFonts w:ascii="Arial" w:hAnsi="Arial" w:cs="Arial"/>
          <w:sz w:val="24"/>
          <w:szCs w:val="24"/>
        </w:rPr>
        <w:t xml:space="preserve">s </w:t>
      </w:r>
      <w:r w:rsidR="008D19A0" w:rsidRPr="005C45EA">
        <w:rPr>
          <w:rFonts w:ascii="Arial" w:hAnsi="Arial" w:cs="Arial"/>
          <w:sz w:val="24"/>
          <w:szCs w:val="24"/>
        </w:rPr>
        <w:t xml:space="preserve">Consejeras </w:t>
      </w:r>
      <w:r w:rsidR="0084333A" w:rsidRPr="005C45EA">
        <w:rPr>
          <w:rFonts w:ascii="Arial" w:hAnsi="Arial" w:cs="Arial"/>
          <w:sz w:val="24"/>
          <w:szCs w:val="24"/>
        </w:rPr>
        <w:t xml:space="preserve">y los Consejeros Electorales, de </w:t>
      </w:r>
      <w:r w:rsidR="00861D08" w:rsidRPr="005C45EA">
        <w:rPr>
          <w:rFonts w:ascii="Arial" w:hAnsi="Arial" w:cs="Arial"/>
          <w:sz w:val="24"/>
          <w:szCs w:val="24"/>
        </w:rPr>
        <w:t>alguna</w:t>
      </w:r>
      <w:r w:rsidR="0084333A" w:rsidRPr="005C45EA">
        <w:rPr>
          <w:rFonts w:ascii="Arial" w:hAnsi="Arial" w:cs="Arial"/>
          <w:sz w:val="24"/>
          <w:szCs w:val="24"/>
        </w:rPr>
        <w:t xml:space="preserve"> Comisión, de las </w:t>
      </w:r>
      <w:r w:rsidR="0084333A" w:rsidRPr="005C45EA">
        <w:rPr>
          <w:rFonts w:ascii="Arial" w:hAnsi="Arial" w:cs="Arial"/>
          <w:sz w:val="24"/>
          <w:szCs w:val="24"/>
        </w:rPr>
        <w:lastRenderedPageBreak/>
        <w:t>personas con titularidad ejecutiva</w:t>
      </w:r>
      <w:r w:rsidR="0082509F" w:rsidRPr="005C45EA">
        <w:rPr>
          <w:rFonts w:ascii="Arial" w:hAnsi="Arial" w:cs="Arial"/>
          <w:sz w:val="24"/>
          <w:szCs w:val="24"/>
        </w:rPr>
        <w:t>,</w:t>
      </w:r>
      <w:r w:rsidR="00971E9C" w:rsidRPr="005C45EA">
        <w:rPr>
          <w:rFonts w:ascii="Arial" w:hAnsi="Arial" w:cs="Arial"/>
          <w:sz w:val="24"/>
          <w:szCs w:val="24"/>
        </w:rPr>
        <w:t xml:space="preserve"> técnica</w:t>
      </w:r>
      <w:r w:rsidR="006A1E29">
        <w:rPr>
          <w:rFonts w:ascii="Arial" w:hAnsi="Arial" w:cs="Arial"/>
          <w:sz w:val="24"/>
          <w:szCs w:val="24"/>
        </w:rPr>
        <w:t>, o de</w:t>
      </w:r>
      <w:r w:rsidR="0082509F" w:rsidRPr="005C45EA">
        <w:rPr>
          <w:rFonts w:ascii="Arial" w:hAnsi="Arial" w:cs="Arial"/>
          <w:sz w:val="24"/>
          <w:szCs w:val="24"/>
        </w:rPr>
        <w:t xml:space="preserve"> control interno</w:t>
      </w:r>
      <w:r w:rsidR="0084333A" w:rsidRPr="005C45EA">
        <w:rPr>
          <w:rFonts w:ascii="Arial" w:hAnsi="Arial" w:cs="Arial"/>
          <w:sz w:val="24"/>
          <w:szCs w:val="24"/>
        </w:rPr>
        <w:t xml:space="preserve"> </w:t>
      </w:r>
      <w:r w:rsidR="009D5BA9" w:rsidRPr="005C45EA">
        <w:rPr>
          <w:rFonts w:ascii="Arial" w:hAnsi="Arial" w:cs="Arial"/>
          <w:sz w:val="24"/>
          <w:szCs w:val="24"/>
        </w:rPr>
        <w:t>en el Instituto;</w:t>
      </w:r>
      <w:r w:rsidR="000159E4" w:rsidRPr="005C45EA">
        <w:rPr>
          <w:rFonts w:ascii="Arial" w:hAnsi="Arial" w:cs="Arial"/>
          <w:sz w:val="24"/>
          <w:szCs w:val="24"/>
        </w:rPr>
        <w:t xml:space="preserve"> o</w:t>
      </w:r>
      <w:r w:rsidR="009D5BA9" w:rsidRPr="005C45EA">
        <w:rPr>
          <w:rFonts w:ascii="Arial" w:hAnsi="Arial" w:cs="Arial"/>
          <w:sz w:val="24"/>
          <w:szCs w:val="24"/>
        </w:rPr>
        <w:t xml:space="preserve"> </w:t>
      </w:r>
      <w:r w:rsidR="006A1E29">
        <w:rPr>
          <w:rFonts w:ascii="Arial" w:hAnsi="Arial" w:cs="Arial"/>
          <w:sz w:val="24"/>
          <w:szCs w:val="24"/>
        </w:rPr>
        <w:t xml:space="preserve">en su caso, </w:t>
      </w:r>
      <w:r w:rsidR="009D5BA9" w:rsidRPr="005C45EA">
        <w:rPr>
          <w:rFonts w:ascii="Arial" w:hAnsi="Arial" w:cs="Arial"/>
          <w:sz w:val="24"/>
          <w:szCs w:val="24"/>
        </w:rPr>
        <w:t xml:space="preserve">por el </w:t>
      </w:r>
      <w:r w:rsidR="000159E4" w:rsidRPr="005C45EA">
        <w:rPr>
          <w:rFonts w:ascii="Arial" w:hAnsi="Arial" w:cs="Arial"/>
          <w:sz w:val="24"/>
          <w:szCs w:val="24"/>
        </w:rPr>
        <w:t>In</w:t>
      </w:r>
      <w:r w:rsidR="00992BEE" w:rsidRPr="005C45EA">
        <w:rPr>
          <w:rFonts w:ascii="Arial" w:hAnsi="Arial" w:cs="Arial"/>
          <w:sz w:val="24"/>
          <w:szCs w:val="24"/>
        </w:rPr>
        <w:t xml:space="preserve">stituto Nacional Electoral. </w:t>
      </w:r>
    </w:p>
    <w:p w:rsidR="00FE02BC" w:rsidRPr="005C45EA" w:rsidRDefault="008D19A0" w:rsidP="00397F8C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9</w:t>
      </w:r>
      <w:r w:rsidR="00FE02BC" w:rsidRPr="005C45EA">
        <w:rPr>
          <w:rFonts w:ascii="Arial" w:hAnsi="Arial" w:cs="Arial"/>
          <w:b/>
          <w:sz w:val="24"/>
          <w:szCs w:val="24"/>
        </w:rPr>
        <w:t>.</w:t>
      </w:r>
      <w:r w:rsidR="0084333A" w:rsidRPr="005C45EA">
        <w:rPr>
          <w:rFonts w:ascii="Arial" w:hAnsi="Arial" w:cs="Arial"/>
          <w:sz w:val="24"/>
          <w:szCs w:val="24"/>
        </w:rPr>
        <w:t xml:space="preserve"> </w:t>
      </w:r>
      <w:r w:rsidR="001155AB" w:rsidRPr="005C45EA">
        <w:rPr>
          <w:rFonts w:ascii="Arial" w:hAnsi="Arial" w:cs="Arial"/>
          <w:sz w:val="24"/>
          <w:szCs w:val="24"/>
        </w:rPr>
        <w:t>Las Consejeras y los Consejeros Electorales, alguna Comisión, l</w:t>
      </w:r>
      <w:r w:rsidR="00FE02BC" w:rsidRPr="005C45EA">
        <w:rPr>
          <w:rFonts w:ascii="Arial" w:hAnsi="Arial" w:cs="Arial"/>
          <w:sz w:val="24"/>
          <w:szCs w:val="24"/>
        </w:rPr>
        <w:t xml:space="preserve">as </w:t>
      </w:r>
      <w:r w:rsidR="0082509F" w:rsidRPr="005C45EA">
        <w:rPr>
          <w:rFonts w:ascii="Arial" w:hAnsi="Arial" w:cs="Arial"/>
          <w:sz w:val="24"/>
          <w:szCs w:val="24"/>
        </w:rPr>
        <w:t>personas con tit</w:t>
      </w:r>
      <w:r w:rsidR="0087529A" w:rsidRPr="005C45EA">
        <w:rPr>
          <w:rFonts w:ascii="Arial" w:hAnsi="Arial" w:cs="Arial"/>
          <w:sz w:val="24"/>
          <w:szCs w:val="24"/>
        </w:rPr>
        <w:t xml:space="preserve">ularidad ejecutiva, técnica o </w:t>
      </w:r>
      <w:r w:rsidR="0082509F" w:rsidRPr="005C45EA">
        <w:rPr>
          <w:rFonts w:ascii="Arial" w:hAnsi="Arial" w:cs="Arial"/>
          <w:sz w:val="24"/>
          <w:szCs w:val="24"/>
        </w:rPr>
        <w:t>de control interno en el Instituto</w:t>
      </w:r>
      <w:r w:rsidR="006A1E29">
        <w:rPr>
          <w:rFonts w:ascii="Arial" w:hAnsi="Arial" w:cs="Arial"/>
          <w:sz w:val="24"/>
          <w:szCs w:val="24"/>
        </w:rPr>
        <w:t>;</w:t>
      </w:r>
      <w:r w:rsidR="0087529A" w:rsidRPr="005C45EA">
        <w:rPr>
          <w:rFonts w:ascii="Arial" w:hAnsi="Arial" w:cs="Arial"/>
          <w:sz w:val="24"/>
          <w:szCs w:val="24"/>
        </w:rPr>
        <w:t xml:space="preserve"> </w:t>
      </w:r>
      <w:r w:rsidR="0084333A" w:rsidRPr="005C45EA">
        <w:rPr>
          <w:rFonts w:ascii="Arial" w:hAnsi="Arial" w:cs="Arial"/>
          <w:sz w:val="24"/>
          <w:szCs w:val="24"/>
        </w:rPr>
        <w:t>presentarán</w:t>
      </w:r>
      <w:r w:rsidR="0082509F" w:rsidRPr="005C45EA">
        <w:rPr>
          <w:rFonts w:ascii="Arial" w:hAnsi="Arial" w:cs="Arial"/>
          <w:sz w:val="24"/>
          <w:szCs w:val="24"/>
        </w:rPr>
        <w:t xml:space="preserve"> </w:t>
      </w:r>
      <w:r w:rsidR="0084333A" w:rsidRPr="005C45EA">
        <w:rPr>
          <w:rFonts w:ascii="Arial" w:hAnsi="Arial" w:cs="Arial"/>
          <w:sz w:val="24"/>
          <w:szCs w:val="24"/>
        </w:rPr>
        <w:t>mediante escrito</w:t>
      </w:r>
      <w:r w:rsidR="0031290B" w:rsidRPr="005C45EA">
        <w:rPr>
          <w:rFonts w:ascii="Arial" w:hAnsi="Arial" w:cs="Arial"/>
          <w:sz w:val="24"/>
          <w:szCs w:val="24"/>
        </w:rPr>
        <w:t xml:space="preserve"> debidamente fundado y motivado</w:t>
      </w:r>
      <w:r w:rsidR="00216F3B" w:rsidRPr="005C45EA">
        <w:rPr>
          <w:rFonts w:ascii="Arial" w:hAnsi="Arial" w:cs="Arial"/>
          <w:sz w:val="24"/>
          <w:szCs w:val="24"/>
        </w:rPr>
        <w:t>,</w:t>
      </w:r>
      <w:r w:rsidR="0031290B" w:rsidRPr="005C45EA">
        <w:rPr>
          <w:rFonts w:ascii="Arial" w:hAnsi="Arial" w:cs="Arial"/>
          <w:sz w:val="24"/>
          <w:szCs w:val="24"/>
        </w:rPr>
        <w:t xml:space="preserve"> </w:t>
      </w:r>
      <w:r w:rsidR="00216029" w:rsidRPr="005C45EA">
        <w:rPr>
          <w:rFonts w:ascii="Arial" w:hAnsi="Arial" w:cs="Arial"/>
          <w:sz w:val="24"/>
          <w:szCs w:val="24"/>
        </w:rPr>
        <w:t>la solicitud para la</w:t>
      </w:r>
      <w:r w:rsidR="00FE02BC" w:rsidRPr="005C45EA">
        <w:rPr>
          <w:rFonts w:ascii="Arial" w:hAnsi="Arial" w:cs="Arial"/>
          <w:sz w:val="24"/>
          <w:szCs w:val="24"/>
        </w:rPr>
        <w:t xml:space="preserve"> </w:t>
      </w:r>
      <w:r w:rsidR="006E67D6" w:rsidRPr="005C45EA">
        <w:rPr>
          <w:rFonts w:ascii="Arial" w:hAnsi="Arial" w:cs="Arial"/>
          <w:sz w:val="24"/>
          <w:szCs w:val="24"/>
        </w:rPr>
        <w:t>genera</w:t>
      </w:r>
      <w:r w:rsidR="00216029" w:rsidRPr="005C45EA">
        <w:rPr>
          <w:rFonts w:ascii="Arial" w:hAnsi="Arial" w:cs="Arial"/>
          <w:sz w:val="24"/>
          <w:szCs w:val="24"/>
        </w:rPr>
        <w:t>ción de</w:t>
      </w:r>
      <w:r w:rsidR="006E67D6" w:rsidRPr="005C45EA">
        <w:rPr>
          <w:rFonts w:ascii="Arial" w:hAnsi="Arial" w:cs="Arial"/>
          <w:sz w:val="24"/>
          <w:szCs w:val="24"/>
        </w:rPr>
        <w:t xml:space="preserve"> </w:t>
      </w:r>
      <w:r w:rsidR="0087529A" w:rsidRPr="005C45EA">
        <w:rPr>
          <w:rFonts w:ascii="Arial" w:hAnsi="Arial" w:cs="Arial"/>
          <w:sz w:val="24"/>
          <w:szCs w:val="24"/>
        </w:rPr>
        <w:t xml:space="preserve">normatividad jurídica. </w:t>
      </w:r>
    </w:p>
    <w:p w:rsidR="0031290B" w:rsidRPr="005C45EA" w:rsidRDefault="0082509F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10.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31290B" w:rsidRPr="005C45EA">
        <w:rPr>
          <w:rFonts w:ascii="Arial" w:hAnsi="Arial" w:cs="Arial"/>
          <w:sz w:val="24"/>
          <w:szCs w:val="24"/>
        </w:rPr>
        <w:t xml:space="preserve">La solicitud </w:t>
      </w:r>
      <w:r w:rsidR="00347FDC" w:rsidRPr="005C45EA">
        <w:rPr>
          <w:rFonts w:ascii="Arial" w:hAnsi="Arial" w:cs="Arial"/>
          <w:sz w:val="24"/>
          <w:szCs w:val="24"/>
        </w:rPr>
        <w:t xml:space="preserve">establecida en el artículo anterior </w:t>
      </w:r>
      <w:r w:rsidR="0031290B" w:rsidRPr="005C45EA">
        <w:rPr>
          <w:rFonts w:ascii="Arial" w:hAnsi="Arial" w:cs="Arial"/>
          <w:sz w:val="24"/>
          <w:szCs w:val="24"/>
        </w:rPr>
        <w:t xml:space="preserve">será dirigida a la </w:t>
      </w:r>
      <w:r w:rsidR="00DE661C" w:rsidRPr="005C45EA">
        <w:rPr>
          <w:rFonts w:ascii="Arial" w:hAnsi="Arial" w:cs="Arial"/>
          <w:sz w:val="24"/>
          <w:szCs w:val="24"/>
        </w:rPr>
        <w:t xml:space="preserve">Comisión respectiva con copia a la </w:t>
      </w:r>
      <w:r w:rsidR="0031290B" w:rsidRPr="005C45EA">
        <w:rPr>
          <w:rFonts w:ascii="Arial" w:hAnsi="Arial" w:cs="Arial"/>
          <w:sz w:val="24"/>
          <w:szCs w:val="24"/>
        </w:rPr>
        <w:t xml:space="preserve">Comisión de </w:t>
      </w:r>
      <w:r w:rsidR="00DE661C" w:rsidRPr="005C45EA">
        <w:rPr>
          <w:rFonts w:ascii="Arial" w:hAnsi="Arial" w:cs="Arial"/>
          <w:sz w:val="24"/>
          <w:szCs w:val="24"/>
        </w:rPr>
        <w:t xml:space="preserve">Reglamentos y Normatividad, así como </w:t>
      </w:r>
      <w:r w:rsidR="0031290B" w:rsidRPr="005C45EA">
        <w:rPr>
          <w:rFonts w:ascii="Arial" w:hAnsi="Arial" w:cs="Arial"/>
          <w:sz w:val="24"/>
          <w:szCs w:val="24"/>
        </w:rPr>
        <w:t xml:space="preserve">a la Secretaría Ejecutiva del Instituto. </w:t>
      </w:r>
    </w:p>
    <w:p w:rsidR="00347FDC" w:rsidRPr="005C45EA" w:rsidRDefault="00347FDC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Cuando la solicitud sea formulada </w:t>
      </w:r>
      <w:r w:rsidR="0080605C" w:rsidRPr="005C45EA">
        <w:rPr>
          <w:rFonts w:ascii="Arial" w:hAnsi="Arial" w:cs="Arial"/>
          <w:sz w:val="24"/>
          <w:szCs w:val="24"/>
        </w:rPr>
        <w:t xml:space="preserve">por la </w:t>
      </w:r>
      <w:r w:rsidRPr="005C45EA">
        <w:rPr>
          <w:rFonts w:ascii="Arial" w:hAnsi="Arial" w:cs="Arial"/>
          <w:sz w:val="24"/>
          <w:szCs w:val="24"/>
        </w:rPr>
        <w:t xml:space="preserve">Comisión de Reglamentos y Normatividad, y la materia a tratar sea competencia por su naturaleza de la propia Comisión, se deberá </w:t>
      </w:r>
      <w:r w:rsidR="00727D74" w:rsidRPr="005C45EA">
        <w:rPr>
          <w:rFonts w:ascii="Arial" w:hAnsi="Arial" w:cs="Arial"/>
          <w:sz w:val="24"/>
          <w:szCs w:val="24"/>
        </w:rPr>
        <w:t xml:space="preserve">enviar copia a la Secretaría Ejecutiva del Instituto. </w:t>
      </w:r>
    </w:p>
    <w:p w:rsidR="0031290B" w:rsidRPr="005C45EA" w:rsidRDefault="0031290B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11.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703BE9" w:rsidRPr="005C45EA">
        <w:rPr>
          <w:rFonts w:ascii="Arial" w:hAnsi="Arial" w:cs="Arial"/>
          <w:sz w:val="24"/>
          <w:szCs w:val="24"/>
        </w:rPr>
        <w:t xml:space="preserve">La Comisión de Reglamentos y Normatividad, coadyuvará con las Comisiones respectivas en la elaboración de </w:t>
      </w:r>
      <w:r w:rsidR="00D87939" w:rsidRPr="005C45EA">
        <w:rPr>
          <w:rFonts w:ascii="Arial" w:hAnsi="Arial" w:cs="Arial"/>
          <w:sz w:val="24"/>
          <w:szCs w:val="24"/>
        </w:rPr>
        <w:t>un cronograma donde se priorice</w:t>
      </w:r>
      <w:r w:rsidR="00703BE9" w:rsidRPr="005C45EA">
        <w:rPr>
          <w:rFonts w:ascii="Arial" w:hAnsi="Arial" w:cs="Arial"/>
          <w:sz w:val="24"/>
          <w:szCs w:val="24"/>
        </w:rPr>
        <w:t xml:space="preserve"> la normatividad jurídica a emitir por parte del Instituto. </w:t>
      </w:r>
    </w:p>
    <w:p w:rsidR="004C0BF1" w:rsidRPr="005C45EA" w:rsidRDefault="004C0BF1" w:rsidP="004C0BF1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12.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>De acuerdo al número de solicitudes</w:t>
      </w:r>
      <w:r w:rsidR="00A24845" w:rsidRPr="005C45EA">
        <w:rPr>
          <w:rFonts w:ascii="Arial" w:hAnsi="Arial" w:cs="Arial"/>
          <w:sz w:val="24"/>
          <w:szCs w:val="24"/>
        </w:rPr>
        <w:t xml:space="preserve"> y la naturaleza</w:t>
      </w:r>
      <w:r w:rsidRPr="005C45EA">
        <w:rPr>
          <w:rFonts w:ascii="Arial" w:hAnsi="Arial" w:cs="Arial"/>
          <w:sz w:val="24"/>
          <w:szCs w:val="24"/>
        </w:rPr>
        <w:t xml:space="preserve"> de </w:t>
      </w:r>
      <w:r w:rsidR="0006279B">
        <w:rPr>
          <w:rFonts w:ascii="Arial" w:hAnsi="Arial" w:cs="Arial"/>
          <w:sz w:val="24"/>
          <w:szCs w:val="24"/>
        </w:rPr>
        <w:t xml:space="preserve">la </w:t>
      </w:r>
      <w:r w:rsidRPr="005C45EA">
        <w:rPr>
          <w:rFonts w:ascii="Arial" w:hAnsi="Arial" w:cs="Arial"/>
          <w:sz w:val="24"/>
          <w:szCs w:val="24"/>
        </w:rPr>
        <w:t>normatividad jurídica a e</w:t>
      </w:r>
      <w:r w:rsidR="00A24845" w:rsidRPr="005C45EA">
        <w:rPr>
          <w:rFonts w:ascii="Arial" w:hAnsi="Arial" w:cs="Arial"/>
          <w:sz w:val="24"/>
          <w:szCs w:val="24"/>
        </w:rPr>
        <w:t xml:space="preserve">mitir por parte del Instituto, </w:t>
      </w:r>
      <w:r w:rsidRPr="005C45EA">
        <w:rPr>
          <w:rFonts w:ascii="Arial" w:hAnsi="Arial" w:cs="Arial"/>
          <w:sz w:val="24"/>
          <w:szCs w:val="24"/>
        </w:rPr>
        <w:t>las Consejeras y los Consejeros Electorales</w:t>
      </w:r>
      <w:r w:rsidR="006A0143" w:rsidRPr="005C45EA">
        <w:rPr>
          <w:rFonts w:ascii="Arial" w:hAnsi="Arial" w:cs="Arial"/>
          <w:sz w:val="24"/>
          <w:szCs w:val="24"/>
        </w:rPr>
        <w:t>,</w:t>
      </w:r>
      <w:r w:rsidRPr="005C45EA">
        <w:rPr>
          <w:rFonts w:ascii="Arial" w:hAnsi="Arial" w:cs="Arial"/>
          <w:sz w:val="24"/>
          <w:szCs w:val="24"/>
        </w:rPr>
        <w:t xml:space="preserve"> </w:t>
      </w:r>
      <w:r w:rsidR="00A24845" w:rsidRPr="005C45EA">
        <w:rPr>
          <w:rFonts w:ascii="Arial" w:hAnsi="Arial" w:cs="Arial"/>
          <w:sz w:val="24"/>
          <w:szCs w:val="24"/>
        </w:rPr>
        <w:t>designará</w:t>
      </w:r>
      <w:r w:rsidR="00F66F9A" w:rsidRPr="005C45EA">
        <w:rPr>
          <w:rFonts w:ascii="Arial" w:hAnsi="Arial" w:cs="Arial"/>
          <w:sz w:val="24"/>
          <w:szCs w:val="24"/>
        </w:rPr>
        <w:t>n</w:t>
      </w:r>
      <w:r w:rsidRPr="005C45EA">
        <w:rPr>
          <w:rFonts w:ascii="Arial" w:hAnsi="Arial" w:cs="Arial"/>
          <w:sz w:val="24"/>
          <w:szCs w:val="24"/>
        </w:rPr>
        <w:t xml:space="preserve"> </w:t>
      </w:r>
      <w:r w:rsidR="00A24845" w:rsidRPr="005C45EA">
        <w:rPr>
          <w:rFonts w:ascii="Arial" w:hAnsi="Arial" w:cs="Arial"/>
          <w:sz w:val="24"/>
          <w:szCs w:val="24"/>
        </w:rPr>
        <w:t>el proy</w:t>
      </w:r>
      <w:r w:rsidR="00AA4304" w:rsidRPr="005C45EA">
        <w:rPr>
          <w:rFonts w:ascii="Arial" w:hAnsi="Arial" w:cs="Arial"/>
          <w:sz w:val="24"/>
          <w:szCs w:val="24"/>
        </w:rPr>
        <w:t>ecto y el</w:t>
      </w:r>
      <w:r w:rsidR="00A24845" w:rsidRPr="005C45EA">
        <w:rPr>
          <w:rFonts w:ascii="Arial" w:hAnsi="Arial" w:cs="Arial"/>
          <w:sz w:val="24"/>
          <w:szCs w:val="24"/>
        </w:rPr>
        <w:t xml:space="preserve"> </w:t>
      </w:r>
      <w:r w:rsidR="007D3D5B" w:rsidRPr="005C45EA">
        <w:rPr>
          <w:rFonts w:ascii="Arial" w:hAnsi="Arial" w:cs="Arial"/>
          <w:sz w:val="24"/>
          <w:szCs w:val="24"/>
        </w:rPr>
        <w:t>grupo de trabajo</w:t>
      </w:r>
      <w:r w:rsidR="00A5285F" w:rsidRPr="005C45EA">
        <w:rPr>
          <w:rFonts w:ascii="Arial" w:hAnsi="Arial" w:cs="Arial"/>
          <w:sz w:val="24"/>
          <w:szCs w:val="24"/>
        </w:rPr>
        <w:t xml:space="preserve"> </w:t>
      </w:r>
      <w:r w:rsidR="00A24845" w:rsidRPr="005C45EA">
        <w:rPr>
          <w:rFonts w:ascii="Arial" w:hAnsi="Arial" w:cs="Arial"/>
          <w:sz w:val="24"/>
          <w:szCs w:val="24"/>
        </w:rPr>
        <w:t>para la generación de normatividad jurídica.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AA4304" w:rsidRPr="005C45EA" w:rsidRDefault="00A605B7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Artículo 13. </w:t>
      </w:r>
      <w:r w:rsidR="00A10421" w:rsidRPr="005C45EA">
        <w:rPr>
          <w:rFonts w:ascii="Arial" w:hAnsi="Arial" w:cs="Arial"/>
          <w:sz w:val="24"/>
          <w:szCs w:val="24"/>
        </w:rPr>
        <w:t>E</w:t>
      </w:r>
      <w:r w:rsidRPr="005C45EA">
        <w:rPr>
          <w:rFonts w:ascii="Arial" w:hAnsi="Arial" w:cs="Arial"/>
          <w:sz w:val="24"/>
          <w:szCs w:val="24"/>
        </w:rPr>
        <w:t xml:space="preserve">l proyecto designado estará a cargo de un grupo de trabajo integrado </w:t>
      </w:r>
      <w:r w:rsidR="00427BC5" w:rsidRPr="005C45EA">
        <w:rPr>
          <w:rFonts w:ascii="Arial" w:hAnsi="Arial" w:cs="Arial"/>
          <w:sz w:val="24"/>
          <w:szCs w:val="24"/>
        </w:rPr>
        <w:t>al</w:t>
      </w:r>
      <w:r w:rsidR="00703BE9" w:rsidRPr="005C45EA">
        <w:rPr>
          <w:rFonts w:ascii="Arial" w:hAnsi="Arial" w:cs="Arial"/>
          <w:sz w:val="24"/>
          <w:szCs w:val="24"/>
        </w:rPr>
        <w:t xml:space="preserve"> menos </w:t>
      </w:r>
      <w:r w:rsidR="00427BC5" w:rsidRPr="005C45EA">
        <w:rPr>
          <w:rFonts w:ascii="Arial" w:hAnsi="Arial" w:cs="Arial"/>
          <w:sz w:val="24"/>
          <w:szCs w:val="24"/>
        </w:rPr>
        <w:t xml:space="preserve">por </w:t>
      </w:r>
      <w:r w:rsidR="009703DE" w:rsidRPr="005C45EA">
        <w:rPr>
          <w:rFonts w:ascii="Arial" w:hAnsi="Arial" w:cs="Arial"/>
          <w:sz w:val="24"/>
          <w:szCs w:val="24"/>
        </w:rPr>
        <w:t xml:space="preserve">tres personas, fungiendo una de ellas como líder. </w:t>
      </w:r>
    </w:p>
    <w:p w:rsidR="00703BE9" w:rsidRPr="005C45EA" w:rsidRDefault="003974FF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</w:t>
      </w:r>
      <w:r w:rsidR="00A605B7" w:rsidRPr="005C45EA">
        <w:rPr>
          <w:rFonts w:ascii="Arial" w:hAnsi="Arial" w:cs="Arial"/>
          <w:b/>
          <w:sz w:val="24"/>
          <w:szCs w:val="24"/>
        </w:rPr>
        <w:t>tículo 14</w:t>
      </w:r>
      <w:r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A44241" w:rsidRPr="005C45EA">
        <w:rPr>
          <w:rFonts w:ascii="Arial" w:hAnsi="Arial" w:cs="Arial"/>
          <w:sz w:val="24"/>
          <w:szCs w:val="24"/>
        </w:rPr>
        <w:t xml:space="preserve">Quien </w:t>
      </w:r>
      <w:r w:rsidR="00FE3E0E" w:rsidRPr="005C45EA">
        <w:rPr>
          <w:rFonts w:ascii="Arial" w:hAnsi="Arial" w:cs="Arial"/>
          <w:sz w:val="24"/>
          <w:szCs w:val="24"/>
        </w:rPr>
        <w:t>actu</w:t>
      </w:r>
      <w:r w:rsidR="00FE3E0E">
        <w:rPr>
          <w:rFonts w:ascii="Arial" w:hAnsi="Arial" w:cs="Arial"/>
          <w:sz w:val="24"/>
          <w:szCs w:val="24"/>
        </w:rPr>
        <w:t>é</w:t>
      </w:r>
      <w:r w:rsidR="00A44241" w:rsidRPr="005C45EA">
        <w:rPr>
          <w:rFonts w:ascii="Arial" w:hAnsi="Arial" w:cs="Arial"/>
          <w:sz w:val="24"/>
          <w:szCs w:val="24"/>
        </w:rPr>
        <w:t xml:space="preserve"> como </w:t>
      </w:r>
      <w:r w:rsidRPr="005C45EA">
        <w:rPr>
          <w:rFonts w:ascii="Arial" w:hAnsi="Arial" w:cs="Arial"/>
          <w:sz w:val="24"/>
          <w:szCs w:val="24"/>
        </w:rPr>
        <w:t xml:space="preserve">líder del proyecto podrá ser una Consejera o Consejero Electoral, o bien, </w:t>
      </w:r>
      <w:r w:rsidR="00785013" w:rsidRPr="005C45EA">
        <w:rPr>
          <w:rFonts w:ascii="Arial" w:hAnsi="Arial" w:cs="Arial"/>
          <w:sz w:val="24"/>
          <w:szCs w:val="24"/>
        </w:rPr>
        <w:t>una persona</w:t>
      </w:r>
      <w:r w:rsidRPr="005C45EA">
        <w:rPr>
          <w:rFonts w:ascii="Arial" w:hAnsi="Arial" w:cs="Arial"/>
          <w:sz w:val="24"/>
          <w:szCs w:val="24"/>
        </w:rPr>
        <w:t xml:space="preserve"> con titularidad ejecutiva, técnica o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de control interno en el Instituto. </w:t>
      </w:r>
    </w:p>
    <w:p w:rsidR="003974FF" w:rsidRPr="005C45EA" w:rsidRDefault="003974FF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</w:t>
      </w:r>
      <w:r w:rsidR="00A605B7" w:rsidRPr="005C45EA">
        <w:rPr>
          <w:rFonts w:ascii="Arial" w:hAnsi="Arial" w:cs="Arial"/>
          <w:b/>
          <w:sz w:val="24"/>
          <w:szCs w:val="24"/>
        </w:rPr>
        <w:t>tículo 15</w:t>
      </w:r>
      <w:r w:rsidRPr="005C45EA">
        <w:rPr>
          <w:rFonts w:ascii="Arial" w:hAnsi="Arial" w:cs="Arial"/>
          <w:b/>
          <w:sz w:val="24"/>
          <w:szCs w:val="24"/>
        </w:rPr>
        <w:t xml:space="preserve">. </w:t>
      </w:r>
      <w:r w:rsidR="00E400BB" w:rsidRPr="005C45EA">
        <w:rPr>
          <w:rFonts w:ascii="Arial" w:hAnsi="Arial" w:cs="Arial"/>
          <w:sz w:val="24"/>
          <w:szCs w:val="24"/>
        </w:rPr>
        <w:t>La</w:t>
      </w:r>
      <w:r w:rsidRPr="005C45EA">
        <w:rPr>
          <w:rFonts w:ascii="Arial" w:hAnsi="Arial" w:cs="Arial"/>
          <w:sz w:val="24"/>
          <w:szCs w:val="24"/>
        </w:rPr>
        <w:t>s</w:t>
      </w:r>
      <w:r w:rsidR="00E400BB" w:rsidRPr="005C45EA">
        <w:rPr>
          <w:rFonts w:ascii="Arial" w:hAnsi="Arial" w:cs="Arial"/>
          <w:sz w:val="24"/>
          <w:szCs w:val="24"/>
        </w:rPr>
        <w:t xml:space="preserve"> personas que integren </w:t>
      </w:r>
      <w:r w:rsidR="00B77214" w:rsidRPr="005C45EA">
        <w:rPr>
          <w:rFonts w:ascii="Arial" w:hAnsi="Arial" w:cs="Arial"/>
          <w:sz w:val="24"/>
          <w:szCs w:val="24"/>
        </w:rPr>
        <w:t>un</w:t>
      </w:r>
      <w:r w:rsidRPr="005C45EA">
        <w:rPr>
          <w:rFonts w:ascii="Arial" w:hAnsi="Arial" w:cs="Arial"/>
          <w:sz w:val="24"/>
          <w:szCs w:val="24"/>
        </w:rPr>
        <w:t xml:space="preserve"> grupo de trabajo</w:t>
      </w:r>
      <w:r w:rsidR="00E400BB" w:rsidRPr="005C45EA">
        <w:rPr>
          <w:rFonts w:ascii="Arial" w:hAnsi="Arial" w:cs="Arial"/>
          <w:sz w:val="24"/>
          <w:szCs w:val="24"/>
        </w:rPr>
        <w:t>,</w:t>
      </w:r>
      <w:r w:rsidRPr="005C45EA">
        <w:rPr>
          <w:rFonts w:ascii="Arial" w:hAnsi="Arial" w:cs="Arial"/>
          <w:sz w:val="24"/>
          <w:szCs w:val="24"/>
        </w:rPr>
        <w:t xml:space="preserve"> deberán contar con perfil idóneo en la materia que se normará. </w:t>
      </w:r>
    </w:p>
    <w:p w:rsidR="00027635" w:rsidRPr="005C45EA" w:rsidRDefault="003974FF" w:rsidP="00027635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</w:t>
      </w:r>
      <w:r w:rsidR="00A605B7" w:rsidRPr="005C45EA">
        <w:rPr>
          <w:rFonts w:ascii="Arial" w:hAnsi="Arial" w:cs="Arial"/>
          <w:b/>
          <w:sz w:val="24"/>
          <w:szCs w:val="24"/>
        </w:rPr>
        <w:t>tículo 16</w:t>
      </w:r>
      <w:r w:rsidRPr="005C45EA">
        <w:rPr>
          <w:rFonts w:ascii="Arial" w:hAnsi="Arial" w:cs="Arial"/>
          <w:b/>
          <w:sz w:val="24"/>
          <w:szCs w:val="24"/>
        </w:rPr>
        <w:t>.</w:t>
      </w:r>
      <w:r w:rsidR="007D5F59" w:rsidRPr="005C45EA">
        <w:rPr>
          <w:rFonts w:ascii="Arial" w:hAnsi="Arial" w:cs="Arial"/>
          <w:sz w:val="24"/>
          <w:szCs w:val="24"/>
        </w:rPr>
        <w:t xml:space="preserve"> El grupo de trabajo </w:t>
      </w:r>
      <w:r w:rsidR="00A11FFE" w:rsidRPr="005C45EA">
        <w:rPr>
          <w:rFonts w:ascii="Arial" w:hAnsi="Arial" w:cs="Arial"/>
          <w:sz w:val="24"/>
          <w:szCs w:val="24"/>
        </w:rPr>
        <w:t xml:space="preserve">para la </w:t>
      </w:r>
      <w:r w:rsidR="007D5F59" w:rsidRPr="005C45EA">
        <w:rPr>
          <w:rFonts w:ascii="Arial" w:hAnsi="Arial" w:cs="Arial"/>
          <w:sz w:val="24"/>
          <w:szCs w:val="24"/>
        </w:rPr>
        <w:t>generación de</w:t>
      </w:r>
      <w:r w:rsidR="00A11FFE" w:rsidRPr="005C45EA">
        <w:rPr>
          <w:rFonts w:ascii="Arial" w:hAnsi="Arial" w:cs="Arial"/>
          <w:sz w:val="24"/>
          <w:szCs w:val="24"/>
        </w:rPr>
        <w:t xml:space="preserve">l proyecto de </w:t>
      </w:r>
      <w:r w:rsidR="007D5F59" w:rsidRPr="005C45EA">
        <w:rPr>
          <w:rFonts w:ascii="Arial" w:hAnsi="Arial" w:cs="Arial"/>
          <w:sz w:val="24"/>
          <w:szCs w:val="24"/>
        </w:rPr>
        <w:t>normatividad jurídica</w:t>
      </w:r>
      <w:r w:rsidR="00631C2D" w:rsidRPr="005C45EA">
        <w:rPr>
          <w:rFonts w:ascii="Arial" w:hAnsi="Arial" w:cs="Arial"/>
          <w:sz w:val="24"/>
          <w:szCs w:val="24"/>
        </w:rPr>
        <w:t>,</w:t>
      </w:r>
      <w:r w:rsidR="0061227F" w:rsidRPr="005C45EA">
        <w:rPr>
          <w:rFonts w:ascii="Arial" w:hAnsi="Arial" w:cs="Arial"/>
          <w:sz w:val="24"/>
          <w:szCs w:val="24"/>
        </w:rPr>
        <w:t xml:space="preserve"> realizará las acciones siguientes:</w:t>
      </w:r>
    </w:p>
    <w:p w:rsidR="007D5F59" w:rsidRPr="005C45EA" w:rsidRDefault="00A11FFE" w:rsidP="000276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Identificar que </w:t>
      </w:r>
      <w:r w:rsidR="00AA0CFC" w:rsidRPr="005C45EA">
        <w:rPr>
          <w:rFonts w:ascii="Arial" w:hAnsi="Arial" w:cs="Arial"/>
          <w:sz w:val="24"/>
          <w:szCs w:val="24"/>
        </w:rPr>
        <w:t>el Instituto tenga facultad para gener</w:t>
      </w:r>
      <w:r w:rsidR="008723B8">
        <w:rPr>
          <w:rFonts w:ascii="Arial" w:hAnsi="Arial" w:cs="Arial"/>
          <w:sz w:val="24"/>
          <w:szCs w:val="24"/>
        </w:rPr>
        <w:t>ar</w:t>
      </w:r>
      <w:r w:rsidR="00792B45" w:rsidRPr="005C45EA">
        <w:rPr>
          <w:rFonts w:ascii="Arial" w:hAnsi="Arial" w:cs="Arial"/>
          <w:sz w:val="24"/>
          <w:szCs w:val="24"/>
        </w:rPr>
        <w:t xml:space="preserve"> normatividad jurídica;</w:t>
      </w:r>
    </w:p>
    <w:p w:rsidR="00AA0CFC" w:rsidRPr="005C45EA" w:rsidRDefault="00792B45" w:rsidP="00AA0CF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Que no existe reserva de Ley;</w:t>
      </w:r>
    </w:p>
    <w:p w:rsidR="00AA0CFC" w:rsidRPr="005C45EA" w:rsidRDefault="00A11FFE" w:rsidP="00AA0CF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Identificar si se generará </w:t>
      </w:r>
      <w:r w:rsidR="009942B6" w:rsidRPr="005C45EA">
        <w:rPr>
          <w:rFonts w:ascii="Arial" w:hAnsi="Arial" w:cs="Arial"/>
          <w:sz w:val="24"/>
          <w:szCs w:val="24"/>
        </w:rPr>
        <w:t>un reglamento o lineamiento</w:t>
      </w:r>
      <w:r w:rsidR="00792B45" w:rsidRPr="005C45EA">
        <w:rPr>
          <w:rFonts w:ascii="Arial" w:hAnsi="Arial" w:cs="Arial"/>
          <w:sz w:val="24"/>
          <w:szCs w:val="24"/>
        </w:rPr>
        <w:t>;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D35C0D" w:rsidRPr="005C45EA" w:rsidRDefault="00D35C0D" w:rsidP="00E610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Planear y </w:t>
      </w:r>
      <w:r w:rsidR="00D216A3" w:rsidRPr="005C45EA">
        <w:rPr>
          <w:rFonts w:ascii="Arial" w:hAnsi="Arial" w:cs="Arial"/>
          <w:sz w:val="24"/>
          <w:szCs w:val="24"/>
        </w:rPr>
        <w:t>distribuir actividades</w:t>
      </w:r>
      <w:r w:rsidR="00792B45" w:rsidRPr="005C45EA">
        <w:rPr>
          <w:rFonts w:ascii="Arial" w:hAnsi="Arial" w:cs="Arial"/>
          <w:sz w:val="24"/>
          <w:szCs w:val="24"/>
        </w:rPr>
        <w:t xml:space="preserve"> entre el grupo de trabajo;</w:t>
      </w:r>
    </w:p>
    <w:p w:rsidR="00792B45" w:rsidRPr="005C45EA" w:rsidRDefault="008723B8" w:rsidP="00792B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Investigar antecedentes</w:t>
      </w:r>
      <w:r w:rsidR="00792B45" w:rsidRPr="005C45EA">
        <w:rPr>
          <w:rFonts w:ascii="Arial" w:hAnsi="Arial" w:cs="Arial"/>
          <w:sz w:val="24"/>
          <w:szCs w:val="24"/>
        </w:rPr>
        <w:t xml:space="preserve"> respecto a la normatividad a emitir; y</w:t>
      </w:r>
    </w:p>
    <w:p w:rsidR="009942B6" w:rsidRPr="005C45EA" w:rsidRDefault="003A15E5" w:rsidP="00E610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Elaborar e</w:t>
      </w:r>
      <w:r w:rsidR="009942B6" w:rsidRPr="005C45EA">
        <w:rPr>
          <w:rFonts w:ascii="Arial" w:hAnsi="Arial" w:cs="Arial"/>
          <w:sz w:val="24"/>
          <w:szCs w:val="24"/>
        </w:rPr>
        <w:t xml:space="preserve">xposición de motivos. </w:t>
      </w:r>
    </w:p>
    <w:p w:rsidR="006109BF" w:rsidRPr="005C45EA" w:rsidRDefault="006109BF" w:rsidP="006109B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C4E37" w:rsidRPr="005C45EA" w:rsidRDefault="00FC4E37" w:rsidP="00FC4E37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Artículo 17. </w:t>
      </w:r>
      <w:r w:rsidRPr="005C45EA">
        <w:rPr>
          <w:rFonts w:ascii="Arial" w:hAnsi="Arial" w:cs="Arial"/>
          <w:sz w:val="24"/>
          <w:szCs w:val="24"/>
        </w:rPr>
        <w:t>El grupo de trabajo deberá dejar consta</w:t>
      </w:r>
      <w:r w:rsidR="00973A4E" w:rsidRPr="005C45EA">
        <w:rPr>
          <w:rFonts w:ascii="Arial" w:hAnsi="Arial" w:cs="Arial"/>
          <w:sz w:val="24"/>
          <w:szCs w:val="24"/>
        </w:rPr>
        <w:t>n</w:t>
      </w:r>
      <w:r w:rsidRPr="005C45EA">
        <w:rPr>
          <w:rFonts w:ascii="Arial" w:hAnsi="Arial" w:cs="Arial"/>
          <w:sz w:val="24"/>
          <w:szCs w:val="24"/>
        </w:rPr>
        <w:t xml:space="preserve">cia </w:t>
      </w:r>
      <w:r w:rsidR="00CD65D4" w:rsidRPr="005C45EA">
        <w:rPr>
          <w:rFonts w:ascii="Arial" w:hAnsi="Arial" w:cs="Arial"/>
          <w:sz w:val="24"/>
          <w:szCs w:val="24"/>
        </w:rPr>
        <w:t>de las actividades realizadas para la generación de normatividad jurídica, como son:</w:t>
      </w:r>
      <w:r w:rsidR="002055B7" w:rsidRPr="005C45EA">
        <w:rPr>
          <w:rFonts w:ascii="Arial" w:hAnsi="Arial" w:cs="Arial"/>
          <w:sz w:val="24"/>
          <w:szCs w:val="24"/>
        </w:rPr>
        <w:t xml:space="preserve"> </w:t>
      </w:r>
    </w:p>
    <w:p w:rsidR="004C5986" w:rsidRPr="005C45EA" w:rsidRDefault="004C5986" w:rsidP="00CD65D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Exposición de motivos</w:t>
      </w:r>
      <w:r w:rsidR="00A11FFE" w:rsidRPr="005C45EA">
        <w:rPr>
          <w:rFonts w:ascii="Arial" w:hAnsi="Arial" w:cs="Arial"/>
          <w:sz w:val="24"/>
          <w:szCs w:val="24"/>
        </w:rPr>
        <w:t xml:space="preserve">. </w:t>
      </w:r>
    </w:p>
    <w:p w:rsidR="0053066E" w:rsidRPr="005C45EA" w:rsidRDefault="000E3463" w:rsidP="00A11F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Investigación</w:t>
      </w:r>
      <w:r w:rsidR="00A11FFE" w:rsidRPr="005C45EA">
        <w:rPr>
          <w:rFonts w:ascii="Arial" w:hAnsi="Arial" w:cs="Arial"/>
          <w:sz w:val="24"/>
          <w:szCs w:val="24"/>
        </w:rPr>
        <w:t>.</w:t>
      </w:r>
      <w:r w:rsidR="0053066E" w:rsidRPr="005C45EA">
        <w:rPr>
          <w:rFonts w:ascii="Arial" w:hAnsi="Arial" w:cs="Arial"/>
          <w:sz w:val="24"/>
          <w:szCs w:val="24"/>
        </w:rPr>
        <w:t xml:space="preserve"> </w:t>
      </w:r>
    </w:p>
    <w:p w:rsidR="00DF69B4" w:rsidRPr="005C45EA" w:rsidRDefault="00DF69B4" w:rsidP="00CD65D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Elaboración de un cronograma del trabajo</w:t>
      </w:r>
      <w:r w:rsidR="00A11FFE" w:rsidRPr="005C45EA">
        <w:rPr>
          <w:rFonts w:ascii="Arial" w:hAnsi="Arial" w:cs="Arial"/>
          <w:sz w:val="24"/>
          <w:szCs w:val="24"/>
        </w:rPr>
        <w:t>.</w:t>
      </w:r>
    </w:p>
    <w:p w:rsidR="007F5D9A" w:rsidRPr="005C45EA" w:rsidRDefault="007F5D9A" w:rsidP="00CD65D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Presupuesto</w:t>
      </w:r>
      <w:r w:rsidR="00A11FFE" w:rsidRPr="005C45EA">
        <w:rPr>
          <w:rFonts w:ascii="Arial" w:hAnsi="Arial" w:cs="Arial"/>
          <w:sz w:val="24"/>
          <w:szCs w:val="24"/>
        </w:rPr>
        <w:t>.</w:t>
      </w:r>
    </w:p>
    <w:p w:rsidR="007F5D9A" w:rsidRPr="005C45EA" w:rsidRDefault="0041727F" w:rsidP="00CD65D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Fotografías</w:t>
      </w:r>
      <w:r w:rsidR="007F5D9A" w:rsidRPr="005C45EA">
        <w:rPr>
          <w:rFonts w:ascii="Arial" w:hAnsi="Arial" w:cs="Arial"/>
          <w:sz w:val="24"/>
          <w:szCs w:val="24"/>
        </w:rPr>
        <w:t xml:space="preserve"> de reuniones de trabajo</w:t>
      </w:r>
      <w:r w:rsidR="00A11FFE" w:rsidRPr="005C45EA">
        <w:rPr>
          <w:rFonts w:ascii="Arial" w:hAnsi="Arial" w:cs="Arial"/>
          <w:sz w:val="24"/>
          <w:szCs w:val="24"/>
        </w:rPr>
        <w:t>.</w:t>
      </w:r>
    </w:p>
    <w:p w:rsidR="00F44BF3" w:rsidRPr="005C45EA" w:rsidRDefault="00F44BF3" w:rsidP="003365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Versiones </w:t>
      </w:r>
      <w:r w:rsidR="00A11FFE" w:rsidRPr="005C45EA">
        <w:rPr>
          <w:rFonts w:ascii="Arial" w:hAnsi="Arial" w:cs="Arial"/>
          <w:sz w:val="24"/>
          <w:szCs w:val="24"/>
        </w:rPr>
        <w:t xml:space="preserve">del </w:t>
      </w:r>
      <w:r w:rsidRPr="005C45EA">
        <w:rPr>
          <w:rFonts w:ascii="Arial" w:hAnsi="Arial" w:cs="Arial"/>
          <w:sz w:val="24"/>
          <w:szCs w:val="24"/>
        </w:rPr>
        <w:t>primer proyecto</w:t>
      </w:r>
      <w:r w:rsidR="00A11FFE" w:rsidRPr="005C45EA">
        <w:rPr>
          <w:rFonts w:ascii="Arial" w:hAnsi="Arial" w:cs="Arial"/>
          <w:sz w:val="24"/>
          <w:szCs w:val="24"/>
        </w:rPr>
        <w:t>.</w:t>
      </w:r>
    </w:p>
    <w:p w:rsidR="003365DE" w:rsidRPr="005C45EA" w:rsidRDefault="003365DE" w:rsidP="003365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Horas efectivas trabajadas</w:t>
      </w:r>
      <w:r w:rsidR="00A11FFE" w:rsidRPr="005C45EA">
        <w:rPr>
          <w:rFonts w:ascii="Arial" w:hAnsi="Arial" w:cs="Arial"/>
          <w:sz w:val="24"/>
          <w:szCs w:val="24"/>
        </w:rPr>
        <w:t>.</w:t>
      </w:r>
    </w:p>
    <w:p w:rsidR="00A11FFE" w:rsidRPr="005C45EA" w:rsidRDefault="00A34CAE" w:rsidP="00A11FFE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18</w:t>
      </w:r>
      <w:r w:rsidR="00A11FFE" w:rsidRPr="005C45EA">
        <w:rPr>
          <w:rFonts w:ascii="Arial" w:hAnsi="Arial" w:cs="Arial"/>
          <w:b/>
          <w:sz w:val="24"/>
          <w:szCs w:val="24"/>
        </w:rPr>
        <w:t>.</w:t>
      </w:r>
      <w:r w:rsidR="00A11FFE" w:rsidRPr="005C45EA">
        <w:rPr>
          <w:rFonts w:ascii="Arial" w:hAnsi="Arial" w:cs="Arial"/>
          <w:sz w:val="24"/>
          <w:szCs w:val="24"/>
        </w:rPr>
        <w:t xml:space="preserve"> La Exposición de motivos, debe contener:</w:t>
      </w:r>
    </w:p>
    <w:p w:rsidR="00A11FFE" w:rsidRPr="005C45EA" w:rsidRDefault="006109BF" w:rsidP="00A11FF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Una breve introducción;</w:t>
      </w:r>
    </w:p>
    <w:p w:rsidR="00A11FFE" w:rsidRPr="005C45EA" w:rsidRDefault="006109BF" w:rsidP="00A11FF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Los antecedentes;</w:t>
      </w:r>
    </w:p>
    <w:p w:rsidR="00A11FFE" w:rsidRPr="005C45EA" w:rsidRDefault="00A11FFE" w:rsidP="00A11FF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En su caso, referencia jur</w:t>
      </w:r>
      <w:r w:rsidR="006109BF" w:rsidRPr="005C45EA">
        <w:rPr>
          <w:rFonts w:ascii="Arial" w:hAnsi="Arial" w:cs="Arial"/>
          <w:sz w:val="24"/>
          <w:szCs w:val="24"/>
        </w:rPr>
        <w:t>isprudencial</w:t>
      </w:r>
      <w:r w:rsidR="004E4808">
        <w:rPr>
          <w:rFonts w:ascii="Arial" w:hAnsi="Arial" w:cs="Arial"/>
          <w:sz w:val="24"/>
          <w:szCs w:val="24"/>
        </w:rPr>
        <w:t>, doctrinal o bien de derecho comparado</w:t>
      </w:r>
      <w:r w:rsidR="006109BF" w:rsidRPr="005C45EA">
        <w:rPr>
          <w:rFonts w:ascii="Arial" w:hAnsi="Arial" w:cs="Arial"/>
          <w:sz w:val="24"/>
          <w:szCs w:val="24"/>
        </w:rPr>
        <w:t>;</w:t>
      </w:r>
    </w:p>
    <w:p w:rsidR="00A11FFE" w:rsidRPr="005C45EA" w:rsidRDefault="00A11FFE" w:rsidP="00A11FF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En su caso, explicación de algunos artículos</w:t>
      </w:r>
      <w:r w:rsidR="006109BF" w:rsidRPr="005C45EA">
        <w:rPr>
          <w:rFonts w:ascii="Arial" w:hAnsi="Arial" w:cs="Arial"/>
          <w:sz w:val="24"/>
          <w:szCs w:val="24"/>
        </w:rPr>
        <w:t xml:space="preserve"> para despejar dudas; y</w:t>
      </w:r>
    </w:p>
    <w:p w:rsidR="00A11FFE" w:rsidRPr="005C45EA" w:rsidRDefault="00FB2690" w:rsidP="00A11FF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Una s</w:t>
      </w:r>
      <w:r w:rsidR="00A11FFE" w:rsidRPr="005C45EA">
        <w:rPr>
          <w:rFonts w:ascii="Arial" w:hAnsi="Arial" w:cs="Arial"/>
          <w:sz w:val="24"/>
          <w:szCs w:val="24"/>
        </w:rPr>
        <w:t>íntesis donde se expone la viabilidad del proyecto y su impacto.</w:t>
      </w:r>
    </w:p>
    <w:p w:rsidR="00232A66" w:rsidRDefault="00A34CAE" w:rsidP="00A34CAE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19.</w:t>
      </w:r>
      <w:r w:rsidRPr="005C45EA">
        <w:rPr>
          <w:rFonts w:ascii="Arial" w:hAnsi="Arial" w:cs="Arial"/>
          <w:sz w:val="24"/>
          <w:szCs w:val="24"/>
        </w:rPr>
        <w:t xml:space="preserve"> Para la </w:t>
      </w:r>
      <w:r w:rsidR="00A11FFE" w:rsidRPr="005C45EA">
        <w:rPr>
          <w:rFonts w:ascii="Arial" w:hAnsi="Arial" w:cs="Arial"/>
          <w:sz w:val="24"/>
          <w:szCs w:val="24"/>
        </w:rPr>
        <w:t>Investigación</w:t>
      </w:r>
      <w:r w:rsidRPr="005C45EA">
        <w:rPr>
          <w:rFonts w:ascii="Arial" w:hAnsi="Arial" w:cs="Arial"/>
          <w:sz w:val="24"/>
          <w:szCs w:val="24"/>
        </w:rPr>
        <w:t xml:space="preserve"> del proyecto de normatividad jurídica, </w:t>
      </w:r>
      <w:r w:rsidR="00A11FFE" w:rsidRPr="005C45EA">
        <w:rPr>
          <w:rFonts w:ascii="Arial" w:hAnsi="Arial" w:cs="Arial"/>
          <w:sz w:val="24"/>
          <w:szCs w:val="24"/>
        </w:rPr>
        <w:t>se debe</w:t>
      </w:r>
      <w:r w:rsidRPr="005C45EA">
        <w:rPr>
          <w:rFonts w:ascii="Arial" w:hAnsi="Arial" w:cs="Arial"/>
          <w:sz w:val="24"/>
          <w:szCs w:val="24"/>
        </w:rPr>
        <w:t>rá</w:t>
      </w:r>
      <w:r w:rsidR="00A11FFE" w:rsidRPr="005C45EA">
        <w:rPr>
          <w:rFonts w:ascii="Arial" w:hAnsi="Arial" w:cs="Arial"/>
          <w:sz w:val="24"/>
          <w:szCs w:val="24"/>
        </w:rPr>
        <w:t xml:space="preserve"> realizar consulta documental </w:t>
      </w:r>
      <w:r w:rsidRPr="005C45EA">
        <w:rPr>
          <w:rFonts w:ascii="Arial" w:hAnsi="Arial" w:cs="Arial"/>
          <w:sz w:val="24"/>
          <w:szCs w:val="24"/>
        </w:rPr>
        <w:t>del tema</w:t>
      </w:r>
      <w:r w:rsidR="00232A66">
        <w:rPr>
          <w:rFonts w:ascii="Arial" w:hAnsi="Arial" w:cs="Arial"/>
          <w:sz w:val="24"/>
          <w:szCs w:val="24"/>
        </w:rPr>
        <w:t>.</w:t>
      </w:r>
    </w:p>
    <w:p w:rsidR="00ED6C66" w:rsidRPr="005C45EA" w:rsidRDefault="00ED6C66" w:rsidP="00A34CAE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20.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La información de la investigación deberá ser guardada como respaldo de la generación del proyecto de normatividad jurídica. </w:t>
      </w:r>
    </w:p>
    <w:p w:rsidR="003675F0" w:rsidRPr="005C45EA" w:rsidRDefault="00ED6C66" w:rsidP="00A34CAE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21.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>El grupo de trabajo deberá elaborar un cronograma que contemple, actividad y tiempo para investigación, exposición de motivos y redacción del proyecto de normatividad</w:t>
      </w:r>
      <w:r w:rsidR="005C4C39">
        <w:rPr>
          <w:rFonts w:ascii="Arial" w:hAnsi="Arial" w:cs="Arial"/>
          <w:sz w:val="24"/>
          <w:szCs w:val="24"/>
        </w:rPr>
        <w:t xml:space="preserve"> jurídica</w:t>
      </w:r>
      <w:r w:rsidRPr="005C45EA">
        <w:rPr>
          <w:rFonts w:ascii="Arial" w:hAnsi="Arial" w:cs="Arial"/>
          <w:sz w:val="24"/>
          <w:szCs w:val="24"/>
        </w:rPr>
        <w:t xml:space="preserve">. </w:t>
      </w:r>
    </w:p>
    <w:p w:rsidR="00075C1F" w:rsidRPr="005C45EA" w:rsidRDefault="00075C1F" w:rsidP="00A34CAE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22.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Para facilitar la redacción del proyecto de normatividad jurídica se deberá en reunión con el grupo de trabajo: </w:t>
      </w:r>
    </w:p>
    <w:p w:rsidR="00075C1F" w:rsidRPr="005C45EA" w:rsidRDefault="00075C1F" w:rsidP="00075C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 Proponer el título de la normatividad jurídica que se generará. </w:t>
      </w:r>
    </w:p>
    <w:p w:rsidR="00075C1F" w:rsidRPr="005C45EA" w:rsidRDefault="00075C1F" w:rsidP="00075C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Derivado d</w:t>
      </w:r>
      <w:r w:rsidR="00D17A95">
        <w:rPr>
          <w:rFonts w:ascii="Arial" w:hAnsi="Arial" w:cs="Arial"/>
          <w:sz w:val="24"/>
          <w:szCs w:val="24"/>
        </w:rPr>
        <w:t>e la investigación se realizará un índice con las</w:t>
      </w:r>
      <w:r w:rsidRPr="005C45EA">
        <w:rPr>
          <w:rFonts w:ascii="Arial" w:hAnsi="Arial" w:cs="Arial"/>
          <w:sz w:val="24"/>
          <w:szCs w:val="24"/>
        </w:rPr>
        <w:t xml:space="preserve"> preguntas de lo que se pretende normar, clasificando la información por temas que ayudarán a la emisión de títulos, capítulos y artículos. </w:t>
      </w:r>
    </w:p>
    <w:p w:rsidR="00075C1F" w:rsidRPr="005C45EA" w:rsidRDefault="00075C1F" w:rsidP="00075C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La normatividad jurídica a generar deberá contener al menos dos títulos, uno para disposiciones generales, el segundo relativo al procedimiento que se normará y un apartado de artículos transitorios. </w:t>
      </w:r>
    </w:p>
    <w:p w:rsidR="00075C1F" w:rsidRPr="005C45EA" w:rsidRDefault="00075C1F" w:rsidP="00075C1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75C1F" w:rsidRPr="005C45EA" w:rsidRDefault="003A7078" w:rsidP="00075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Artículo 23</w:t>
      </w:r>
      <w:r w:rsidR="00075C1F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075C1F" w:rsidRPr="005C45EA">
        <w:rPr>
          <w:rFonts w:ascii="Arial" w:hAnsi="Arial" w:cs="Arial"/>
          <w:sz w:val="24"/>
          <w:szCs w:val="24"/>
        </w:rPr>
        <w:t>El título de la normatividad jurídica que</w:t>
      </w:r>
      <w:r w:rsidR="00D977A9">
        <w:rPr>
          <w:rFonts w:ascii="Arial" w:hAnsi="Arial" w:cs="Arial"/>
          <w:sz w:val="24"/>
          <w:szCs w:val="24"/>
        </w:rPr>
        <w:t xml:space="preserve"> se generará deberá ser conciso y</w:t>
      </w:r>
      <w:r w:rsidR="00075C1F" w:rsidRPr="005C45EA">
        <w:rPr>
          <w:rFonts w:ascii="Arial" w:hAnsi="Arial" w:cs="Arial"/>
          <w:sz w:val="24"/>
          <w:szCs w:val="24"/>
        </w:rPr>
        <w:t xml:space="preserve"> claro. </w:t>
      </w:r>
    </w:p>
    <w:p w:rsidR="00075C1F" w:rsidRPr="005C45EA" w:rsidRDefault="003A7078" w:rsidP="00887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24</w:t>
      </w:r>
      <w:r w:rsidR="00075C1F" w:rsidRPr="005C45EA">
        <w:rPr>
          <w:rFonts w:ascii="Arial" w:hAnsi="Arial" w:cs="Arial"/>
          <w:b/>
          <w:sz w:val="24"/>
          <w:szCs w:val="24"/>
        </w:rPr>
        <w:t xml:space="preserve">. </w:t>
      </w:r>
      <w:r w:rsidR="00887058" w:rsidRPr="005C45EA">
        <w:rPr>
          <w:rFonts w:ascii="Arial" w:hAnsi="Arial" w:cs="Arial"/>
          <w:sz w:val="24"/>
          <w:szCs w:val="24"/>
        </w:rPr>
        <w:t xml:space="preserve">La estructura de la normatividad jurídica se presentará en: </w:t>
      </w:r>
      <w:r w:rsidR="00075C1F" w:rsidRPr="005C45EA">
        <w:rPr>
          <w:rFonts w:ascii="Arial" w:hAnsi="Arial" w:cs="Arial"/>
          <w:sz w:val="24"/>
          <w:szCs w:val="24"/>
        </w:rPr>
        <w:t xml:space="preserve">títulos, capítulos y artículos. </w:t>
      </w:r>
    </w:p>
    <w:p w:rsidR="00887058" w:rsidRPr="005C45EA" w:rsidRDefault="003A7078" w:rsidP="00887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25</w:t>
      </w:r>
      <w:r w:rsidR="00887058" w:rsidRPr="005C45EA">
        <w:rPr>
          <w:rFonts w:ascii="Arial" w:hAnsi="Arial" w:cs="Arial"/>
          <w:b/>
          <w:sz w:val="24"/>
          <w:szCs w:val="24"/>
        </w:rPr>
        <w:t xml:space="preserve">. </w:t>
      </w:r>
      <w:r w:rsidR="00887058" w:rsidRPr="005C45EA">
        <w:rPr>
          <w:rFonts w:ascii="Arial" w:hAnsi="Arial" w:cs="Arial"/>
          <w:sz w:val="24"/>
          <w:szCs w:val="24"/>
        </w:rPr>
        <w:t>En el título de disposiciones generales, mínimamente deberá establecer:</w:t>
      </w:r>
    </w:p>
    <w:p w:rsidR="00887058" w:rsidRPr="005C45EA" w:rsidRDefault="00887058" w:rsidP="008870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Objeto de la normatividad jurídica. </w:t>
      </w:r>
    </w:p>
    <w:p w:rsidR="00887058" w:rsidRPr="005C45EA" w:rsidRDefault="00887058" w:rsidP="008870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La finalidad de la normatividad. </w:t>
      </w:r>
    </w:p>
    <w:p w:rsidR="00887058" w:rsidRPr="005C45EA" w:rsidRDefault="00887058" w:rsidP="008870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La forma de interpretación. </w:t>
      </w:r>
    </w:p>
    <w:p w:rsidR="00887058" w:rsidRPr="005C45EA" w:rsidRDefault="00D26879" w:rsidP="008870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887058" w:rsidRPr="005C45EA">
        <w:rPr>
          <w:rFonts w:ascii="Arial" w:hAnsi="Arial" w:cs="Arial"/>
          <w:sz w:val="24"/>
          <w:szCs w:val="24"/>
        </w:rPr>
        <w:t xml:space="preserve"> su caso, glosario</w:t>
      </w:r>
      <w:r w:rsidR="00390D62">
        <w:rPr>
          <w:rFonts w:ascii="Arial" w:hAnsi="Arial" w:cs="Arial"/>
          <w:sz w:val="24"/>
          <w:szCs w:val="24"/>
        </w:rPr>
        <w:t xml:space="preserve"> presentado en forma alfabética</w:t>
      </w:r>
      <w:r w:rsidR="00887058" w:rsidRPr="005C45EA">
        <w:rPr>
          <w:rFonts w:ascii="Arial" w:hAnsi="Arial" w:cs="Arial"/>
          <w:sz w:val="24"/>
          <w:szCs w:val="24"/>
        </w:rPr>
        <w:t xml:space="preserve">. </w:t>
      </w:r>
    </w:p>
    <w:p w:rsidR="00887058" w:rsidRPr="005C45EA" w:rsidRDefault="00887058" w:rsidP="0088705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26.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805DD7" w:rsidRPr="005C45EA">
        <w:rPr>
          <w:rFonts w:ascii="Arial" w:hAnsi="Arial" w:cs="Arial"/>
          <w:sz w:val="24"/>
          <w:szCs w:val="24"/>
        </w:rPr>
        <w:t xml:space="preserve">A partir del </w:t>
      </w:r>
      <w:r w:rsidRPr="005C45EA">
        <w:rPr>
          <w:rFonts w:ascii="Arial" w:hAnsi="Arial" w:cs="Arial"/>
          <w:sz w:val="24"/>
          <w:szCs w:val="24"/>
        </w:rPr>
        <w:t xml:space="preserve">título </w:t>
      </w:r>
      <w:r w:rsidR="00805DD7" w:rsidRPr="005C45EA">
        <w:rPr>
          <w:rFonts w:ascii="Arial" w:hAnsi="Arial" w:cs="Arial"/>
          <w:sz w:val="24"/>
          <w:szCs w:val="24"/>
        </w:rPr>
        <w:t xml:space="preserve">segundo </w:t>
      </w:r>
      <w:r w:rsidRPr="005C45EA">
        <w:rPr>
          <w:rFonts w:ascii="Arial" w:hAnsi="Arial" w:cs="Arial"/>
          <w:sz w:val="24"/>
          <w:szCs w:val="24"/>
        </w:rPr>
        <w:t xml:space="preserve">se retomará el procedimiento de la normatividad a generar, </w:t>
      </w:r>
      <w:r w:rsidR="00805DD7" w:rsidRPr="005C45EA">
        <w:rPr>
          <w:rFonts w:ascii="Arial" w:hAnsi="Arial" w:cs="Arial"/>
          <w:sz w:val="24"/>
          <w:szCs w:val="24"/>
        </w:rPr>
        <w:t xml:space="preserve">dentro de cada título </w:t>
      </w:r>
      <w:r w:rsidRPr="005C45EA">
        <w:rPr>
          <w:rFonts w:ascii="Arial" w:hAnsi="Arial" w:cs="Arial"/>
          <w:sz w:val="24"/>
          <w:szCs w:val="24"/>
        </w:rPr>
        <w:t xml:space="preserve">se incluirán los capítulos </w:t>
      </w:r>
      <w:r w:rsidR="00805DD7" w:rsidRPr="005C45EA">
        <w:rPr>
          <w:rFonts w:ascii="Arial" w:hAnsi="Arial" w:cs="Arial"/>
          <w:sz w:val="24"/>
          <w:szCs w:val="24"/>
        </w:rPr>
        <w:t xml:space="preserve">identificados con </w:t>
      </w:r>
      <w:r w:rsidRPr="005C45EA">
        <w:rPr>
          <w:rFonts w:ascii="Arial" w:hAnsi="Arial" w:cs="Arial"/>
          <w:sz w:val="24"/>
          <w:szCs w:val="24"/>
        </w:rPr>
        <w:t xml:space="preserve">subtítulos que permitan un orden lógico y congruente </w:t>
      </w:r>
      <w:r w:rsidR="00805DD7" w:rsidRPr="005C45EA">
        <w:rPr>
          <w:rFonts w:ascii="Arial" w:hAnsi="Arial" w:cs="Arial"/>
          <w:sz w:val="24"/>
          <w:szCs w:val="24"/>
        </w:rPr>
        <w:t>de conformidad al nombre del título.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075C1F" w:rsidRPr="005C45EA" w:rsidRDefault="00805DD7" w:rsidP="00805DD7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27.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Al interior de los capítulos se redactarán los artículos, procurando </w:t>
      </w:r>
      <w:r w:rsidR="006B6B55">
        <w:rPr>
          <w:rFonts w:ascii="Arial" w:hAnsi="Arial" w:cs="Arial"/>
          <w:sz w:val="24"/>
          <w:szCs w:val="24"/>
        </w:rPr>
        <w:t>que e</w:t>
      </w:r>
      <w:r w:rsidR="00F54E2D">
        <w:rPr>
          <w:rFonts w:ascii="Arial" w:hAnsi="Arial" w:cs="Arial"/>
          <w:sz w:val="24"/>
          <w:szCs w:val="24"/>
        </w:rPr>
        <w:t xml:space="preserve">l artículo no tenga más de </w:t>
      </w:r>
      <w:r w:rsidR="006B6B55">
        <w:rPr>
          <w:rFonts w:ascii="Arial" w:hAnsi="Arial" w:cs="Arial"/>
          <w:sz w:val="24"/>
          <w:szCs w:val="24"/>
        </w:rPr>
        <w:t>tres</w:t>
      </w:r>
      <w:r w:rsidR="00F54E2D">
        <w:rPr>
          <w:rFonts w:ascii="Arial" w:hAnsi="Arial" w:cs="Arial"/>
          <w:sz w:val="24"/>
          <w:szCs w:val="24"/>
        </w:rPr>
        <w:t xml:space="preserve"> o </w:t>
      </w:r>
      <w:r w:rsidR="006B6B55">
        <w:rPr>
          <w:rFonts w:ascii="Arial" w:hAnsi="Arial" w:cs="Arial"/>
          <w:sz w:val="24"/>
          <w:szCs w:val="24"/>
        </w:rPr>
        <w:t>cuatro</w:t>
      </w:r>
      <w:r w:rsidR="00F54E2D">
        <w:rPr>
          <w:rFonts w:ascii="Arial" w:hAnsi="Arial" w:cs="Arial"/>
          <w:sz w:val="24"/>
          <w:szCs w:val="24"/>
        </w:rPr>
        <w:t xml:space="preserve"> párrafos.</w:t>
      </w:r>
      <w:r w:rsidR="00F54E2D">
        <w:rPr>
          <w:rStyle w:val="Refdenotaalpie"/>
          <w:rFonts w:ascii="Arial" w:hAnsi="Arial" w:cs="Arial"/>
          <w:sz w:val="24"/>
          <w:szCs w:val="24"/>
        </w:rPr>
        <w:footnoteReference w:id="3"/>
      </w:r>
      <w:r w:rsidRPr="005C45EA">
        <w:rPr>
          <w:rFonts w:ascii="Arial" w:hAnsi="Arial" w:cs="Arial"/>
          <w:sz w:val="24"/>
          <w:szCs w:val="24"/>
        </w:rPr>
        <w:t xml:space="preserve"> </w:t>
      </w:r>
    </w:p>
    <w:p w:rsidR="00D249F9" w:rsidRPr="005C45EA" w:rsidRDefault="00A22EA6" w:rsidP="00D216A3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</w:t>
      </w:r>
      <w:r w:rsidR="00805DD7" w:rsidRPr="005C45EA">
        <w:rPr>
          <w:rFonts w:ascii="Arial" w:hAnsi="Arial" w:cs="Arial"/>
          <w:b/>
          <w:sz w:val="24"/>
          <w:szCs w:val="24"/>
        </w:rPr>
        <w:t>rtículo 28</w:t>
      </w:r>
      <w:r w:rsidRPr="005C45EA">
        <w:rPr>
          <w:rFonts w:ascii="Arial" w:hAnsi="Arial" w:cs="Arial"/>
          <w:b/>
          <w:sz w:val="24"/>
          <w:szCs w:val="24"/>
        </w:rPr>
        <w:t>.</w:t>
      </w:r>
      <w:r w:rsidRPr="005C45EA">
        <w:rPr>
          <w:rFonts w:ascii="Arial" w:hAnsi="Arial" w:cs="Arial"/>
          <w:sz w:val="24"/>
          <w:szCs w:val="24"/>
        </w:rPr>
        <w:t xml:space="preserve"> El grupo de trabajo </w:t>
      </w:r>
      <w:r w:rsidR="00D216A3" w:rsidRPr="005C45EA">
        <w:rPr>
          <w:rFonts w:ascii="Arial" w:hAnsi="Arial" w:cs="Arial"/>
          <w:sz w:val="24"/>
          <w:szCs w:val="24"/>
        </w:rPr>
        <w:t>presentará en reunión de trabajo el proyecto de normatividad jurídica a las Consejeras y Consejeros Electorales y a la</w:t>
      </w:r>
      <w:r w:rsidR="00390D62">
        <w:rPr>
          <w:rFonts w:ascii="Arial" w:hAnsi="Arial" w:cs="Arial"/>
          <w:sz w:val="24"/>
          <w:szCs w:val="24"/>
        </w:rPr>
        <w:t xml:space="preserve"> persona titular de la Secretarí</w:t>
      </w:r>
      <w:r w:rsidR="00D216A3" w:rsidRPr="005C45EA">
        <w:rPr>
          <w:rFonts w:ascii="Arial" w:hAnsi="Arial" w:cs="Arial"/>
          <w:sz w:val="24"/>
          <w:szCs w:val="24"/>
        </w:rPr>
        <w:t>a Ejecutiva</w:t>
      </w:r>
      <w:r w:rsidR="00F910E0" w:rsidRPr="005C45EA">
        <w:rPr>
          <w:rFonts w:ascii="Arial" w:hAnsi="Arial" w:cs="Arial"/>
          <w:sz w:val="24"/>
          <w:szCs w:val="24"/>
        </w:rPr>
        <w:t xml:space="preserve"> del Instituto</w:t>
      </w:r>
      <w:r w:rsidR="00D216A3" w:rsidRPr="005C45EA">
        <w:rPr>
          <w:rFonts w:ascii="Arial" w:hAnsi="Arial" w:cs="Arial"/>
          <w:sz w:val="24"/>
          <w:szCs w:val="24"/>
        </w:rPr>
        <w:t xml:space="preserve">. </w:t>
      </w:r>
      <w:r w:rsidR="00232EB3" w:rsidRPr="005C45EA">
        <w:rPr>
          <w:rFonts w:ascii="Arial" w:hAnsi="Arial" w:cs="Arial"/>
          <w:sz w:val="24"/>
          <w:szCs w:val="24"/>
        </w:rPr>
        <w:t>El proyecto deberá ser enviado previo a su presentación</w:t>
      </w:r>
      <w:r w:rsidR="000B1B09" w:rsidRPr="005C45EA">
        <w:rPr>
          <w:rFonts w:ascii="Arial" w:hAnsi="Arial" w:cs="Arial"/>
          <w:sz w:val="24"/>
          <w:szCs w:val="24"/>
        </w:rPr>
        <w:t xml:space="preserve">. </w:t>
      </w:r>
    </w:p>
    <w:p w:rsidR="00D216A3" w:rsidRPr="005C45EA" w:rsidRDefault="00D249F9" w:rsidP="00D216A3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29</w:t>
      </w:r>
      <w:r w:rsidR="002A244C" w:rsidRPr="005C45EA">
        <w:rPr>
          <w:rFonts w:ascii="Arial" w:hAnsi="Arial" w:cs="Arial"/>
          <w:b/>
          <w:sz w:val="24"/>
          <w:szCs w:val="24"/>
        </w:rPr>
        <w:t xml:space="preserve">. </w:t>
      </w:r>
      <w:r w:rsidR="0085078F" w:rsidRPr="005C45EA">
        <w:rPr>
          <w:rFonts w:ascii="Arial" w:hAnsi="Arial" w:cs="Arial"/>
          <w:sz w:val="24"/>
          <w:szCs w:val="24"/>
        </w:rPr>
        <w:t>L</w:t>
      </w:r>
      <w:r w:rsidR="002A244C" w:rsidRPr="005C45EA">
        <w:rPr>
          <w:rFonts w:ascii="Arial" w:hAnsi="Arial" w:cs="Arial"/>
          <w:sz w:val="24"/>
          <w:szCs w:val="24"/>
        </w:rPr>
        <w:t>a presentación del proyecto de normatividad se integra con la información de la investigación, exposición de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="002A244C" w:rsidRPr="005C45EA">
        <w:rPr>
          <w:rFonts w:ascii="Arial" w:hAnsi="Arial" w:cs="Arial"/>
          <w:sz w:val="24"/>
          <w:szCs w:val="24"/>
        </w:rPr>
        <w:t>motivos y el contenido de la normatividad jurídica que se está trabajando.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26241C" w:rsidRPr="005C45EA" w:rsidRDefault="00D249F9" w:rsidP="00D216A3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30</w:t>
      </w:r>
      <w:r w:rsidR="00BA6C8F" w:rsidRPr="005C45EA">
        <w:rPr>
          <w:rFonts w:ascii="Arial" w:hAnsi="Arial" w:cs="Arial"/>
          <w:b/>
          <w:sz w:val="24"/>
          <w:szCs w:val="24"/>
        </w:rPr>
        <w:t xml:space="preserve">. </w:t>
      </w:r>
      <w:r w:rsidR="003C4F2B" w:rsidRPr="005C45EA">
        <w:rPr>
          <w:rFonts w:ascii="Arial" w:hAnsi="Arial" w:cs="Arial"/>
          <w:sz w:val="24"/>
          <w:szCs w:val="24"/>
        </w:rPr>
        <w:t>El grupo de trabajo</w:t>
      </w:r>
      <w:r w:rsidR="002A244C" w:rsidRPr="005C45EA">
        <w:rPr>
          <w:rFonts w:ascii="Arial" w:hAnsi="Arial" w:cs="Arial"/>
          <w:sz w:val="24"/>
          <w:szCs w:val="24"/>
        </w:rPr>
        <w:t xml:space="preserve"> </w:t>
      </w:r>
      <w:r w:rsidR="003C4F2B" w:rsidRPr="005C45EA">
        <w:rPr>
          <w:rFonts w:ascii="Arial" w:hAnsi="Arial" w:cs="Arial"/>
          <w:sz w:val="24"/>
          <w:szCs w:val="24"/>
        </w:rPr>
        <w:t>realizará,</w:t>
      </w:r>
      <w:r w:rsidR="0085078F" w:rsidRPr="005C45EA">
        <w:rPr>
          <w:rFonts w:ascii="Arial" w:hAnsi="Arial" w:cs="Arial"/>
          <w:sz w:val="24"/>
          <w:szCs w:val="24"/>
        </w:rPr>
        <w:t xml:space="preserve"> en su caso, </w:t>
      </w:r>
      <w:r w:rsidR="002A244C" w:rsidRPr="005C45EA">
        <w:rPr>
          <w:rFonts w:ascii="Arial" w:hAnsi="Arial" w:cs="Arial"/>
          <w:sz w:val="24"/>
          <w:szCs w:val="24"/>
        </w:rPr>
        <w:t xml:space="preserve">las </w:t>
      </w:r>
      <w:r w:rsidR="00E63EB7">
        <w:rPr>
          <w:rFonts w:ascii="Arial" w:hAnsi="Arial" w:cs="Arial"/>
          <w:sz w:val="24"/>
          <w:szCs w:val="24"/>
        </w:rPr>
        <w:t>modificaciones</w:t>
      </w:r>
      <w:r w:rsidR="002A244C" w:rsidRPr="005C45EA">
        <w:rPr>
          <w:rFonts w:ascii="Arial" w:hAnsi="Arial" w:cs="Arial"/>
          <w:sz w:val="24"/>
          <w:szCs w:val="24"/>
        </w:rPr>
        <w:t xml:space="preserve"> al proyecto normativo pres</w:t>
      </w:r>
      <w:r w:rsidR="007F7D96" w:rsidRPr="005C45EA">
        <w:rPr>
          <w:rFonts w:ascii="Arial" w:hAnsi="Arial" w:cs="Arial"/>
          <w:sz w:val="24"/>
          <w:szCs w:val="24"/>
        </w:rPr>
        <w:t xml:space="preserve">entado y entregará </w:t>
      </w:r>
      <w:r w:rsidR="0085078F" w:rsidRPr="005C45EA">
        <w:rPr>
          <w:rFonts w:ascii="Arial" w:hAnsi="Arial" w:cs="Arial"/>
          <w:sz w:val="24"/>
          <w:szCs w:val="24"/>
        </w:rPr>
        <w:t>la información generada en la primera etapa del proyecto de nor</w:t>
      </w:r>
      <w:r w:rsidR="005F5FA8" w:rsidRPr="005C45EA">
        <w:rPr>
          <w:rFonts w:ascii="Arial" w:hAnsi="Arial" w:cs="Arial"/>
          <w:sz w:val="24"/>
          <w:szCs w:val="24"/>
        </w:rPr>
        <w:t>matividad jurídica</w:t>
      </w:r>
      <w:r w:rsidR="0085078F" w:rsidRPr="005C45EA">
        <w:rPr>
          <w:rFonts w:ascii="Arial" w:hAnsi="Arial" w:cs="Arial"/>
          <w:sz w:val="24"/>
          <w:szCs w:val="24"/>
        </w:rPr>
        <w:t xml:space="preserve"> a la Comisión respectiva</w:t>
      </w:r>
      <w:r w:rsidR="005F5FA8" w:rsidRPr="005C45EA">
        <w:rPr>
          <w:rFonts w:ascii="Arial" w:hAnsi="Arial" w:cs="Arial"/>
          <w:sz w:val="24"/>
          <w:szCs w:val="24"/>
        </w:rPr>
        <w:t xml:space="preserve"> del Instituto</w:t>
      </w:r>
      <w:r w:rsidRPr="005C45EA">
        <w:rPr>
          <w:rFonts w:ascii="Arial" w:hAnsi="Arial" w:cs="Arial"/>
          <w:sz w:val="24"/>
          <w:szCs w:val="24"/>
        </w:rPr>
        <w:t>.</w:t>
      </w:r>
    </w:p>
    <w:p w:rsidR="0026241C" w:rsidRPr="005C45EA" w:rsidRDefault="0085078F" w:rsidP="0026241C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 </w:t>
      </w:r>
      <w:r w:rsidR="0026241C" w:rsidRPr="005C45EA">
        <w:rPr>
          <w:rFonts w:ascii="Arial" w:hAnsi="Arial" w:cs="Arial"/>
          <w:b/>
          <w:sz w:val="24"/>
          <w:szCs w:val="24"/>
        </w:rPr>
        <w:t>Capítulo II</w:t>
      </w:r>
      <w:r w:rsidR="005F623B" w:rsidRPr="005C45EA">
        <w:rPr>
          <w:rFonts w:ascii="Arial" w:hAnsi="Arial" w:cs="Arial"/>
          <w:b/>
          <w:sz w:val="24"/>
          <w:szCs w:val="24"/>
        </w:rPr>
        <w:t>I</w:t>
      </w:r>
      <w:r w:rsidR="003B3EDF" w:rsidRPr="005C45EA">
        <w:rPr>
          <w:rFonts w:ascii="Arial" w:hAnsi="Arial" w:cs="Arial"/>
          <w:b/>
          <w:sz w:val="24"/>
          <w:szCs w:val="24"/>
        </w:rPr>
        <w:t xml:space="preserve"> </w:t>
      </w:r>
    </w:p>
    <w:p w:rsidR="0026241C" w:rsidRPr="005C45EA" w:rsidRDefault="0026241C" w:rsidP="0026241C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Segunda etapa para generar normatividad jurídica</w:t>
      </w:r>
    </w:p>
    <w:p w:rsidR="00A5204F" w:rsidRDefault="00A5204F" w:rsidP="00D216A3">
      <w:pPr>
        <w:jc w:val="both"/>
        <w:rPr>
          <w:rFonts w:ascii="Arial" w:hAnsi="Arial" w:cs="Arial"/>
          <w:b/>
          <w:sz w:val="24"/>
          <w:szCs w:val="24"/>
        </w:rPr>
      </w:pPr>
    </w:p>
    <w:p w:rsidR="00E4523D" w:rsidRPr="005C45EA" w:rsidRDefault="00D249F9" w:rsidP="00D216A3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31</w:t>
      </w:r>
      <w:r w:rsidR="003B3EDF" w:rsidRPr="005C45EA">
        <w:rPr>
          <w:rFonts w:ascii="Arial" w:hAnsi="Arial" w:cs="Arial"/>
          <w:b/>
          <w:sz w:val="24"/>
          <w:szCs w:val="24"/>
        </w:rPr>
        <w:t>.</w:t>
      </w:r>
      <w:r w:rsidR="00BA6C8F" w:rsidRPr="005C45EA">
        <w:rPr>
          <w:rFonts w:ascii="Arial" w:hAnsi="Arial" w:cs="Arial"/>
          <w:b/>
          <w:sz w:val="24"/>
          <w:szCs w:val="24"/>
        </w:rPr>
        <w:t xml:space="preserve"> </w:t>
      </w:r>
      <w:r w:rsidR="00BA6C8F" w:rsidRPr="005C45EA">
        <w:rPr>
          <w:rFonts w:ascii="Arial" w:hAnsi="Arial" w:cs="Arial"/>
          <w:sz w:val="24"/>
          <w:szCs w:val="24"/>
        </w:rPr>
        <w:t xml:space="preserve">La Comisión respectiva del Instituto, convocará a reunión de trabajo </w:t>
      </w:r>
      <w:r w:rsidR="0085078F" w:rsidRPr="005C45EA">
        <w:rPr>
          <w:rFonts w:ascii="Arial" w:hAnsi="Arial" w:cs="Arial"/>
          <w:sz w:val="24"/>
          <w:szCs w:val="24"/>
        </w:rPr>
        <w:t>con</w:t>
      </w:r>
      <w:r w:rsidR="00A84DE2" w:rsidRPr="005C45EA">
        <w:rPr>
          <w:rFonts w:ascii="Arial" w:hAnsi="Arial" w:cs="Arial"/>
          <w:sz w:val="24"/>
          <w:szCs w:val="24"/>
        </w:rPr>
        <w:t>:</w:t>
      </w:r>
      <w:r w:rsidR="0085078F" w:rsidRPr="005C45EA">
        <w:rPr>
          <w:rFonts w:ascii="Arial" w:hAnsi="Arial" w:cs="Arial"/>
          <w:sz w:val="24"/>
          <w:szCs w:val="24"/>
        </w:rPr>
        <w:t xml:space="preserve"> las Consejeras y</w:t>
      </w:r>
      <w:r w:rsidR="00BA6C8F" w:rsidRPr="005C45EA">
        <w:rPr>
          <w:rFonts w:ascii="Arial" w:hAnsi="Arial" w:cs="Arial"/>
          <w:sz w:val="24"/>
          <w:szCs w:val="24"/>
        </w:rPr>
        <w:t xml:space="preserve"> los Consejeros Electorales,</w:t>
      </w:r>
      <w:r w:rsidR="00E4523D" w:rsidRPr="005C45EA">
        <w:rPr>
          <w:rFonts w:ascii="Arial" w:hAnsi="Arial" w:cs="Arial"/>
          <w:sz w:val="24"/>
          <w:szCs w:val="24"/>
        </w:rPr>
        <w:t xml:space="preserve"> la persona titular de Secretarí</w:t>
      </w:r>
      <w:r w:rsidR="00BA6C8F" w:rsidRPr="005C45EA">
        <w:rPr>
          <w:rFonts w:ascii="Arial" w:hAnsi="Arial" w:cs="Arial"/>
          <w:sz w:val="24"/>
          <w:szCs w:val="24"/>
        </w:rPr>
        <w:t>a</w:t>
      </w:r>
      <w:r w:rsidR="00F22658" w:rsidRPr="005C45EA">
        <w:rPr>
          <w:rFonts w:ascii="Arial" w:hAnsi="Arial" w:cs="Arial"/>
          <w:sz w:val="24"/>
          <w:szCs w:val="24"/>
        </w:rPr>
        <w:t xml:space="preserve"> Ejecutiva</w:t>
      </w:r>
      <w:r w:rsidR="0085078F" w:rsidRPr="005C45EA">
        <w:rPr>
          <w:rFonts w:ascii="Arial" w:hAnsi="Arial" w:cs="Arial"/>
          <w:sz w:val="24"/>
          <w:szCs w:val="24"/>
        </w:rPr>
        <w:t xml:space="preserve"> </w:t>
      </w:r>
      <w:r w:rsidR="00A84DE2" w:rsidRPr="005C45EA">
        <w:rPr>
          <w:rFonts w:ascii="Arial" w:hAnsi="Arial" w:cs="Arial"/>
          <w:sz w:val="24"/>
          <w:szCs w:val="24"/>
        </w:rPr>
        <w:t xml:space="preserve">y </w:t>
      </w:r>
      <w:r w:rsidR="00BA6C8F" w:rsidRPr="005C45EA">
        <w:rPr>
          <w:rFonts w:ascii="Arial" w:hAnsi="Arial" w:cs="Arial"/>
          <w:sz w:val="24"/>
          <w:szCs w:val="24"/>
        </w:rPr>
        <w:t>las representaciones</w:t>
      </w:r>
      <w:r w:rsidR="0085078F" w:rsidRPr="005C45EA">
        <w:rPr>
          <w:rFonts w:ascii="Arial" w:hAnsi="Arial" w:cs="Arial"/>
          <w:sz w:val="24"/>
          <w:szCs w:val="24"/>
        </w:rPr>
        <w:t xml:space="preserve"> de los partidos políticos</w:t>
      </w:r>
      <w:r w:rsidR="00D57633" w:rsidRPr="005C45EA">
        <w:rPr>
          <w:rFonts w:ascii="Arial" w:hAnsi="Arial" w:cs="Arial"/>
          <w:sz w:val="24"/>
          <w:szCs w:val="24"/>
        </w:rPr>
        <w:t>,</w:t>
      </w:r>
      <w:r w:rsidR="0085078F" w:rsidRPr="005C45EA">
        <w:rPr>
          <w:rFonts w:ascii="Arial" w:hAnsi="Arial" w:cs="Arial"/>
          <w:sz w:val="24"/>
          <w:szCs w:val="24"/>
        </w:rPr>
        <w:t xml:space="preserve"> o </w:t>
      </w:r>
      <w:r w:rsidR="00D57633" w:rsidRPr="005C45EA">
        <w:rPr>
          <w:rFonts w:ascii="Arial" w:hAnsi="Arial" w:cs="Arial"/>
          <w:sz w:val="24"/>
          <w:szCs w:val="24"/>
        </w:rPr>
        <w:t xml:space="preserve">en su caso </w:t>
      </w:r>
      <w:r w:rsidR="0085078F" w:rsidRPr="005C45EA">
        <w:rPr>
          <w:rFonts w:ascii="Arial" w:hAnsi="Arial" w:cs="Arial"/>
          <w:sz w:val="24"/>
          <w:szCs w:val="24"/>
        </w:rPr>
        <w:t>candidaturas independientes</w:t>
      </w:r>
      <w:r w:rsidR="00D57633" w:rsidRPr="005C45EA">
        <w:rPr>
          <w:rFonts w:ascii="Arial" w:hAnsi="Arial" w:cs="Arial"/>
          <w:sz w:val="24"/>
          <w:szCs w:val="24"/>
        </w:rPr>
        <w:t>,</w:t>
      </w:r>
      <w:r w:rsidR="00E4523D" w:rsidRPr="005C45EA">
        <w:rPr>
          <w:rFonts w:ascii="Arial" w:hAnsi="Arial" w:cs="Arial"/>
          <w:sz w:val="24"/>
          <w:szCs w:val="24"/>
        </w:rPr>
        <w:t xml:space="preserve"> para presentar el proyecto de normatividad jurídica. </w:t>
      </w:r>
    </w:p>
    <w:p w:rsidR="002055B7" w:rsidRPr="005C45EA" w:rsidRDefault="00D249F9" w:rsidP="002055B7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lastRenderedPageBreak/>
        <w:t>Artículo 32</w:t>
      </w:r>
      <w:r w:rsidR="00E4523D" w:rsidRPr="005C45EA">
        <w:rPr>
          <w:rFonts w:ascii="Arial" w:hAnsi="Arial" w:cs="Arial"/>
          <w:b/>
          <w:sz w:val="24"/>
          <w:szCs w:val="24"/>
        </w:rPr>
        <w:t xml:space="preserve">. </w:t>
      </w:r>
      <w:r w:rsidR="00E4523D" w:rsidRPr="005C45EA">
        <w:rPr>
          <w:rFonts w:ascii="Arial" w:hAnsi="Arial" w:cs="Arial"/>
          <w:sz w:val="24"/>
          <w:szCs w:val="24"/>
        </w:rPr>
        <w:t>La Comisión del Instituto dejará</w:t>
      </w:r>
      <w:r w:rsidR="00D37488">
        <w:rPr>
          <w:rFonts w:ascii="Arial" w:hAnsi="Arial" w:cs="Arial"/>
          <w:sz w:val="24"/>
          <w:szCs w:val="24"/>
        </w:rPr>
        <w:t xml:space="preserve"> constancia documental y fotográ</w:t>
      </w:r>
      <w:r w:rsidR="00E4523D" w:rsidRPr="005C45EA">
        <w:rPr>
          <w:rFonts w:ascii="Arial" w:hAnsi="Arial" w:cs="Arial"/>
          <w:sz w:val="24"/>
          <w:szCs w:val="24"/>
        </w:rPr>
        <w:t>f</w:t>
      </w:r>
      <w:r w:rsidR="00D37488">
        <w:rPr>
          <w:rFonts w:ascii="Arial" w:hAnsi="Arial" w:cs="Arial"/>
          <w:sz w:val="24"/>
          <w:szCs w:val="24"/>
        </w:rPr>
        <w:t>ica</w:t>
      </w:r>
      <w:r w:rsidR="00E4523D" w:rsidRPr="005C45EA">
        <w:rPr>
          <w:rFonts w:ascii="Arial" w:hAnsi="Arial" w:cs="Arial"/>
          <w:sz w:val="24"/>
          <w:szCs w:val="24"/>
        </w:rPr>
        <w:t xml:space="preserve"> de las reuniones de trabajo, </w:t>
      </w:r>
      <w:r w:rsidR="00A84DE2" w:rsidRPr="005C45EA">
        <w:rPr>
          <w:rFonts w:ascii="Arial" w:hAnsi="Arial" w:cs="Arial"/>
          <w:sz w:val="24"/>
          <w:szCs w:val="24"/>
        </w:rPr>
        <w:t xml:space="preserve">las horas de trabajo, los gastos erogados, </w:t>
      </w:r>
      <w:r w:rsidR="00E4523D" w:rsidRPr="005C45EA">
        <w:rPr>
          <w:rFonts w:ascii="Arial" w:hAnsi="Arial" w:cs="Arial"/>
          <w:sz w:val="24"/>
          <w:szCs w:val="24"/>
        </w:rPr>
        <w:t xml:space="preserve">en su caso, </w:t>
      </w:r>
      <w:r w:rsidR="0061223B" w:rsidRPr="005C45EA">
        <w:rPr>
          <w:rFonts w:ascii="Arial" w:hAnsi="Arial" w:cs="Arial"/>
          <w:sz w:val="24"/>
          <w:szCs w:val="24"/>
        </w:rPr>
        <w:t xml:space="preserve">las </w:t>
      </w:r>
      <w:r w:rsidR="00E72CB6">
        <w:rPr>
          <w:rFonts w:ascii="Arial" w:hAnsi="Arial" w:cs="Arial"/>
          <w:sz w:val="24"/>
          <w:szCs w:val="24"/>
        </w:rPr>
        <w:t>modificaciones</w:t>
      </w:r>
      <w:r w:rsidR="00A84DE2" w:rsidRPr="005C45EA">
        <w:rPr>
          <w:rFonts w:ascii="Arial" w:hAnsi="Arial" w:cs="Arial"/>
          <w:sz w:val="24"/>
          <w:szCs w:val="24"/>
        </w:rPr>
        <w:t xml:space="preserve"> y diversas versiones del </w:t>
      </w:r>
      <w:r w:rsidR="00E4523D" w:rsidRPr="005C45EA">
        <w:rPr>
          <w:rFonts w:ascii="Arial" w:hAnsi="Arial" w:cs="Arial"/>
          <w:sz w:val="24"/>
          <w:szCs w:val="24"/>
        </w:rPr>
        <w:t xml:space="preserve">proyecto de normatividad jurídica. </w:t>
      </w:r>
    </w:p>
    <w:p w:rsidR="00E4523D" w:rsidRPr="005C45EA" w:rsidRDefault="003A7078" w:rsidP="00312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33</w:t>
      </w:r>
      <w:r w:rsidR="00264EAC" w:rsidRPr="005C45EA">
        <w:rPr>
          <w:rFonts w:ascii="Arial" w:hAnsi="Arial" w:cs="Arial"/>
          <w:sz w:val="24"/>
          <w:szCs w:val="24"/>
        </w:rPr>
        <w:t xml:space="preserve">. </w:t>
      </w:r>
      <w:r w:rsidR="00E4523D" w:rsidRPr="005C45EA">
        <w:rPr>
          <w:rFonts w:ascii="Arial" w:hAnsi="Arial" w:cs="Arial"/>
          <w:sz w:val="24"/>
          <w:szCs w:val="24"/>
        </w:rPr>
        <w:t xml:space="preserve">La Comisión del Instituto dará el </w:t>
      </w:r>
      <w:r w:rsidR="005E0DDD" w:rsidRPr="005C45EA">
        <w:rPr>
          <w:rFonts w:ascii="Arial" w:hAnsi="Arial" w:cs="Arial"/>
          <w:sz w:val="24"/>
          <w:szCs w:val="24"/>
        </w:rPr>
        <w:t>visto bueno</w:t>
      </w:r>
      <w:r w:rsidR="007F590A" w:rsidRPr="005C45EA">
        <w:rPr>
          <w:rFonts w:ascii="Arial" w:hAnsi="Arial" w:cs="Arial"/>
          <w:sz w:val="24"/>
          <w:szCs w:val="24"/>
        </w:rPr>
        <w:t xml:space="preserve"> </w:t>
      </w:r>
      <w:r w:rsidR="005E0DDD" w:rsidRPr="005C45EA">
        <w:rPr>
          <w:rFonts w:ascii="Arial" w:hAnsi="Arial" w:cs="Arial"/>
          <w:sz w:val="24"/>
          <w:szCs w:val="24"/>
        </w:rPr>
        <w:t>al</w:t>
      </w:r>
      <w:r w:rsidR="00E4523D" w:rsidRPr="005C45EA">
        <w:rPr>
          <w:rFonts w:ascii="Arial" w:hAnsi="Arial" w:cs="Arial"/>
          <w:sz w:val="24"/>
          <w:szCs w:val="24"/>
        </w:rPr>
        <w:t xml:space="preserve"> proyecto de </w:t>
      </w:r>
      <w:r w:rsidR="0061223B" w:rsidRPr="005C45EA">
        <w:rPr>
          <w:rFonts w:ascii="Arial" w:hAnsi="Arial" w:cs="Arial"/>
          <w:sz w:val="24"/>
          <w:szCs w:val="24"/>
        </w:rPr>
        <w:t xml:space="preserve">la </w:t>
      </w:r>
      <w:r w:rsidR="00E4523D" w:rsidRPr="005C45EA">
        <w:rPr>
          <w:rFonts w:ascii="Arial" w:hAnsi="Arial" w:cs="Arial"/>
          <w:sz w:val="24"/>
          <w:szCs w:val="24"/>
        </w:rPr>
        <w:t xml:space="preserve">normatividad jurídica, </w:t>
      </w:r>
      <w:r w:rsidR="004F7562" w:rsidRPr="005C45EA">
        <w:rPr>
          <w:rFonts w:ascii="Arial" w:hAnsi="Arial" w:cs="Arial"/>
          <w:sz w:val="24"/>
          <w:szCs w:val="24"/>
        </w:rPr>
        <w:t>y lo</w:t>
      </w:r>
      <w:r w:rsidR="007F590A" w:rsidRPr="005C45EA">
        <w:rPr>
          <w:rFonts w:ascii="Arial" w:hAnsi="Arial" w:cs="Arial"/>
          <w:sz w:val="24"/>
          <w:szCs w:val="24"/>
        </w:rPr>
        <w:t xml:space="preserve"> enviará </w:t>
      </w:r>
      <w:r w:rsidR="00F04EFE">
        <w:rPr>
          <w:rFonts w:ascii="Arial" w:hAnsi="Arial" w:cs="Arial"/>
          <w:sz w:val="24"/>
          <w:szCs w:val="24"/>
        </w:rPr>
        <w:t>a</w:t>
      </w:r>
      <w:r w:rsidR="006E108E">
        <w:rPr>
          <w:rFonts w:ascii="Arial" w:hAnsi="Arial" w:cs="Arial"/>
          <w:sz w:val="24"/>
          <w:szCs w:val="24"/>
        </w:rPr>
        <w:t xml:space="preserve"> la</w:t>
      </w:r>
      <w:r w:rsidR="00F04EFE">
        <w:rPr>
          <w:rFonts w:ascii="Arial" w:hAnsi="Arial" w:cs="Arial"/>
          <w:sz w:val="24"/>
          <w:szCs w:val="24"/>
        </w:rPr>
        <w:t xml:space="preserve"> Presidencia </w:t>
      </w:r>
      <w:r w:rsidR="007F590A" w:rsidRPr="005C45EA">
        <w:rPr>
          <w:rFonts w:ascii="Arial" w:hAnsi="Arial" w:cs="Arial"/>
          <w:sz w:val="24"/>
          <w:szCs w:val="24"/>
        </w:rPr>
        <w:t xml:space="preserve">para que </w:t>
      </w:r>
      <w:r w:rsidR="00E4523D" w:rsidRPr="005C45EA">
        <w:rPr>
          <w:rFonts w:ascii="Arial" w:hAnsi="Arial" w:cs="Arial"/>
          <w:sz w:val="24"/>
          <w:szCs w:val="24"/>
        </w:rPr>
        <w:t xml:space="preserve">el proyecto se enliste en sesión pública del </w:t>
      </w:r>
      <w:r w:rsidR="00F04EFE">
        <w:rPr>
          <w:rFonts w:ascii="Arial" w:hAnsi="Arial" w:cs="Arial"/>
          <w:sz w:val="24"/>
          <w:szCs w:val="24"/>
        </w:rPr>
        <w:t xml:space="preserve">Consejo General del </w:t>
      </w:r>
      <w:r w:rsidR="00E4523D" w:rsidRPr="005C45EA">
        <w:rPr>
          <w:rFonts w:ascii="Arial" w:hAnsi="Arial" w:cs="Arial"/>
          <w:sz w:val="24"/>
          <w:szCs w:val="24"/>
        </w:rPr>
        <w:t xml:space="preserve">Instituto. </w:t>
      </w:r>
    </w:p>
    <w:p w:rsidR="00A84DE2" w:rsidRPr="005C45EA" w:rsidRDefault="00A84DE2" w:rsidP="00A84DE2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Capítulo IV</w:t>
      </w:r>
    </w:p>
    <w:p w:rsidR="00A84DE2" w:rsidRPr="005C45EA" w:rsidRDefault="00A84DE2" w:rsidP="00A84DE2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Tercera etapa para generar normatividad jurídica</w:t>
      </w:r>
    </w:p>
    <w:p w:rsidR="00A84DE2" w:rsidRPr="005C45EA" w:rsidRDefault="00A84DE2" w:rsidP="00A84DE2">
      <w:pPr>
        <w:jc w:val="both"/>
        <w:rPr>
          <w:rFonts w:ascii="Arial" w:hAnsi="Arial" w:cs="Arial"/>
          <w:b/>
          <w:sz w:val="24"/>
          <w:szCs w:val="24"/>
        </w:rPr>
      </w:pPr>
    </w:p>
    <w:p w:rsidR="00B70D0D" w:rsidRPr="005C45EA" w:rsidRDefault="003A7078" w:rsidP="00B70D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34</w:t>
      </w:r>
      <w:r w:rsidR="0061223B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61223B" w:rsidRPr="005C45EA">
        <w:rPr>
          <w:rFonts w:ascii="Arial" w:hAnsi="Arial" w:cs="Arial"/>
          <w:sz w:val="24"/>
          <w:szCs w:val="24"/>
        </w:rPr>
        <w:t xml:space="preserve">Presentado el proyecto de normatividad jurídica en sesión del </w:t>
      </w:r>
      <w:r w:rsidR="0029570A">
        <w:rPr>
          <w:rFonts w:ascii="Arial" w:hAnsi="Arial" w:cs="Arial"/>
          <w:sz w:val="24"/>
          <w:szCs w:val="24"/>
        </w:rPr>
        <w:t xml:space="preserve">Consejo General del </w:t>
      </w:r>
      <w:r w:rsidR="0061223B" w:rsidRPr="005C45EA">
        <w:rPr>
          <w:rFonts w:ascii="Arial" w:hAnsi="Arial" w:cs="Arial"/>
          <w:sz w:val="24"/>
          <w:szCs w:val="24"/>
        </w:rPr>
        <w:t>Instituto, la Secretaría Ejecutiva dará seguimiento y dejará constancia documental de las</w:t>
      </w:r>
      <w:r w:rsidR="004F7562" w:rsidRPr="005C45EA">
        <w:rPr>
          <w:rFonts w:ascii="Arial" w:hAnsi="Arial" w:cs="Arial"/>
          <w:sz w:val="24"/>
          <w:szCs w:val="24"/>
        </w:rPr>
        <w:t xml:space="preserve"> </w:t>
      </w:r>
      <w:r w:rsidR="0029570A">
        <w:rPr>
          <w:rFonts w:ascii="Arial" w:hAnsi="Arial" w:cs="Arial"/>
          <w:sz w:val="24"/>
          <w:szCs w:val="24"/>
        </w:rPr>
        <w:t>modificaciones</w:t>
      </w:r>
      <w:r w:rsidR="0061223B" w:rsidRPr="005C45EA">
        <w:rPr>
          <w:rFonts w:ascii="Arial" w:hAnsi="Arial" w:cs="Arial"/>
          <w:sz w:val="24"/>
          <w:szCs w:val="24"/>
        </w:rPr>
        <w:t xml:space="preserve"> que se realicen al documento presentado. </w:t>
      </w:r>
    </w:p>
    <w:p w:rsidR="00D249F9" w:rsidRPr="005C45EA" w:rsidRDefault="003A7078" w:rsidP="00312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35</w:t>
      </w:r>
      <w:r w:rsidR="0061223B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61223B" w:rsidRPr="005C45EA">
        <w:rPr>
          <w:rFonts w:ascii="Arial" w:hAnsi="Arial" w:cs="Arial"/>
          <w:sz w:val="24"/>
          <w:szCs w:val="24"/>
        </w:rPr>
        <w:t xml:space="preserve">Aprobado el proyecto de normatividad jurídica, se realizará la publicación respectiva. </w:t>
      </w:r>
    </w:p>
    <w:p w:rsidR="0061223B" w:rsidRPr="005C45EA" w:rsidRDefault="003A7078" w:rsidP="00312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36</w:t>
      </w:r>
      <w:r w:rsidR="0061223B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61223B" w:rsidRPr="005C45EA">
        <w:rPr>
          <w:rFonts w:ascii="Arial" w:hAnsi="Arial" w:cs="Arial"/>
          <w:sz w:val="24"/>
          <w:szCs w:val="24"/>
        </w:rPr>
        <w:t xml:space="preserve">La </w:t>
      </w:r>
      <w:r w:rsidR="00384C51">
        <w:rPr>
          <w:rFonts w:ascii="Arial" w:hAnsi="Arial" w:cs="Arial"/>
          <w:sz w:val="24"/>
          <w:szCs w:val="24"/>
        </w:rPr>
        <w:t>S</w:t>
      </w:r>
      <w:r w:rsidR="0061223B" w:rsidRPr="005C45EA">
        <w:rPr>
          <w:rFonts w:ascii="Arial" w:hAnsi="Arial" w:cs="Arial"/>
          <w:sz w:val="24"/>
          <w:szCs w:val="24"/>
        </w:rPr>
        <w:t xml:space="preserve">ecretaría </w:t>
      </w:r>
      <w:r w:rsidR="00384C51">
        <w:rPr>
          <w:rFonts w:ascii="Arial" w:hAnsi="Arial" w:cs="Arial"/>
          <w:sz w:val="24"/>
          <w:szCs w:val="24"/>
        </w:rPr>
        <w:t>E</w:t>
      </w:r>
      <w:r w:rsidR="0061223B" w:rsidRPr="005C45EA">
        <w:rPr>
          <w:rFonts w:ascii="Arial" w:hAnsi="Arial" w:cs="Arial"/>
          <w:sz w:val="24"/>
          <w:szCs w:val="24"/>
        </w:rPr>
        <w:t>jecutiva dará seguimiento al proyecto que se impugne, y en su caso, trabajará en conjunto con la Comisión respectiva lo ordenado por la autoridad revisora.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885D7B" w:rsidRPr="005C45EA" w:rsidRDefault="003A7078" w:rsidP="00D249F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37</w:t>
      </w:r>
      <w:r w:rsidR="00885D7B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301CB7" w:rsidRPr="005C45EA">
        <w:rPr>
          <w:rFonts w:ascii="Arial" w:hAnsi="Arial" w:cs="Arial"/>
          <w:sz w:val="24"/>
          <w:szCs w:val="24"/>
        </w:rPr>
        <w:t>De cada etapa para generar normatividad jurídica, se dejará constancia documental, la cual se enviará a la Comisió</w:t>
      </w:r>
      <w:r w:rsidR="00D249F9" w:rsidRPr="005C45EA">
        <w:rPr>
          <w:rFonts w:ascii="Arial" w:hAnsi="Arial" w:cs="Arial"/>
          <w:sz w:val="24"/>
          <w:szCs w:val="24"/>
        </w:rPr>
        <w:t xml:space="preserve">n de Reglamentos y Normatividad. </w:t>
      </w:r>
    </w:p>
    <w:p w:rsidR="00464DBE" w:rsidRPr="005C45EA" w:rsidRDefault="00464DBE" w:rsidP="00305C59">
      <w:pPr>
        <w:pStyle w:val="Sinespaciado"/>
        <w:jc w:val="both"/>
        <w:rPr>
          <w:b/>
        </w:rPr>
      </w:pPr>
    </w:p>
    <w:p w:rsidR="00A356C9" w:rsidRPr="005C45EA" w:rsidRDefault="0009650E" w:rsidP="0009650E">
      <w:pPr>
        <w:tabs>
          <w:tab w:val="left" w:pos="900"/>
        </w:tabs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Transitorio</w:t>
      </w:r>
      <w:r w:rsidR="00CD1C27">
        <w:rPr>
          <w:rFonts w:ascii="Arial" w:hAnsi="Arial" w:cs="Arial"/>
          <w:b/>
          <w:sz w:val="24"/>
          <w:szCs w:val="24"/>
        </w:rPr>
        <w:t>s</w:t>
      </w:r>
    </w:p>
    <w:p w:rsidR="0009650E" w:rsidRPr="005C45EA" w:rsidRDefault="00287874" w:rsidP="000F7F05">
      <w:pPr>
        <w:tabs>
          <w:tab w:val="left" w:pos="900"/>
          <w:tab w:val="left" w:pos="1080"/>
        </w:tabs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Primero</w:t>
      </w:r>
      <w:r w:rsidR="0009650E" w:rsidRPr="005C45EA">
        <w:rPr>
          <w:rFonts w:ascii="Arial" w:hAnsi="Arial" w:cs="Arial"/>
          <w:b/>
          <w:sz w:val="24"/>
          <w:szCs w:val="24"/>
        </w:rPr>
        <w:t xml:space="preserve">. </w:t>
      </w:r>
      <w:r w:rsidR="00384C51">
        <w:rPr>
          <w:rFonts w:ascii="Arial" w:hAnsi="Arial" w:cs="Arial"/>
          <w:sz w:val="24"/>
          <w:szCs w:val="24"/>
        </w:rPr>
        <w:t xml:space="preserve">Los </w:t>
      </w:r>
      <w:r w:rsidR="0009650E" w:rsidRPr="005C45EA">
        <w:rPr>
          <w:rFonts w:ascii="Arial" w:hAnsi="Arial" w:cs="Arial"/>
          <w:sz w:val="24"/>
          <w:szCs w:val="24"/>
        </w:rPr>
        <w:t>presente</w:t>
      </w:r>
      <w:r w:rsidR="00384C51">
        <w:rPr>
          <w:rFonts w:ascii="Arial" w:hAnsi="Arial" w:cs="Arial"/>
          <w:sz w:val="24"/>
          <w:szCs w:val="24"/>
        </w:rPr>
        <w:t>s</w:t>
      </w:r>
      <w:r w:rsidR="0009650E" w:rsidRPr="005C45EA">
        <w:rPr>
          <w:rFonts w:ascii="Arial" w:hAnsi="Arial" w:cs="Arial"/>
          <w:sz w:val="24"/>
          <w:szCs w:val="24"/>
        </w:rPr>
        <w:t xml:space="preserve"> lineamiento</w:t>
      </w:r>
      <w:r w:rsidR="00384C51">
        <w:rPr>
          <w:rFonts w:ascii="Arial" w:hAnsi="Arial" w:cs="Arial"/>
          <w:sz w:val="24"/>
          <w:szCs w:val="24"/>
        </w:rPr>
        <w:t>s</w:t>
      </w:r>
      <w:r w:rsidR="0009650E" w:rsidRPr="005C45EA">
        <w:rPr>
          <w:rFonts w:ascii="Arial" w:hAnsi="Arial" w:cs="Arial"/>
          <w:sz w:val="24"/>
          <w:szCs w:val="24"/>
        </w:rPr>
        <w:t xml:space="preserve"> entrará</w:t>
      </w:r>
      <w:r w:rsidR="00384C51">
        <w:rPr>
          <w:rFonts w:ascii="Arial" w:hAnsi="Arial" w:cs="Arial"/>
          <w:sz w:val="24"/>
          <w:szCs w:val="24"/>
        </w:rPr>
        <w:t>n</w:t>
      </w:r>
      <w:r w:rsidR="0009650E" w:rsidRPr="005C45EA">
        <w:rPr>
          <w:rFonts w:ascii="Arial" w:hAnsi="Arial" w:cs="Arial"/>
          <w:sz w:val="24"/>
          <w:szCs w:val="24"/>
        </w:rPr>
        <w:t xml:space="preserve"> en </w:t>
      </w:r>
      <w:r w:rsidR="00EA41A4">
        <w:rPr>
          <w:rFonts w:ascii="Arial" w:hAnsi="Arial" w:cs="Arial"/>
          <w:sz w:val="24"/>
          <w:szCs w:val="24"/>
        </w:rPr>
        <w:t>vigor a partir de su publicación</w:t>
      </w:r>
      <w:r w:rsidR="00D249F9" w:rsidRPr="005C45EA">
        <w:rPr>
          <w:rFonts w:ascii="Arial" w:hAnsi="Arial" w:cs="Arial"/>
          <w:sz w:val="24"/>
          <w:szCs w:val="24"/>
        </w:rPr>
        <w:t>.</w:t>
      </w:r>
    </w:p>
    <w:p w:rsidR="0009650E" w:rsidRDefault="00287874" w:rsidP="00CD4DA5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Segundo.</w:t>
      </w:r>
      <w:r w:rsidRPr="005C45EA">
        <w:rPr>
          <w:rFonts w:ascii="Arial" w:hAnsi="Arial" w:cs="Arial"/>
          <w:sz w:val="24"/>
          <w:szCs w:val="24"/>
        </w:rPr>
        <w:t xml:space="preserve"> Publíque</w:t>
      </w:r>
      <w:r w:rsidR="00CD1C27">
        <w:rPr>
          <w:rFonts w:ascii="Arial" w:hAnsi="Arial" w:cs="Arial"/>
          <w:sz w:val="24"/>
          <w:szCs w:val="24"/>
        </w:rPr>
        <w:t>nse los</w:t>
      </w:r>
      <w:r w:rsidRPr="005C45EA">
        <w:rPr>
          <w:rFonts w:ascii="Arial" w:hAnsi="Arial" w:cs="Arial"/>
          <w:sz w:val="24"/>
          <w:szCs w:val="24"/>
        </w:rPr>
        <w:t xml:space="preserve"> presente</w:t>
      </w:r>
      <w:r w:rsidR="00CD1C27">
        <w:rPr>
          <w:rFonts w:ascii="Arial" w:hAnsi="Arial" w:cs="Arial"/>
          <w:sz w:val="24"/>
          <w:szCs w:val="24"/>
        </w:rPr>
        <w:t>s</w:t>
      </w:r>
      <w:r w:rsidRPr="005C45EA">
        <w:rPr>
          <w:rFonts w:ascii="Arial" w:hAnsi="Arial" w:cs="Arial"/>
          <w:sz w:val="24"/>
          <w:szCs w:val="24"/>
        </w:rPr>
        <w:t xml:space="preserve"> Lineamiento</w:t>
      </w:r>
      <w:r w:rsidR="00CD1C27">
        <w:rPr>
          <w:rFonts w:ascii="Arial" w:hAnsi="Arial" w:cs="Arial"/>
          <w:sz w:val="24"/>
          <w:szCs w:val="24"/>
        </w:rPr>
        <w:t>s</w:t>
      </w:r>
      <w:r w:rsidRPr="005C45EA">
        <w:rPr>
          <w:rFonts w:ascii="Arial" w:hAnsi="Arial" w:cs="Arial"/>
          <w:sz w:val="24"/>
          <w:szCs w:val="24"/>
        </w:rPr>
        <w:t xml:space="preserve">, en el Periódico Oficial “El Estado de Sinaloa”; y </w:t>
      </w:r>
      <w:r w:rsidR="00D249F9" w:rsidRPr="005C45EA">
        <w:rPr>
          <w:rFonts w:ascii="Arial" w:hAnsi="Arial" w:cs="Arial"/>
          <w:sz w:val="24"/>
          <w:szCs w:val="24"/>
        </w:rPr>
        <w:t xml:space="preserve">en la </w:t>
      </w:r>
      <w:r w:rsidRPr="005C45EA">
        <w:rPr>
          <w:rFonts w:ascii="Arial" w:hAnsi="Arial" w:cs="Arial"/>
          <w:sz w:val="24"/>
          <w:szCs w:val="24"/>
        </w:rPr>
        <w:t>página oficial del Instituto.</w:t>
      </w:r>
    </w:p>
    <w:p w:rsidR="003317D5" w:rsidRDefault="003317D5" w:rsidP="00CD4DA5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3317D5" w:rsidRPr="003317D5" w:rsidRDefault="003317D5" w:rsidP="00CD4DA5">
      <w:pPr>
        <w:tabs>
          <w:tab w:val="left" w:pos="9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Los presentes Lineamientos </w:t>
      </w:r>
      <w:r w:rsidR="008810CD">
        <w:rPr>
          <w:rFonts w:ascii="Arial" w:hAnsi="Arial" w:cs="Arial"/>
          <w:b/>
          <w:sz w:val="18"/>
          <w:szCs w:val="18"/>
        </w:rPr>
        <w:t>fueron aprobados por el Consejo General del Instituto Electoral del Estado de Sinaloa, mediante Acuerdo IEES/CG119/16 en la vigésimo quinta sesión ordinaria, celebrada a los 18 días del mes de noviembre de 2016, publicado en el Periódico Oficial “El Estado de Sinaloa” de fecha 23 de noviembre de 2016.</w:t>
      </w:r>
      <w:bookmarkStart w:id="0" w:name="_GoBack"/>
      <w:bookmarkEnd w:id="0"/>
    </w:p>
    <w:sectPr w:rsidR="003317D5" w:rsidRPr="003317D5" w:rsidSect="0011250A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F8" w:rsidRDefault="008576F8" w:rsidP="00397F8C">
      <w:pPr>
        <w:spacing w:after="0" w:line="240" w:lineRule="auto"/>
      </w:pPr>
      <w:r>
        <w:separator/>
      </w:r>
    </w:p>
  </w:endnote>
  <w:endnote w:type="continuationSeparator" w:id="0">
    <w:p w:rsidR="008576F8" w:rsidRDefault="008576F8" w:rsidP="0039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F8" w:rsidRDefault="008576F8" w:rsidP="00397F8C">
      <w:pPr>
        <w:spacing w:after="0" w:line="240" w:lineRule="auto"/>
      </w:pPr>
      <w:r>
        <w:separator/>
      </w:r>
    </w:p>
  </w:footnote>
  <w:footnote w:type="continuationSeparator" w:id="0">
    <w:p w:rsidR="008576F8" w:rsidRDefault="008576F8" w:rsidP="00397F8C">
      <w:pPr>
        <w:spacing w:after="0" w:line="240" w:lineRule="auto"/>
      </w:pPr>
      <w:r>
        <w:continuationSeparator/>
      </w:r>
    </w:p>
  </w:footnote>
  <w:footnote w:id="1">
    <w:p w:rsidR="00397F8C" w:rsidRDefault="00397F8C">
      <w:pPr>
        <w:pStyle w:val="Textonotapie"/>
      </w:pPr>
      <w:r>
        <w:rPr>
          <w:rStyle w:val="Refdenotaalpie"/>
        </w:rPr>
        <w:footnoteRef/>
      </w:r>
      <w:r w:rsidR="00BA368B">
        <w:t>Instituto Nacional de las Mujeres</w:t>
      </w:r>
      <w:r>
        <w:t xml:space="preserve">, </w:t>
      </w:r>
      <w:r w:rsidR="00BA368B" w:rsidRPr="00BA368B">
        <w:rPr>
          <w:i/>
        </w:rPr>
        <w:t>Inclúyete en la prevención</w:t>
      </w:r>
      <w:r w:rsidR="00BA368B">
        <w:t>,</w:t>
      </w:r>
      <w:r w:rsidR="00A5204F">
        <w:t xml:space="preserve"> </w:t>
      </w:r>
      <w:r w:rsidR="00BA368B">
        <w:t>Instituto Nacional de las Mujeres, México, 2007, consultado el 28 de septiembre de 2016, disponible en:</w:t>
      </w:r>
      <w:r w:rsidR="00A5204F">
        <w:t xml:space="preserve"> </w:t>
      </w:r>
      <w:r w:rsidR="00BA368B" w:rsidRPr="00BA368B">
        <w:t>https://www.gob.mx/cms/uploads/attachment/file/138054/INMUJERES_LENGUAJE_INCLUYENTE.pdf</w:t>
      </w:r>
    </w:p>
  </w:footnote>
  <w:footnote w:id="2">
    <w:p w:rsidR="005C45EA" w:rsidRPr="005C45EA" w:rsidRDefault="005C45EA">
      <w:pPr>
        <w:pStyle w:val="Textonotapie"/>
      </w:pPr>
      <w:r>
        <w:rPr>
          <w:rStyle w:val="Refdenotaalpie"/>
        </w:rPr>
        <w:footnoteRef/>
      </w:r>
      <w:r>
        <w:t xml:space="preserve"> Secretaría de la Función Pública,</w:t>
      </w:r>
      <w:r w:rsidR="00A5204F">
        <w:t xml:space="preserve"> </w:t>
      </w:r>
      <w:r>
        <w:rPr>
          <w:i/>
        </w:rPr>
        <w:t xml:space="preserve">Guía para emitir documentos normativos, </w:t>
      </w:r>
      <w:r w:rsidRPr="005C45EA">
        <w:t>3 edición, junio, México,</w:t>
      </w:r>
      <w:r w:rsidR="00A5204F">
        <w:t xml:space="preserve"> </w:t>
      </w:r>
      <w:r w:rsidRPr="005C45EA">
        <w:t xml:space="preserve">2011, consultado el 20 de agosto de 2016, disponible en: </w:t>
      </w:r>
      <w:r w:rsidR="002F5B4C" w:rsidRPr="002F5B4C">
        <w:t>http://www.normateca.sedesol.gob.mx/work/models/NORMATECA/Normateca/3_Carrousel/8_Guia_doctos/Guia_doctos_normativos_SFP_230611.pdf</w:t>
      </w:r>
    </w:p>
  </w:footnote>
  <w:footnote w:id="3">
    <w:p w:rsidR="00F54E2D" w:rsidRDefault="00F54E2D">
      <w:pPr>
        <w:pStyle w:val="Textonotapie"/>
      </w:pPr>
      <w:r>
        <w:rPr>
          <w:rStyle w:val="Refdenotaalpie"/>
        </w:rPr>
        <w:footnoteRef/>
      </w:r>
      <w:r>
        <w:t xml:space="preserve"> LÓPEZ Olvera</w:t>
      </w:r>
      <w:r w:rsidR="00565535">
        <w:t>,</w:t>
      </w:r>
      <w:r>
        <w:t xml:space="preserve"> Miguel Alejandro, </w:t>
      </w:r>
      <w:r w:rsidRPr="00565535">
        <w:rPr>
          <w:i/>
        </w:rPr>
        <w:t>Tratado de la Facultad Reglamentaria</w:t>
      </w:r>
      <w:r>
        <w:t xml:space="preserve">, Porrúa, México 2007, </w:t>
      </w:r>
      <w:proofErr w:type="spellStart"/>
      <w:r>
        <w:t>Pag</w:t>
      </w:r>
      <w:proofErr w:type="spellEnd"/>
      <w:r>
        <w:t>. 184.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1BE"/>
    <w:multiLevelType w:val="hybridMultilevel"/>
    <w:tmpl w:val="4392B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5ADF"/>
    <w:multiLevelType w:val="hybridMultilevel"/>
    <w:tmpl w:val="7B74B370"/>
    <w:lvl w:ilvl="0" w:tplc="B64AB21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4005FB"/>
    <w:multiLevelType w:val="hybridMultilevel"/>
    <w:tmpl w:val="1250C43C"/>
    <w:lvl w:ilvl="0" w:tplc="E620029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986D59"/>
    <w:multiLevelType w:val="hybridMultilevel"/>
    <w:tmpl w:val="4392B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445F0"/>
    <w:multiLevelType w:val="hybridMultilevel"/>
    <w:tmpl w:val="006683E0"/>
    <w:lvl w:ilvl="0" w:tplc="D0B65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AA1DB9"/>
    <w:multiLevelType w:val="hybridMultilevel"/>
    <w:tmpl w:val="921A5E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31B7A"/>
    <w:multiLevelType w:val="hybridMultilevel"/>
    <w:tmpl w:val="EFB21C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D3BF3"/>
    <w:multiLevelType w:val="hybridMultilevel"/>
    <w:tmpl w:val="AF0832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B6"/>
    <w:rsid w:val="00003928"/>
    <w:rsid w:val="00003E85"/>
    <w:rsid w:val="00012CD9"/>
    <w:rsid w:val="000159E4"/>
    <w:rsid w:val="0002137B"/>
    <w:rsid w:val="00022E54"/>
    <w:rsid w:val="00024527"/>
    <w:rsid w:val="00027635"/>
    <w:rsid w:val="000322CE"/>
    <w:rsid w:val="00035406"/>
    <w:rsid w:val="00047B87"/>
    <w:rsid w:val="000619C9"/>
    <w:rsid w:val="0006279B"/>
    <w:rsid w:val="00062A96"/>
    <w:rsid w:val="00075C1F"/>
    <w:rsid w:val="0008290C"/>
    <w:rsid w:val="00084395"/>
    <w:rsid w:val="00085451"/>
    <w:rsid w:val="0009650E"/>
    <w:rsid w:val="000A4B17"/>
    <w:rsid w:val="000A545D"/>
    <w:rsid w:val="000B1B09"/>
    <w:rsid w:val="000B74BE"/>
    <w:rsid w:val="000C6303"/>
    <w:rsid w:val="000D2B3E"/>
    <w:rsid w:val="000D7AB6"/>
    <w:rsid w:val="000E33F7"/>
    <w:rsid w:val="000E3463"/>
    <w:rsid w:val="000F181C"/>
    <w:rsid w:val="000F2EDB"/>
    <w:rsid w:val="000F40CD"/>
    <w:rsid w:val="000F7F05"/>
    <w:rsid w:val="0011250A"/>
    <w:rsid w:val="001155AB"/>
    <w:rsid w:val="00136285"/>
    <w:rsid w:val="00146C4E"/>
    <w:rsid w:val="00147542"/>
    <w:rsid w:val="00156F65"/>
    <w:rsid w:val="00160BD5"/>
    <w:rsid w:val="001709CF"/>
    <w:rsid w:val="00180476"/>
    <w:rsid w:val="00187863"/>
    <w:rsid w:val="001902CA"/>
    <w:rsid w:val="001975BE"/>
    <w:rsid w:val="001A00C0"/>
    <w:rsid w:val="001B0A83"/>
    <w:rsid w:val="001B70B3"/>
    <w:rsid w:val="001D37DB"/>
    <w:rsid w:val="001D59E9"/>
    <w:rsid w:val="001F087C"/>
    <w:rsid w:val="001F40F1"/>
    <w:rsid w:val="002055B7"/>
    <w:rsid w:val="00213E36"/>
    <w:rsid w:val="002157B0"/>
    <w:rsid w:val="00216029"/>
    <w:rsid w:val="00216F3B"/>
    <w:rsid w:val="0022030A"/>
    <w:rsid w:val="002232D3"/>
    <w:rsid w:val="00223F20"/>
    <w:rsid w:val="00232A66"/>
    <w:rsid w:val="00232EB3"/>
    <w:rsid w:val="00244F64"/>
    <w:rsid w:val="00253B67"/>
    <w:rsid w:val="002569FE"/>
    <w:rsid w:val="0026241C"/>
    <w:rsid w:val="00264EAC"/>
    <w:rsid w:val="00275BF4"/>
    <w:rsid w:val="00283D4A"/>
    <w:rsid w:val="00287874"/>
    <w:rsid w:val="0029570A"/>
    <w:rsid w:val="0029575D"/>
    <w:rsid w:val="002A244C"/>
    <w:rsid w:val="002B56F9"/>
    <w:rsid w:val="002C5E27"/>
    <w:rsid w:val="002C7884"/>
    <w:rsid w:val="002C7F66"/>
    <w:rsid w:val="002E2208"/>
    <w:rsid w:val="002F52C6"/>
    <w:rsid w:val="002F5B4C"/>
    <w:rsid w:val="00301CB7"/>
    <w:rsid w:val="00302266"/>
    <w:rsid w:val="003046C2"/>
    <w:rsid w:val="00305C59"/>
    <w:rsid w:val="00305DF5"/>
    <w:rsid w:val="0031290B"/>
    <w:rsid w:val="00316FFC"/>
    <w:rsid w:val="00320B3B"/>
    <w:rsid w:val="00327B4F"/>
    <w:rsid w:val="003317D5"/>
    <w:rsid w:val="00333F3C"/>
    <w:rsid w:val="003365DE"/>
    <w:rsid w:val="00341D13"/>
    <w:rsid w:val="00341F2A"/>
    <w:rsid w:val="00343D73"/>
    <w:rsid w:val="00347FDC"/>
    <w:rsid w:val="00351D7E"/>
    <w:rsid w:val="00361A35"/>
    <w:rsid w:val="003675F0"/>
    <w:rsid w:val="00367D42"/>
    <w:rsid w:val="003707EC"/>
    <w:rsid w:val="003753BD"/>
    <w:rsid w:val="00376E5C"/>
    <w:rsid w:val="00384C51"/>
    <w:rsid w:val="00390D62"/>
    <w:rsid w:val="0039248E"/>
    <w:rsid w:val="003974FF"/>
    <w:rsid w:val="00397F8C"/>
    <w:rsid w:val="003A15E5"/>
    <w:rsid w:val="003A7073"/>
    <w:rsid w:val="003A7078"/>
    <w:rsid w:val="003B3EDF"/>
    <w:rsid w:val="003B7A34"/>
    <w:rsid w:val="003C4F2B"/>
    <w:rsid w:val="003D463A"/>
    <w:rsid w:val="003D4982"/>
    <w:rsid w:val="003E046F"/>
    <w:rsid w:val="003E4099"/>
    <w:rsid w:val="003F0FDD"/>
    <w:rsid w:val="003F39D0"/>
    <w:rsid w:val="0041727F"/>
    <w:rsid w:val="00427BC5"/>
    <w:rsid w:val="004338FD"/>
    <w:rsid w:val="0044405C"/>
    <w:rsid w:val="00453048"/>
    <w:rsid w:val="00455AEB"/>
    <w:rsid w:val="00464DBE"/>
    <w:rsid w:val="00467661"/>
    <w:rsid w:val="00483C58"/>
    <w:rsid w:val="00490F02"/>
    <w:rsid w:val="00495F91"/>
    <w:rsid w:val="004A17FA"/>
    <w:rsid w:val="004B5AE1"/>
    <w:rsid w:val="004C0BF1"/>
    <w:rsid w:val="004C157F"/>
    <w:rsid w:val="004C5986"/>
    <w:rsid w:val="004C6960"/>
    <w:rsid w:val="004D2E80"/>
    <w:rsid w:val="004D3FCC"/>
    <w:rsid w:val="004D4F06"/>
    <w:rsid w:val="004D7DC1"/>
    <w:rsid w:val="004E06C5"/>
    <w:rsid w:val="004E4808"/>
    <w:rsid w:val="004F7562"/>
    <w:rsid w:val="005010EB"/>
    <w:rsid w:val="00505309"/>
    <w:rsid w:val="005246E3"/>
    <w:rsid w:val="0053066E"/>
    <w:rsid w:val="0053205D"/>
    <w:rsid w:val="00534E03"/>
    <w:rsid w:val="00542CB6"/>
    <w:rsid w:val="00565535"/>
    <w:rsid w:val="005824EB"/>
    <w:rsid w:val="00585266"/>
    <w:rsid w:val="00591ED2"/>
    <w:rsid w:val="005B2807"/>
    <w:rsid w:val="005C3CA6"/>
    <w:rsid w:val="005C45EA"/>
    <w:rsid w:val="005C4C39"/>
    <w:rsid w:val="005D0DD5"/>
    <w:rsid w:val="005D169B"/>
    <w:rsid w:val="005E0DDD"/>
    <w:rsid w:val="005E30E9"/>
    <w:rsid w:val="005F5FA8"/>
    <w:rsid w:val="005F623B"/>
    <w:rsid w:val="005F6F78"/>
    <w:rsid w:val="00600C4B"/>
    <w:rsid w:val="006109BF"/>
    <w:rsid w:val="0061223B"/>
    <w:rsid w:val="0061227F"/>
    <w:rsid w:val="006212EB"/>
    <w:rsid w:val="00624234"/>
    <w:rsid w:val="006278FA"/>
    <w:rsid w:val="00631C2D"/>
    <w:rsid w:val="006332B7"/>
    <w:rsid w:val="00657782"/>
    <w:rsid w:val="006757A2"/>
    <w:rsid w:val="00677185"/>
    <w:rsid w:val="00692698"/>
    <w:rsid w:val="006A0143"/>
    <w:rsid w:val="006A1E29"/>
    <w:rsid w:val="006A45B7"/>
    <w:rsid w:val="006A6215"/>
    <w:rsid w:val="006B0536"/>
    <w:rsid w:val="006B6A8A"/>
    <w:rsid w:val="006B6B55"/>
    <w:rsid w:val="006C2BAB"/>
    <w:rsid w:val="006C73D3"/>
    <w:rsid w:val="006D30D3"/>
    <w:rsid w:val="006D382E"/>
    <w:rsid w:val="006E108E"/>
    <w:rsid w:val="006E140C"/>
    <w:rsid w:val="006E2A6C"/>
    <w:rsid w:val="006E67D6"/>
    <w:rsid w:val="006F21B1"/>
    <w:rsid w:val="00702564"/>
    <w:rsid w:val="00702578"/>
    <w:rsid w:val="00703BE9"/>
    <w:rsid w:val="00706C63"/>
    <w:rsid w:val="00711AFE"/>
    <w:rsid w:val="00716309"/>
    <w:rsid w:val="00716935"/>
    <w:rsid w:val="00717C19"/>
    <w:rsid w:val="00727D74"/>
    <w:rsid w:val="00742A27"/>
    <w:rsid w:val="00750196"/>
    <w:rsid w:val="00762567"/>
    <w:rsid w:val="007716BA"/>
    <w:rsid w:val="00785013"/>
    <w:rsid w:val="0079122D"/>
    <w:rsid w:val="00792B45"/>
    <w:rsid w:val="00796924"/>
    <w:rsid w:val="007A16C3"/>
    <w:rsid w:val="007A652F"/>
    <w:rsid w:val="007B33FF"/>
    <w:rsid w:val="007D106A"/>
    <w:rsid w:val="007D3D5B"/>
    <w:rsid w:val="007D5F59"/>
    <w:rsid w:val="007E5097"/>
    <w:rsid w:val="007E63C8"/>
    <w:rsid w:val="007F10EE"/>
    <w:rsid w:val="007F590A"/>
    <w:rsid w:val="007F5D9A"/>
    <w:rsid w:val="007F7D96"/>
    <w:rsid w:val="00805DD7"/>
    <w:rsid w:val="0080605C"/>
    <w:rsid w:val="00810C55"/>
    <w:rsid w:val="00811A5B"/>
    <w:rsid w:val="00816D65"/>
    <w:rsid w:val="00822D2C"/>
    <w:rsid w:val="00824820"/>
    <w:rsid w:val="0082509F"/>
    <w:rsid w:val="0084310D"/>
    <w:rsid w:val="0084333A"/>
    <w:rsid w:val="008438D6"/>
    <w:rsid w:val="0085078F"/>
    <w:rsid w:val="00854553"/>
    <w:rsid w:val="008576F8"/>
    <w:rsid w:val="00861D08"/>
    <w:rsid w:val="008647E7"/>
    <w:rsid w:val="00865EF5"/>
    <w:rsid w:val="0086760B"/>
    <w:rsid w:val="008723B8"/>
    <w:rsid w:val="0087529A"/>
    <w:rsid w:val="00876F58"/>
    <w:rsid w:val="00880E42"/>
    <w:rsid w:val="008810CD"/>
    <w:rsid w:val="00885D7B"/>
    <w:rsid w:val="00887058"/>
    <w:rsid w:val="008A729F"/>
    <w:rsid w:val="008B49C6"/>
    <w:rsid w:val="008B7BE9"/>
    <w:rsid w:val="008C43DD"/>
    <w:rsid w:val="008D03E2"/>
    <w:rsid w:val="008D19A0"/>
    <w:rsid w:val="008E21CA"/>
    <w:rsid w:val="008E6383"/>
    <w:rsid w:val="008F4296"/>
    <w:rsid w:val="00903E01"/>
    <w:rsid w:val="00912C4E"/>
    <w:rsid w:val="00926748"/>
    <w:rsid w:val="009351AB"/>
    <w:rsid w:val="00941435"/>
    <w:rsid w:val="00950CA8"/>
    <w:rsid w:val="00951004"/>
    <w:rsid w:val="0095145D"/>
    <w:rsid w:val="00952CC9"/>
    <w:rsid w:val="00955B4E"/>
    <w:rsid w:val="00964459"/>
    <w:rsid w:val="0097000D"/>
    <w:rsid w:val="009703DE"/>
    <w:rsid w:val="00971E9C"/>
    <w:rsid w:val="00973A4E"/>
    <w:rsid w:val="0097580F"/>
    <w:rsid w:val="009819BF"/>
    <w:rsid w:val="0098399F"/>
    <w:rsid w:val="009867F8"/>
    <w:rsid w:val="00992BEE"/>
    <w:rsid w:val="009942B6"/>
    <w:rsid w:val="009A0DA2"/>
    <w:rsid w:val="009A2A04"/>
    <w:rsid w:val="009B6EF5"/>
    <w:rsid w:val="009C500D"/>
    <w:rsid w:val="009C56E8"/>
    <w:rsid w:val="009C60B7"/>
    <w:rsid w:val="009D5BA9"/>
    <w:rsid w:val="009E13BD"/>
    <w:rsid w:val="009F4C7B"/>
    <w:rsid w:val="00A078A0"/>
    <w:rsid w:val="00A10421"/>
    <w:rsid w:val="00A11FFE"/>
    <w:rsid w:val="00A16034"/>
    <w:rsid w:val="00A17A6D"/>
    <w:rsid w:val="00A22EA6"/>
    <w:rsid w:val="00A24845"/>
    <w:rsid w:val="00A34CAE"/>
    <w:rsid w:val="00A356C9"/>
    <w:rsid w:val="00A44241"/>
    <w:rsid w:val="00A5204F"/>
    <w:rsid w:val="00A5285F"/>
    <w:rsid w:val="00A54466"/>
    <w:rsid w:val="00A605B7"/>
    <w:rsid w:val="00A72C43"/>
    <w:rsid w:val="00A77BD1"/>
    <w:rsid w:val="00A81E65"/>
    <w:rsid w:val="00A84BAA"/>
    <w:rsid w:val="00A84DE2"/>
    <w:rsid w:val="00A9148F"/>
    <w:rsid w:val="00A931D2"/>
    <w:rsid w:val="00AA0CFC"/>
    <w:rsid w:val="00AA4304"/>
    <w:rsid w:val="00AA56F2"/>
    <w:rsid w:val="00AA676F"/>
    <w:rsid w:val="00AD76FE"/>
    <w:rsid w:val="00AF25F2"/>
    <w:rsid w:val="00AF3F8A"/>
    <w:rsid w:val="00B027F8"/>
    <w:rsid w:val="00B117BD"/>
    <w:rsid w:val="00B26045"/>
    <w:rsid w:val="00B326F1"/>
    <w:rsid w:val="00B34D85"/>
    <w:rsid w:val="00B355AE"/>
    <w:rsid w:val="00B35768"/>
    <w:rsid w:val="00B4136D"/>
    <w:rsid w:val="00B41BA2"/>
    <w:rsid w:val="00B5408C"/>
    <w:rsid w:val="00B60DF2"/>
    <w:rsid w:val="00B6175B"/>
    <w:rsid w:val="00B63E44"/>
    <w:rsid w:val="00B65591"/>
    <w:rsid w:val="00B66C3C"/>
    <w:rsid w:val="00B70D0D"/>
    <w:rsid w:val="00B72C5A"/>
    <w:rsid w:val="00B77214"/>
    <w:rsid w:val="00B77FD5"/>
    <w:rsid w:val="00B84525"/>
    <w:rsid w:val="00B9239F"/>
    <w:rsid w:val="00B96D32"/>
    <w:rsid w:val="00BA368B"/>
    <w:rsid w:val="00BA39B5"/>
    <w:rsid w:val="00BA6C8F"/>
    <w:rsid w:val="00BB4EF4"/>
    <w:rsid w:val="00BB5B4A"/>
    <w:rsid w:val="00BB6B30"/>
    <w:rsid w:val="00BC1BF3"/>
    <w:rsid w:val="00BC69DB"/>
    <w:rsid w:val="00BD1934"/>
    <w:rsid w:val="00BF478D"/>
    <w:rsid w:val="00C042D6"/>
    <w:rsid w:val="00C40B10"/>
    <w:rsid w:val="00C4349E"/>
    <w:rsid w:val="00C76F57"/>
    <w:rsid w:val="00C97854"/>
    <w:rsid w:val="00C979C5"/>
    <w:rsid w:val="00CA05B6"/>
    <w:rsid w:val="00CA31F8"/>
    <w:rsid w:val="00CA6304"/>
    <w:rsid w:val="00CB4632"/>
    <w:rsid w:val="00CC35DB"/>
    <w:rsid w:val="00CD1C27"/>
    <w:rsid w:val="00CD4DA5"/>
    <w:rsid w:val="00CD65D4"/>
    <w:rsid w:val="00D116EA"/>
    <w:rsid w:val="00D16A57"/>
    <w:rsid w:val="00D17A95"/>
    <w:rsid w:val="00D216A3"/>
    <w:rsid w:val="00D249F9"/>
    <w:rsid w:val="00D26879"/>
    <w:rsid w:val="00D34F5D"/>
    <w:rsid w:val="00D355B3"/>
    <w:rsid w:val="00D35C0D"/>
    <w:rsid w:val="00D37488"/>
    <w:rsid w:val="00D43E5D"/>
    <w:rsid w:val="00D50D5F"/>
    <w:rsid w:val="00D57633"/>
    <w:rsid w:val="00D641E7"/>
    <w:rsid w:val="00D65D09"/>
    <w:rsid w:val="00D6607C"/>
    <w:rsid w:val="00D74620"/>
    <w:rsid w:val="00D85474"/>
    <w:rsid w:val="00D87939"/>
    <w:rsid w:val="00D93AC3"/>
    <w:rsid w:val="00D977A9"/>
    <w:rsid w:val="00DA7D33"/>
    <w:rsid w:val="00DB4FBF"/>
    <w:rsid w:val="00DD4DE6"/>
    <w:rsid w:val="00DD5214"/>
    <w:rsid w:val="00DE495A"/>
    <w:rsid w:val="00DE661C"/>
    <w:rsid w:val="00DF69B4"/>
    <w:rsid w:val="00E070C8"/>
    <w:rsid w:val="00E10C72"/>
    <w:rsid w:val="00E316AE"/>
    <w:rsid w:val="00E400BB"/>
    <w:rsid w:val="00E4523D"/>
    <w:rsid w:val="00E4586F"/>
    <w:rsid w:val="00E46E79"/>
    <w:rsid w:val="00E52E09"/>
    <w:rsid w:val="00E56631"/>
    <w:rsid w:val="00E60598"/>
    <w:rsid w:val="00E63EB7"/>
    <w:rsid w:val="00E65836"/>
    <w:rsid w:val="00E72CB6"/>
    <w:rsid w:val="00E8523A"/>
    <w:rsid w:val="00E86592"/>
    <w:rsid w:val="00E9614D"/>
    <w:rsid w:val="00E97910"/>
    <w:rsid w:val="00EA142D"/>
    <w:rsid w:val="00EA41A4"/>
    <w:rsid w:val="00EB33B5"/>
    <w:rsid w:val="00EB3BDF"/>
    <w:rsid w:val="00EB3C9D"/>
    <w:rsid w:val="00EB581E"/>
    <w:rsid w:val="00ED08E7"/>
    <w:rsid w:val="00ED62BF"/>
    <w:rsid w:val="00ED6C66"/>
    <w:rsid w:val="00EF15BB"/>
    <w:rsid w:val="00F04EFE"/>
    <w:rsid w:val="00F05C2C"/>
    <w:rsid w:val="00F22658"/>
    <w:rsid w:val="00F3239A"/>
    <w:rsid w:val="00F41CD2"/>
    <w:rsid w:val="00F4498E"/>
    <w:rsid w:val="00F44BF3"/>
    <w:rsid w:val="00F47DFB"/>
    <w:rsid w:val="00F51921"/>
    <w:rsid w:val="00F54E2D"/>
    <w:rsid w:val="00F602AC"/>
    <w:rsid w:val="00F66F9A"/>
    <w:rsid w:val="00F73F79"/>
    <w:rsid w:val="00F8794B"/>
    <w:rsid w:val="00F910E0"/>
    <w:rsid w:val="00F91BC4"/>
    <w:rsid w:val="00F922FB"/>
    <w:rsid w:val="00FA36BA"/>
    <w:rsid w:val="00FA53E8"/>
    <w:rsid w:val="00FB2690"/>
    <w:rsid w:val="00FC4E37"/>
    <w:rsid w:val="00FD6D61"/>
    <w:rsid w:val="00FE02BC"/>
    <w:rsid w:val="00FE051D"/>
    <w:rsid w:val="00FE3DD7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4620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7F8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7F8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97F8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7F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7F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7F8C"/>
    <w:rPr>
      <w:vertAlign w:val="superscript"/>
    </w:rPr>
  </w:style>
  <w:style w:type="paragraph" w:styleId="Prrafodelista">
    <w:name w:val="List Paragraph"/>
    <w:basedOn w:val="Normal"/>
    <w:uiPriority w:val="34"/>
    <w:qFormat/>
    <w:rsid w:val="00AA0C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7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939"/>
  </w:style>
  <w:style w:type="paragraph" w:styleId="Piedepgina">
    <w:name w:val="footer"/>
    <w:basedOn w:val="Normal"/>
    <w:link w:val="PiedepginaCar"/>
    <w:uiPriority w:val="99"/>
    <w:unhideWhenUsed/>
    <w:rsid w:val="00D87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939"/>
  </w:style>
  <w:style w:type="paragraph" w:styleId="Textodeglobo">
    <w:name w:val="Balloon Text"/>
    <w:basedOn w:val="Normal"/>
    <w:link w:val="TextodegloboCar"/>
    <w:uiPriority w:val="99"/>
    <w:semiHidden/>
    <w:unhideWhenUsed/>
    <w:rsid w:val="0011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4620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7F8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7F8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97F8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7F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7F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7F8C"/>
    <w:rPr>
      <w:vertAlign w:val="superscript"/>
    </w:rPr>
  </w:style>
  <w:style w:type="paragraph" w:styleId="Prrafodelista">
    <w:name w:val="List Paragraph"/>
    <w:basedOn w:val="Normal"/>
    <w:uiPriority w:val="34"/>
    <w:qFormat/>
    <w:rsid w:val="00AA0C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7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939"/>
  </w:style>
  <w:style w:type="paragraph" w:styleId="Piedepgina">
    <w:name w:val="footer"/>
    <w:basedOn w:val="Normal"/>
    <w:link w:val="PiedepginaCar"/>
    <w:uiPriority w:val="99"/>
    <w:unhideWhenUsed/>
    <w:rsid w:val="00D87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939"/>
  </w:style>
  <w:style w:type="paragraph" w:styleId="Textodeglobo">
    <w:name w:val="Balloon Text"/>
    <w:basedOn w:val="Normal"/>
    <w:link w:val="TextodegloboCar"/>
    <w:uiPriority w:val="99"/>
    <w:semiHidden/>
    <w:unhideWhenUsed/>
    <w:rsid w:val="0011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0E44-A6C1-49B6-805F-9EB8E630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7</cp:revision>
  <cp:lastPrinted>2019-11-04T15:55:00Z</cp:lastPrinted>
  <dcterms:created xsi:type="dcterms:W3CDTF">2019-10-30T21:01:00Z</dcterms:created>
  <dcterms:modified xsi:type="dcterms:W3CDTF">2019-11-04T15:55:00Z</dcterms:modified>
</cp:coreProperties>
</file>